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65E" w:rsidRPr="008B77EA" w:rsidRDefault="00EB665E" w:rsidP="008B77EA">
      <w:pPr>
        <w:pStyle w:val="Bezmezer"/>
        <w:numPr>
          <w:ilvl w:val="0"/>
          <w:numId w:val="1"/>
        </w:numPr>
        <w:tabs>
          <w:tab w:val="decimal" w:pos="6237"/>
          <w:tab w:val="decimal" w:pos="8505"/>
        </w:tabs>
        <w:ind w:left="284" w:hanging="284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b/>
          <w:sz w:val="20"/>
          <w:szCs w:val="20"/>
        </w:rPr>
        <w:t>Rozpočtové opatření Rady města Frýdku-Místku č. 20:</w:t>
      </w:r>
    </w:p>
    <w:tbl>
      <w:tblPr>
        <w:tblW w:w="9276" w:type="dxa"/>
        <w:tblInd w:w="-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2127"/>
        <w:gridCol w:w="2551"/>
        <w:gridCol w:w="1134"/>
        <w:gridCol w:w="1134"/>
        <w:gridCol w:w="1196"/>
      </w:tblGrid>
      <w:tr w:rsidR="00EB665E" w:rsidTr="00EE7703">
        <w:trPr>
          <w:trHeight w:val="355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EB665E" w:rsidRPr="00EE7703" w:rsidRDefault="00EB665E" w:rsidP="00B06B74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 w:rsidRPr="00EE7703"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EB665E" w:rsidRPr="00EE7703" w:rsidRDefault="00EB665E" w:rsidP="00B06B74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 w:rsidRPr="00EE7703"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EB665E" w:rsidRPr="00EE7703" w:rsidRDefault="00EB665E" w:rsidP="00B06B74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 w:rsidRPr="00EE7703"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EB665E" w:rsidRPr="00EE7703" w:rsidRDefault="00EB665E" w:rsidP="00B06B74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 w:rsidRPr="00EE7703"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  <w:t xml:space="preserve">ČÁSTKA </w:t>
            </w:r>
            <w:r w:rsidRPr="00EE7703"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  <w:br/>
              <w:t>v tis. Kč</w:t>
            </w:r>
          </w:p>
        </w:tc>
      </w:tr>
      <w:tr w:rsidR="00EB665E" w:rsidTr="00EE7703">
        <w:trPr>
          <w:trHeight w:val="220"/>
        </w:trPr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EB665E" w:rsidRPr="00EE7703" w:rsidRDefault="00EB665E" w:rsidP="00B06B74">
            <w:pPr>
              <w:spacing w:line="256" w:lineRule="auto"/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EB665E" w:rsidRPr="00EE7703" w:rsidRDefault="00EB665E" w:rsidP="00B06B74">
            <w:pPr>
              <w:spacing w:line="256" w:lineRule="auto"/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EB665E" w:rsidRPr="00EE7703" w:rsidRDefault="00EB665E" w:rsidP="00B06B74">
            <w:pPr>
              <w:spacing w:line="256" w:lineRule="auto"/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EB665E" w:rsidRPr="00EE7703" w:rsidRDefault="00EB665E" w:rsidP="00B06B74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 w:rsidRPr="00EE7703"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  <w:t>Příjmy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EB665E" w:rsidRPr="00EE7703" w:rsidRDefault="00EB665E" w:rsidP="00B06B74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 w:rsidRPr="00EE7703"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  <w:t>Výdaje</w:t>
            </w: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EB665E" w:rsidRPr="00EE7703" w:rsidRDefault="00EB665E" w:rsidP="00B06B74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 w:rsidRPr="00EE7703"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  <w:t>Financování</w:t>
            </w:r>
          </w:p>
        </w:tc>
      </w:tr>
      <w:tr w:rsidR="00EB665E" w:rsidTr="00B06B74">
        <w:trPr>
          <w:trHeight w:val="300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EB665E" w:rsidRDefault="00EB665E" w:rsidP="00B06B74">
            <w:pPr>
              <w:spacing w:line="256" w:lineRule="auto"/>
              <w:jc w:val="both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 04-OSOM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B665E" w:rsidRDefault="00EB665E" w:rsidP="00B06B74">
            <w:pPr>
              <w:spacing w:line="256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3639-Komunální služby a územní rozvoj jinde nezařazené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B665E" w:rsidRDefault="00EB665E" w:rsidP="00B06B74">
            <w:pPr>
              <w:spacing w:line="256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2322-Přijaté pojistné náhrady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665E" w:rsidRDefault="00EB665E" w:rsidP="00B06B74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54,00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665E" w:rsidRDefault="00EB665E" w:rsidP="00B06B74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B665E" w:rsidRDefault="00EB665E" w:rsidP="00B06B74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</w:tr>
      <w:tr w:rsidR="00EB665E" w:rsidTr="00B06B74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EB665E" w:rsidRDefault="00EB665E" w:rsidP="00B06B7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02-OVV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B665E" w:rsidRDefault="00EB665E" w:rsidP="00B06B74">
            <w:pPr>
              <w:spacing w:line="256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6171-Činnost místní správy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B665E" w:rsidRDefault="00EB665E" w:rsidP="00B06B74">
            <w:pPr>
              <w:spacing w:line="256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5171-Opravy a udržování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B665E" w:rsidRDefault="00EB665E" w:rsidP="00B06B74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665E" w:rsidRDefault="00EB665E" w:rsidP="00B06B74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39,00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B665E" w:rsidRDefault="00EB665E" w:rsidP="00B06B74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</w:tr>
      <w:tr w:rsidR="00EB665E" w:rsidTr="007873C9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B665E" w:rsidRDefault="00EB665E" w:rsidP="00B06B7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B665E" w:rsidRDefault="00EB665E" w:rsidP="00B06B74">
            <w:pPr>
              <w:spacing w:line="256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B665E" w:rsidRDefault="00EB665E" w:rsidP="00B06B74">
            <w:pPr>
              <w:spacing w:line="256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5171-Opravy a udržování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665E" w:rsidRDefault="00EB665E" w:rsidP="00B06B74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665E" w:rsidRDefault="00EB665E" w:rsidP="00B06B74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15,00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B665E" w:rsidRDefault="00EB665E" w:rsidP="00B06B74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</w:tr>
    </w:tbl>
    <w:p w:rsidR="00EB665E" w:rsidRDefault="00EB665E" w:rsidP="00EB665E">
      <w:pPr>
        <w:pStyle w:val="Bezmezer"/>
        <w:tabs>
          <w:tab w:val="decimal" w:pos="6237"/>
          <w:tab w:val="decimal" w:pos="8505"/>
        </w:tabs>
        <w:rPr>
          <w:rFonts w:ascii="Times New Roman" w:hAnsi="Times New Roman"/>
          <w:b/>
          <w:sz w:val="20"/>
          <w:szCs w:val="20"/>
        </w:rPr>
      </w:pPr>
    </w:p>
    <w:p w:rsidR="00EB665E" w:rsidRDefault="00EB665E" w:rsidP="00EB665E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 tím související změna závazných ukazatelů:</w:t>
      </w:r>
    </w:p>
    <w:p w:rsidR="00EB665E" w:rsidRDefault="00EB665E" w:rsidP="00EB665E">
      <w:pPr>
        <w:pStyle w:val="Bezmezer"/>
        <w:tabs>
          <w:tab w:val="decimal" w:pos="6237"/>
          <w:tab w:val="decimal" w:pos="8505"/>
        </w:tabs>
        <w:ind w:left="284" w:firstLine="0"/>
        <w:rPr>
          <w:rFonts w:ascii="Times New Roman" w:hAnsi="Times New Roman"/>
          <w:b/>
          <w:sz w:val="20"/>
          <w:szCs w:val="20"/>
        </w:rPr>
      </w:pPr>
    </w:p>
    <w:tbl>
      <w:tblPr>
        <w:tblW w:w="9214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6805"/>
        <w:gridCol w:w="1275"/>
      </w:tblGrid>
      <w:tr w:rsidR="00EB665E" w:rsidTr="00EE7703">
        <w:trPr>
          <w:trHeight w:val="327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:rsidR="00EB665E" w:rsidRPr="00EE7703" w:rsidRDefault="00EB665E" w:rsidP="00B06B74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680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EB665E" w:rsidRPr="00EE7703" w:rsidRDefault="00EB665E" w:rsidP="00B06B74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 w:rsidRPr="00EE7703"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  <w:t>Závazný ukazatel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EB665E" w:rsidRPr="00EE7703" w:rsidRDefault="00EB665E" w:rsidP="00B06B74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 w:rsidRPr="00EE7703"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  <w:t>ČÁSTKA</w:t>
            </w:r>
            <w:r w:rsidRPr="00EE7703"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  <w:br/>
              <w:t xml:space="preserve"> v tis. Kč</w:t>
            </w:r>
          </w:p>
        </w:tc>
      </w:tr>
      <w:tr w:rsidR="00EB665E" w:rsidTr="00B06B74">
        <w:trPr>
          <w:trHeight w:val="300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B665E" w:rsidRDefault="00EB665E" w:rsidP="00B06B7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04-OSOM</w:t>
            </w:r>
          </w:p>
        </w:tc>
        <w:tc>
          <w:tcPr>
            <w:tcW w:w="6805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</w:tcPr>
          <w:p w:rsidR="00EB665E" w:rsidRDefault="00EB665E" w:rsidP="00B06B74">
            <w:pPr>
              <w:spacing w:line="256" w:lineRule="auto"/>
              <w:ind w:right="141" w:firstLine="127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Nedaňové příjmy (třída 2)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</w:tcPr>
          <w:p w:rsidR="00EB665E" w:rsidRDefault="00EB665E" w:rsidP="00B06B74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54,00</w:t>
            </w:r>
          </w:p>
        </w:tc>
      </w:tr>
      <w:tr w:rsidR="00EB665E" w:rsidTr="00B06B74">
        <w:trPr>
          <w:trHeight w:val="300"/>
        </w:trPr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B665E" w:rsidRDefault="00EB665E" w:rsidP="00B06B7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02-OVV</w:t>
            </w:r>
          </w:p>
        </w:tc>
        <w:tc>
          <w:tcPr>
            <w:tcW w:w="6805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EB665E" w:rsidRDefault="00EB665E" w:rsidP="00B06B74">
            <w:pPr>
              <w:spacing w:line="256" w:lineRule="auto"/>
              <w:ind w:right="141" w:firstLine="127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Ostatní výdaje odboru vnitřních věcí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EB665E" w:rsidRDefault="00EB665E" w:rsidP="00B06B74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39,00</w:t>
            </w:r>
          </w:p>
        </w:tc>
      </w:tr>
      <w:tr w:rsidR="00EB665E" w:rsidTr="00B06B74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665E" w:rsidRDefault="00EB665E" w:rsidP="00B06B7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04-OSOM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B665E" w:rsidRDefault="00EB665E" w:rsidP="00B06B74">
            <w:pPr>
              <w:spacing w:line="256" w:lineRule="auto"/>
              <w:ind w:left="127" w:right="141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ORJ 04-Odbor správy obecního majetku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EB665E" w:rsidRDefault="00EB665E" w:rsidP="00B06B74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15,00 </w:t>
            </w:r>
          </w:p>
        </w:tc>
      </w:tr>
    </w:tbl>
    <w:p w:rsidR="007873C9" w:rsidRDefault="007873C9" w:rsidP="00EB665E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sz w:val="20"/>
          <w:szCs w:val="20"/>
        </w:rPr>
      </w:pPr>
    </w:p>
    <w:p w:rsidR="00EB665E" w:rsidRPr="008B77EA" w:rsidRDefault="00EB665E" w:rsidP="008B77EA">
      <w:pPr>
        <w:pStyle w:val="Bezmezer"/>
        <w:numPr>
          <w:ilvl w:val="0"/>
          <w:numId w:val="1"/>
        </w:numPr>
        <w:tabs>
          <w:tab w:val="decimal" w:pos="6237"/>
          <w:tab w:val="decimal" w:pos="8505"/>
        </w:tabs>
        <w:ind w:left="284" w:hanging="284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Rozpočtové opatření Rady města Frýdku-Místku č. 21:</w:t>
      </w:r>
    </w:p>
    <w:tbl>
      <w:tblPr>
        <w:tblW w:w="9276" w:type="dxa"/>
        <w:tblInd w:w="-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2127"/>
        <w:gridCol w:w="2551"/>
        <w:gridCol w:w="1134"/>
        <w:gridCol w:w="1134"/>
        <w:gridCol w:w="1196"/>
      </w:tblGrid>
      <w:tr w:rsidR="00EB665E" w:rsidRPr="00EE7703" w:rsidTr="00EE7703">
        <w:trPr>
          <w:trHeight w:val="417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EB665E" w:rsidRPr="00EE7703" w:rsidRDefault="00EB665E" w:rsidP="00B06B74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 w:rsidRPr="00EE7703"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EB665E" w:rsidRPr="00EE7703" w:rsidRDefault="00EB665E" w:rsidP="00B06B74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 w:rsidRPr="00EE7703"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EB665E" w:rsidRPr="00EE7703" w:rsidRDefault="00EB665E" w:rsidP="00B06B74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 w:rsidRPr="00EE7703"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EB665E" w:rsidRPr="00EE7703" w:rsidRDefault="00EB665E" w:rsidP="00B06B74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 w:rsidRPr="00EE7703"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  <w:t xml:space="preserve">ČÁSTKA </w:t>
            </w:r>
            <w:r w:rsidRPr="00EE7703"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  <w:br/>
              <w:t>v tis. Kč</w:t>
            </w:r>
          </w:p>
        </w:tc>
      </w:tr>
      <w:tr w:rsidR="00EB665E" w:rsidTr="00EE7703">
        <w:trPr>
          <w:trHeight w:val="254"/>
        </w:trPr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EB665E" w:rsidRPr="00EE7703" w:rsidRDefault="00EB665E" w:rsidP="00B06B74">
            <w:pPr>
              <w:spacing w:line="256" w:lineRule="auto"/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EB665E" w:rsidRPr="00EE7703" w:rsidRDefault="00EB665E" w:rsidP="00B06B74">
            <w:pPr>
              <w:spacing w:line="256" w:lineRule="auto"/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EB665E" w:rsidRPr="00EE7703" w:rsidRDefault="00EB665E" w:rsidP="00B06B74">
            <w:pPr>
              <w:spacing w:line="256" w:lineRule="auto"/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EB665E" w:rsidRPr="00EE7703" w:rsidRDefault="00EB665E" w:rsidP="00B06B74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 w:rsidRPr="00EE7703"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  <w:t>Příjmy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EB665E" w:rsidRPr="00EE7703" w:rsidRDefault="00EB665E" w:rsidP="00B06B74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 w:rsidRPr="00EE7703"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  <w:t>Výdaje</w:t>
            </w: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EB665E" w:rsidRPr="00EE7703" w:rsidRDefault="00EB665E" w:rsidP="00B06B74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 w:rsidRPr="00EE7703"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  <w:t>Financování</w:t>
            </w:r>
          </w:p>
        </w:tc>
      </w:tr>
      <w:tr w:rsidR="00EB665E" w:rsidTr="00B06B74">
        <w:trPr>
          <w:trHeight w:val="300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EB665E" w:rsidRDefault="00EB665E" w:rsidP="00B06B74">
            <w:pPr>
              <w:spacing w:line="256" w:lineRule="auto"/>
              <w:jc w:val="both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 04-OSOM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B665E" w:rsidRDefault="00EB665E" w:rsidP="00B06B74">
            <w:pPr>
              <w:spacing w:line="256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2321-Odvádění a čištění odpadních vod a nakládání s kaly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B665E" w:rsidRDefault="00EB665E" w:rsidP="00B06B74">
            <w:pPr>
              <w:spacing w:line="256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5169-Nákup ostatních služeb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665E" w:rsidRDefault="00EB665E" w:rsidP="00B06B74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665E" w:rsidRDefault="00EB665E" w:rsidP="00B06B74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81,00</w:t>
            </w: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B665E" w:rsidRDefault="00EB665E" w:rsidP="00B06B74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</w:tr>
      <w:tr w:rsidR="00EB665E" w:rsidTr="00B06B74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EB665E" w:rsidRDefault="00EB665E" w:rsidP="00B06B7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B665E" w:rsidRDefault="00EB665E" w:rsidP="00B06B74">
            <w:pPr>
              <w:spacing w:line="256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B665E" w:rsidRDefault="00EB665E" w:rsidP="00B06B74">
            <w:pPr>
              <w:spacing w:line="256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5152-Teplo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B665E" w:rsidRDefault="00EB665E" w:rsidP="00B06B74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665E" w:rsidRDefault="00EB665E" w:rsidP="00B06B74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-76,00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B665E" w:rsidRDefault="00EB665E" w:rsidP="00B06B74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</w:tr>
      <w:tr w:rsidR="00EB665E" w:rsidTr="00B06B74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B665E" w:rsidRDefault="00EB665E" w:rsidP="00B06B7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B665E" w:rsidRDefault="00EB665E" w:rsidP="00B06B74">
            <w:pPr>
              <w:spacing w:line="256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B665E" w:rsidRDefault="00EB665E" w:rsidP="00B06B74">
            <w:pPr>
              <w:spacing w:line="256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5169-Nákup ostatních služeb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B665E" w:rsidRDefault="00EB665E" w:rsidP="00B06B74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665E" w:rsidRDefault="00EB665E" w:rsidP="00B06B74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-121,00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B665E" w:rsidRDefault="00EB665E" w:rsidP="00B06B74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</w:tr>
      <w:tr w:rsidR="00EB665E" w:rsidTr="00B06B74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B665E" w:rsidRDefault="00EB665E" w:rsidP="00B06B7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B665E" w:rsidRDefault="00EB665E" w:rsidP="00B06B74">
            <w:pPr>
              <w:spacing w:line="256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3739-Ostatní ochrana půdy a spodní vody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B665E" w:rsidRDefault="00EB665E" w:rsidP="00B06B74">
            <w:pPr>
              <w:spacing w:line="256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5363-Úhrady sankcí jiným rozpočtům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B665E" w:rsidRDefault="00EB665E" w:rsidP="00B06B74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665E" w:rsidRDefault="00EB665E" w:rsidP="00B06B74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40,00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B665E" w:rsidRDefault="00EB665E" w:rsidP="00B06B74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</w:tr>
      <w:tr w:rsidR="00EB665E" w:rsidTr="00B06B74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B665E" w:rsidRDefault="00EB665E" w:rsidP="00B06B7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B665E" w:rsidRDefault="00EB665E" w:rsidP="00B06B74">
            <w:pPr>
              <w:spacing w:line="256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6171-Činnost místní správy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B665E" w:rsidRDefault="00EB665E" w:rsidP="00B06B74">
            <w:pPr>
              <w:spacing w:line="256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5169-Nákup ostatních služeb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665E" w:rsidRDefault="00EB665E" w:rsidP="00B06B74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665E" w:rsidRDefault="00EB665E" w:rsidP="00B06B74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76,00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B665E" w:rsidRDefault="00EB665E" w:rsidP="00B06B74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</w:tr>
    </w:tbl>
    <w:p w:rsidR="00EB665E" w:rsidRDefault="00EB665E" w:rsidP="00EB665E">
      <w:pPr>
        <w:pStyle w:val="Bezmezer"/>
        <w:tabs>
          <w:tab w:val="decimal" w:pos="6237"/>
          <w:tab w:val="decimal" w:pos="8505"/>
        </w:tabs>
        <w:rPr>
          <w:rFonts w:ascii="Times New Roman" w:hAnsi="Times New Roman"/>
          <w:b/>
          <w:sz w:val="20"/>
          <w:szCs w:val="20"/>
        </w:rPr>
      </w:pPr>
    </w:p>
    <w:p w:rsidR="00EB665E" w:rsidRDefault="00EB665E" w:rsidP="00EB665E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 tím související změna v rámci závazného ukazatele:</w:t>
      </w:r>
    </w:p>
    <w:p w:rsidR="00EB665E" w:rsidRDefault="00EB665E" w:rsidP="00EB665E">
      <w:pPr>
        <w:pStyle w:val="Bezmezer"/>
        <w:tabs>
          <w:tab w:val="decimal" w:pos="6237"/>
          <w:tab w:val="decimal" w:pos="8505"/>
        </w:tabs>
        <w:ind w:left="284" w:firstLine="0"/>
        <w:rPr>
          <w:rFonts w:ascii="Times New Roman" w:hAnsi="Times New Roman"/>
          <w:b/>
          <w:sz w:val="20"/>
          <w:szCs w:val="20"/>
        </w:rPr>
      </w:pPr>
    </w:p>
    <w:tbl>
      <w:tblPr>
        <w:tblW w:w="9159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6805"/>
        <w:gridCol w:w="1220"/>
      </w:tblGrid>
      <w:tr w:rsidR="00EB665E" w:rsidRPr="00EE7703" w:rsidTr="00EE7703">
        <w:trPr>
          <w:trHeight w:val="308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:rsidR="00EB665E" w:rsidRDefault="00EB665E" w:rsidP="00B06B74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680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EB665E" w:rsidRPr="00EE7703" w:rsidRDefault="00EB665E" w:rsidP="00B06B74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 w:rsidRPr="00EE7703"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  <w:t>Závazný ukazatel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EB665E" w:rsidRPr="00EE7703" w:rsidRDefault="00EB665E" w:rsidP="00B06B74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 w:rsidRPr="00EE7703"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  <w:t>ČÁSTKA</w:t>
            </w:r>
            <w:r w:rsidRPr="00EE7703"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  <w:br/>
              <w:t xml:space="preserve"> v tis. Kč</w:t>
            </w:r>
          </w:p>
        </w:tc>
      </w:tr>
      <w:tr w:rsidR="00EB665E" w:rsidTr="00B06B74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665E" w:rsidRDefault="00EB665E" w:rsidP="00B06B7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04-OSOM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B665E" w:rsidRDefault="00EB665E" w:rsidP="00B06B74">
            <w:pPr>
              <w:spacing w:line="256" w:lineRule="auto"/>
              <w:ind w:left="127" w:right="141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ORJ 04-Odbor správy obecního majetku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EB665E" w:rsidRDefault="00EB665E" w:rsidP="00B06B74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0,00 </w:t>
            </w:r>
          </w:p>
        </w:tc>
      </w:tr>
    </w:tbl>
    <w:p w:rsidR="00EB665E" w:rsidRDefault="00EB665E" w:rsidP="00EB665E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EB665E" w:rsidRPr="008B77EA" w:rsidRDefault="00EB665E" w:rsidP="008B77EA">
      <w:pPr>
        <w:pStyle w:val="Bezmezer"/>
        <w:numPr>
          <w:ilvl w:val="0"/>
          <w:numId w:val="1"/>
        </w:numPr>
        <w:tabs>
          <w:tab w:val="decimal" w:pos="6237"/>
          <w:tab w:val="decimal" w:pos="8505"/>
        </w:tabs>
        <w:ind w:left="284" w:hanging="284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Rozpočtové opatření Rady města Frýdku-Místku č. 22:</w:t>
      </w:r>
    </w:p>
    <w:tbl>
      <w:tblPr>
        <w:tblW w:w="9418" w:type="dxa"/>
        <w:tblInd w:w="-1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2127"/>
        <w:gridCol w:w="2551"/>
        <w:gridCol w:w="1134"/>
        <w:gridCol w:w="1134"/>
        <w:gridCol w:w="1196"/>
      </w:tblGrid>
      <w:tr w:rsidR="00EB665E" w:rsidTr="00EE7703">
        <w:trPr>
          <w:trHeight w:val="446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EB665E" w:rsidRPr="00EE7703" w:rsidRDefault="00EB665E" w:rsidP="00B06B74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 w:rsidRPr="00EE7703"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EB665E" w:rsidRPr="00EE7703" w:rsidRDefault="00EB665E" w:rsidP="00B06B74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 w:rsidRPr="00EE7703"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EB665E" w:rsidRPr="00EE7703" w:rsidRDefault="00EB665E" w:rsidP="00B06B74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 w:rsidRPr="00EE7703"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EB665E" w:rsidRPr="00EE7703" w:rsidRDefault="00EB665E" w:rsidP="00B06B74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 w:rsidRPr="00EE7703"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  <w:t xml:space="preserve">ČÁSTKA </w:t>
            </w:r>
            <w:r w:rsidRPr="00EE7703"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  <w:br/>
              <w:t>v tis. Kč</w:t>
            </w:r>
          </w:p>
        </w:tc>
      </w:tr>
      <w:tr w:rsidR="00EB665E" w:rsidTr="00EE7703">
        <w:trPr>
          <w:trHeight w:val="254"/>
        </w:trPr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EB665E" w:rsidRPr="00EE7703" w:rsidRDefault="00EB665E" w:rsidP="00B06B74">
            <w:pPr>
              <w:spacing w:line="256" w:lineRule="auto"/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EB665E" w:rsidRPr="00EE7703" w:rsidRDefault="00EB665E" w:rsidP="00B06B74">
            <w:pPr>
              <w:spacing w:line="256" w:lineRule="auto"/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EB665E" w:rsidRPr="00EE7703" w:rsidRDefault="00EB665E" w:rsidP="00B06B74">
            <w:pPr>
              <w:spacing w:line="256" w:lineRule="auto"/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EB665E" w:rsidRPr="00EE7703" w:rsidRDefault="00EB665E" w:rsidP="00B06B74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 w:rsidRPr="00EE7703"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  <w:t>Příjmy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EB665E" w:rsidRPr="00EE7703" w:rsidRDefault="00EB665E" w:rsidP="00B06B74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 w:rsidRPr="00EE7703"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  <w:t>Výdaje</w:t>
            </w: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EB665E" w:rsidRPr="00EE7703" w:rsidRDefault="00EB665E" w:rsidP="00B06B74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 w:rsidRPr="00EE7703"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  <w:t>Financování</w:t>
            </w:r>
          </w:p>
        </w:tc>
      </w:tr>
      <w:tr w:rsidR="00EB665E" w:rsidTr="00B06B74">
        <w:trPr>
          <w:trHeight w:val="300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EB665E" w:rsidRDefault="00EB665E" w:rsidP="00B06B74">
            <w:pPr>
              <w:spacing w:line="256" w:lineRule="auto"/>
              <w:jc w:val="both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 06-OŠKMaT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B665E" w:rsidRDefault="00EB665E" w:rsidP="00B06B74">
            <w:pPr>
              <w:spacing w:line="256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B665E" w:rsidRDefault="00EB665E" w:rsidP="00B06B74">
            <w:pPr>
              <w:spacing w:line="256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4116-Ostatní neinvestiční přijaté transfery ze státního rozpočtu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665E" w:rsidRDefault="00EB665E" w:rsidP="00B06B74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354,51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665E" w:rsidRDefault="00EB665E" w:rsidP="00B06B74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B665E" w:rsidRDefault="00EB665E" w:rsidP="00B06B74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</w:tr>
      <w:tr w:rsidR="00EB665E" w:rsidTr="00B06B74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EB665E" w:rsidRDefault="00EB665E" w:rsidP="00B06B7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B665E" w:rsidRDefault="00EB665E" w:rsidP="00B06B74">
            <w:pPr>
              <w:spacing w:line="256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3111-Mateřské školy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B665E" w:rsidRDefault="00EB665E" w:rsidP="00B06B74">
            <w:pPr>
              <w:spacing w:line="256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5336-Neinvestiční transfery zřízeným příspěvkovým organizacím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665E" w:rsidRDefault="00EB665E" w:rsidP="00B06B74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665E" w:rsidRDefault="00EB665E" w:rsidP="00B06B74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354,51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B665E" w:rsidRDefault="00EB665E" w:rsidP="00B06B74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</w:tr>
    </w:tbl>
    <w:p w:rsidR="00EB665E" w:rsidRDefault="00EB665E" w:rsidP="00EB665E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sz w:val="20"/>
          <w:szCs w:val="20"/>
        </w:rPr>
      </w:pPr>
    </w:p>
    <w:p w:rsidR="00EB665E" w:rsidRDefault="00EB665E" w:rsidP="00EB665E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 tím související změna závazných ukazatelů:</w:t>
      </w:r>
    </w:p>
    <w:p w:rsidR="00EB665E" w:rsidRDefault="00EB665E" w:rsidP="00EB665E">
      <w:pPr>
        <w:pStyle w:val="Bezmezer"/>
        <w:tabs>
          <w:tab w:val="decimal" w:pos="6237"/>
          <w:tab w:val="decimal" w:pos="8505"/>
        </w:tabs>
        <w:ind w:left="284" w:firstLine="0"/>
        <w:rPr>
          <w:rFonts w:ascii="Times New Roman" w:hAnsi="Times New Roman"/>
          <w:b/>
          <w:sz w:val="20"/>
          <w:szCs w:val="20"/>
        </w:rPr>
      </w:pPr>
    </w:p>
    <w:tbl>
      <w:tblPr>
        <w:tblW w:w="9159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6805"/>
        <w:gridCol w:w="1220"/>
      </w:tblGrid>
      <w:tr w:rsidR="00EB665E" w:rsidRPr="00EE7703" w:rsidTr="00CA3DED">
        <w:trPr>
          <w:trHeight w:val="354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:rsidR="00EB665E" w:rsidRPr="00EE7703" w:rsidRDefault="00EB665E" w:rsidP="00B06B74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680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EB665E" w:rsidRPr="00EE7703" w:rsidRDefault="00EB665E" w:rsidP="00B06B74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 w:rsidRPr="00EE7703"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  <w:t>Závazný ukazatel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EB665E" w:rsidRPr="00EE7703" w:rsidRDefault="00EB665E" w:rsidP="00B06B74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 w:rsidRPr="00EE7703"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  <w:t>ČÁSTKA</w:t>
            </w:r>
            <w:r w:rsidRPr="00EE7703"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  <w:br/>
              <w:t xml:space="preserve"> v tis. Kč</w:t>
            </w:r>
          </w:p>
        </w:tc>
      </w:tr>
      <w:tr w:rsidR="00EB665E" w:rsidTr="00B06B74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665E" w:rsidRDefault="00EB665E" w:rsidP="00B06B7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06-OŠKMaT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B665E" w:rsidRDefault="00EB665E" w:rsidP="00B06B74">
            <w:pPr>
              <w:spacing w:line="256" w:lineRule="auto"/>
              <w:ind w:left="127" w:right="141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Přijaté transfery (třída 4)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EB665E" w:rsidRDefault="00EB665E" w:rsidP="00B06B74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354,51 </w:t>
            </w:r>
          </w:p>
        </w:tc>
      </w:tr>
      <w:tr w:rsidR="00EB665E" w:rsidTr="00B06B74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665E" w:rsidRDefault="00EB665E" w:rsidP="00B06B7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06-OŠKMaT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B665E" w:rsidRDefault="00EB665E" w:rsidP="00B06B74">
            <w:pPr>
              <w:spacing w:line="256" w:lineRule="auto"/>
              <w:ind w:left="127" w:right="141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MŠ Beruška – ÚZ 33063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B665E" w:rsidRDefault="00EB665E" w:rsidP="00B06B74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354,51</w:t>
            </w:r>
          </w:p>
        </w:tc>
      </w:tr>
    </w:tbl>
    <w:p w:rsidR="00EB665E" w:rsidRDefault="00EB665E" w:rsidP="008B77EA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EB665E" w:rsidRPr="008B77EA" w:rsidRDefault="00EB665E" w:rsidP="008B77EA">
      <w:pPr>
        <w:pStyle w:val="Bezmezer"/>
        <w:numPr>
          <w:ilvl w:val="0"/>
          <w:numId w:val="1"/>
        </w:numPr>
        <w:tabs>
          <w:tab w:val="decimal" w:pos="6237"/>
          <w:tab w:val="decimal" w:pos="8505"/>
        </w:tabs>
        <w:ind w:left="284" w:hanging="284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Rozpočtové opatření Rady města Frýdku-Místku č. 23:</w:t>
      </w:r>
    </w:p>
    <w:tbl>
      <w:tblPr>
        <w:tblW w:w="9418" w:type="dxa"/>
        <w:tblInd w:w="-1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2127"/>
        <w:gridCol w:w="2551"/>
        <w:gridCol w:w="1134"/>
        <w:gridCol w:w="1134"/>
        <w:gridCol w:w="1196"/>
      </w:tblGrid>
      <w:tr w:rsidR="00EB665E" w:rsidRPr="00EE7703" w:rsidTr="00CA3DED">
        <w:trPr>
          <w:trHeight w:val="454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EB665E" w:rsidRPr="00EE7703" w:rsidRDefault="00EB665E" w:rsidP="00B06B74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 w:rsidRPr="00EE7703"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EB665E" w:rsidRPr="00EE7703" w:rsidRDefault="00EB665E" w:rsidP="00B06B74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 w:rsidRPr="00EE7703"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EB665E" w:rsidRPr="00EE7703" w:rsidRDefault="00EB665E" w:rsidP="00B06B74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 w:rsidRPr="00EE7703"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EB665E" w:rsidRPr="00EE7703" w:rsidRDefault="00EB665E" w:rsidP="00B06B74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 w:rsidRPr="00EE7703"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  <w:t xml:space="preserve">ČÁSTKA </w:t>
            </w:r>
            <w:r w:rsidRPr="00EE7703"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  <w:br/>
              <w:t>v tis. Kč</w:t>
            </w:r>
          </w:p>
        </w:tc>
      </w:tr>
      <w:tr w:rsidR="00EB665E" w:rsidRPr="00EE7703" w:rsidTr="00CA3DED">
        <w:trPr>
          <w:trHeight w:val="262"/>
        </w:trPr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EB665E" w:rsidRPr="00EE7703" w:rsidRDefault="00EB665E" w:rsidP="00B06B74">
            <w:pPr>
              <w:spacing w:line="256" w:lineRule="auto"/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EB665E" w:rsidRPr="00EE7703" w:rsidRDefault="00EB665E" w:rsidP="00B06B74">
            <w:pPr>
              <w:spacing w:line="256" w:lineRule="auto"/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EB665E" w:rsidRPr="00EE7703" w:rsidRDefault="00EB665E" w:rsidP="00B06B74">
            <w:pPr>
              <w:spacing w:line="256" w:lineRule="auto"/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EB665E" w:rsidRPr="00EE7703" w:rsidRDefault="00EB665E" w:rsidP="00B06B74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 w:rsidRPr="00EE7703"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  <w:t>Příjmy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EB665E" w:rsidRPr="00EE7703" w:rsidRDefault="00EB665E" w:rsidP="00B06B74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 w:rsidRPr="00EE7703"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  <w:t>Výdaje</w:t>
            </w: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EB665E" w:rsidRPr="00EE7703" w:rsidRDefault="00EB665E" w:rsidP="00B06B74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 w:rsidRPr="00EE7703"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  <w:t>Financování</w:t>
            </w:r>
          </w:p>
        </w:tc>
      </w:tr>
      <w:tr w:rsidR="00EB665E" w:rsidTr="00B06B74">
        <w:trPr>
          <w:trHeight w:val="300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EB665E" w:rsidRDefault="00EB665E" w:rsidP="00B06B74">
            <w:pPr>
              <w:spacing w:line="256" w:lineRule="auto"/>
              <w:jc w:val="both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 06-OŠKMaT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B665E" w:rsidRDefault="00EB665E" w:rsidP="00B06B74">
            <w:pPr>
              <w:spacing w:line="256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B665E" w:rsidRDefault="00EB665E" w:rsidP="00B06B74">
            <w:pPr>
              <w:spacing w:line="256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4116-Ostatní neinvestiční přijaté transfery ze státního rozpočtu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665E" w:rsidRDefault="00EB665E" w:rsidP="00B06B74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858,87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665E" w:rsidRDefault="00EB665E" w:rsidP="00B06B74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B665E" w:rsidRDefault="00EB665E" w:rsidP="00B06B74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</w:tr>
      <w:tr w:rsidR="00EB665E" w:rsidTr="00B06B74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EB665E" w:rsidRDefault="00EB665E" w:rsidP="00B06B7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B665E" w:rsidRDefault="00EB665E" w:rsidP="00B06B74">
            <w:pPr>
              <w:spacing w:line="256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3113-Základní školy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B665E" w:rsidRDefault="00EB665E" w:rsidP="00B06B74">
            <w:pPr>
              <w:spacing w:line="256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5336-Neinvestiční transfery zřízeným příspěvkovým organizacím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665E" w:rsidRDefault="00EB665E" w:rsidP="00B06B74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665E" w:rsidRDefault="00EB665E" w:rsidP="00B06B74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858,87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B665E" w:rsidRDefault="00EB665E" w:rsidP="00B06B74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</w:tr>
    </w:tbl>
    <w:p w:rsidR="00EB665E" w:rsidRDefault="00EB665E" w:rsidP="00EB665E">
      <w:pPr>
        <w:pStyle w:val="Bezmezer"/>
        <w:tabs>
          <w:tab w:val="decimal" w:pos="6237"/>
          <w:tab w:val="decimal" w:pos="8505"/>
        </w:tabs>
        <w:rPr>
          <w:rFonts w:ascii="Times New Roman" w:hAnsi="Times New Roman"/>
          <w:b/>
          <w:sz w:val="20"/>
          <w:szCs w:val="20"/>
        </w:rPr>
      </w:pPr>
    </w:p>
    <w:p w:rsidR="00EB665E" w:rsidRDefault="00EB665E" w:rsidP="00EB665E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 tím související změna závazných ukazatelů:</w:t>
      </w:r>
    </w:p>
    <w:p w:rsidR="00EB665E" w:rsidRDefault="00EB665E" w:rsidP="00EB665E">
      <w:pPr>
        <w:pStyle w:val="Bezmezer"/>
        <w:tabs>
          <w:tab w:val="decimal" w:pos="6237"/>
          <w:tab w:val="decimal" w:pos="8505"/>
        </w:tabs>
        <w:ind w:left="284" w:firstLine="0"/>
        <w:rPr>
          <w:rFonts w:ascii="Times New Roman" w:hAnsi="Times New Roman"/>
          <w:b/>
          <w:sz w:val="20"/>
          <w:szCs w:val="20"/>
        </w:rPr>
      </w:pPr>
    </w:p>
    <w:tbl>
      <w:tblPr>
        <w:tblW w:w="9159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6805"/>
        <w:gridCol w:w="1220"/>
      </w:tblGrid>
      <w:tr w:rsidR="00EB665E" w:rsidRPr="00EE7703" w:rsidTr="00CA3DED">
        <w:trPr>
          <w:trHeight w:val="425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:rsidR="00EB665E" w:rsidRPr="00EE7703" w:rsidRDefault="00EB665E" w:rsidP="00B06B74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680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EB665E" w:rsidRPr="00EE7703" w:rsidRDefault="00EB665E" w:rsidP="00B06B74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 w:rsidRPr="00EE7703"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  <w:t>Závazný ukazatel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EB665E" w:rsidRPr="00EE7703" w:rsidRDefault="00EB665E" w:rsidP="00B06B74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 w:rsidRPr="00EE7703"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  <w:t>ČÁSTKA</w:t>
            </w:r>
            <w:r w:rsidRPr="00EE7703"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  <w:br/>
              <w:t xml:space="preserve"> v tis. Kč</w:t>
            </w:r>
          </w:p>
        </w:tc>
      </w:tr>
      <w:tr w:rsidR="00EB665E" w:rsidTr="00B06B74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665E" w:rsidRDefault="00EB665E" w:rsidP="00B06B7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06-OŠKMaT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B665E" w:rsidRDefault="00EB665E" w:rsidP="00B06B74">
            <w:pPr>
              <w:spacing w:line="256" w:lineRule="auto"/>
              <w:ind w:left="127" w:right="141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Přijaté transfery (třída 4)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EB665E" w:rsidRDefault="00EB665E" w:rsidP="00B06B74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858,87 </w:t>
            </w:r>
          </w:p>
        </w:tc>
      </w:tr>
      <w:tr w:rsidR="00EB665E" w:rsidTr="00B06B74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665E" w:rsidRDefault="00EB665E" w:rsidP="00B06B7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06-OŠKMaT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B665E" w:rsidRDefault="00EB665E" w:rsidP="00B06B74">
            <w:pPr>
              <w:spacing w:line="256" w:lineRule="auto"/>
              <w:ind w:left="127" w:right="141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ZŠ F-M, Pionýrů 400 – ÚZ 33063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B665E" w:rsidRDefault="00EB665E" w:rsidP="00B06B74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858,87</w:t>
            </w:r>
          </w:p>
        </w:tc>
      </w:tr>
    </w:tbl>
    <w:p w:rsidR="007873C9" w:rsidRDefault="007873C9" w:rsidP="008B77EA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b/>
          <w:sz w:val="20"/>
          <w:szCs w:val="20"/>
        </w:rPr>
      </w:pPr>
    </w:p>
    <w:p w:rsidR="00EB665E" w:rsidRPr="008B77EA" w:rsidRDefault="00EB665E" w:rsidP="008B77EA">
      <w:pPr>
        <w:pStyle w:val="Bezmezer"/>
        <w:numPr>
          <w:ilvl w:val="0"/>
          <w:numId w:val="1"/>
        </w:numPr>
        <w:tabs>
          <w:tab w:val="decimal" w:pos="6237"/>
          <w:tab w:val="decimal" w:pos="8505"/>
        </w:tabs>
        <w:ind w:left="284" w:hanging="284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Rozpočtové opatření Rady města Frýdku-Místku č. 24:</w:t>
      </w:r>
    </w:p>
    <w:tbl>
      <w:tblPr>
        <w:tblW w:w="9418" w:type="dxa"/>
        <w:tblInd w:w="-1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2127"/>
        <w:gridCol w:w="2551"/>
        <w:gridCol w:w="1134"/>
        <w:gridCol w:w="1134"/>
        <w:gridCol w:w="1196"/>
      </w:tblGrid>
      <w:tr w:rsidR="00EB665E" w:rsidRPr="00EE7703" w:rsidTr="008B77EA">
        <w:trPr>
          <w:trHeight w:val="346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EB665E" w:rsidRPr="00EE7703" w:rsidRDefault="00EB665E" w:rsidP="00B06B74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 w:rsidRPr="00EE7703"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EB665E" w:rsidRPr="00EE7703" w:rsidRDefault="00EB665E" w:rsidP="00B06B74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 w:rsidRPr="00EE7703"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EB665E" w:rsidRPr="00EE7703" w:rsidRDefault="00EB665E" w:rsidP="00B06B74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 w:rsidRPr="00EE7703"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EB665E" w:rsidRPr="00EE7703" w:rsidRDefault="00EB665E" w:rsidP="00B06B74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 w:rsidRPr="00EE7703"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  <w:t xml:space="preserve">ČÁSTKA </w:t>
            </w:r>
            <w:r w:rsidRPr="00EE7703"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  <w:br/>
              <w:t>v tis. Kč</w:t>
            </w:r>
          </w:p>
        </w:tc>
      </w:tr>
      <w:tr w:rsidR="00EB665E" w:rsidRPr="00EE7703" w:rsidTr="008B77EA">
        <w:trPr>
          <w:trHeight w:val="196"/>
        </w:trPr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EB665E" w:rsidRPr="00EE7703" w:rsidRDefault="00EB665E" w:rsidP="00B06B74">
            <w:pPr>
              <w:spacing w:line="256" w:lineRule="auto"/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EB665E" w:rsidRPr="00EE7703" w:rsidRDefault="00EB665E" w:rsidP="00B06B74">
            <w:pPr>
              <w:spacing w:line="256" w:lineRule="auto"/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EB665E" w:rsidRPr="00EE7703" w:rsidRDefault="00EB665E" w:rsidP="00B06B74">
            <w:pPr>
              <w:spacing w:line="256" w:lineRule="auto"/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EB665E" w:rsidRPr="00EE7703" w:rsidRDefault="00EB665E" w:rsidP="00B06B74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 w:rsidRPr="00EE7703"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  <w:t>Příjmy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EB665E" w:rsidRPr="00EE7703" w:rsidRDefault="00EB665E" w:rsidP="00B06B74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 w:rsidRPr="00EE7703"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  <w:t>Výdaje</w:t>
            </w: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EB665E" w:rsidRPr="00EE7703" w:rsidRDefault="00EB665E" w:rsidP="00B06B74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 w:rsidRPr="00EE7703"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  <w:t>Financování</w:t>
            </w:r>
          </w:p>
        </w:tc>
      </w:tr>
      <w:tr w:rsidR="00EB665E" w:rsidTr="00B06B74">
        <w:trPr>
          <w:trHeight w:val="300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EB665E" w:rsidRDefault="00EB665E" w:rsidP="00B06B74">
            <w:pPr>
              <w:spacing w:line="256" w:lineRule="auto"/>
              <w:jc w:val="both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 06-OŠKMaT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B665E" w:rsidRDefault="00EB665E" w:rsidP="00B06B74">
            <w:pPr>
              <w:spacing w:line="256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B665E" w:rsidRDefault="00EB665E" w:rsidP="00B06B74">
            <w:pPr>
              <w:spacing w:line="256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4116-Ostatní neinvestiční přijaté transfery ze státního rozpočtu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665E" w:rsidRDefault="00EB665E" w:rsidP="00B06B74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354,11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665E" w:rsidRDefault="00EB665E" w:rsidP="00B06B74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B665E" w:rsidRDefault="00EB665E" w:rsidP="00B06B74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</w:tr>
      <w:tr w:rsidR="00EB665E" w:rsidTr="00B06B74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noWrap/>
            <w:vAlign w:val="center"/>
            <w:hideMark/>
          </w:tcPr>
          <w:p w:rsidR="00EB665E" w:rsidRDefault="00EB665E" w:rsidP="00B06B7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noWrap/>
            <w:vAlign w:val="center"/>
          </w:tcPr>
          <w:p w:rsidR="00EB665E" w:rsidRDefault="00EB665E" w:rsidP="00B06B74">
            <w:pPr>
              <w:spacing w:line="256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3113-Základní školy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noWrap/>
            <w:vAlign w:val="center"/>
          </w:tcPr>
          <w:p w:rsidR="00EB665E" w:rsidRDefault="00EB665E" w:rsidP="00B06B74">
            <w:pPr>
              <w:spacing w:line="256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5336-Neinvestiční transfery zřízeným příspěvkovým organizacím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EB665E" w:rsidRDefault="00EB665E" w:rsidP="00B06B74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B665E" w:rsidRDefault="00EB665E" w:rsidP="00B06B74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354,11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noWrap/>
            <w:vAlign w:val="center"/>
          </w:tcPr>
          <w:p w:rsidR="00EB665E" w:rsidRDefault="00EB665E" w:rsidP="00B06B74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</w:tr>
    </w:tbl>
    <w:p w:rsidR="00EB665E" w:rsidRDefault="00EB665E" w:rsidP="00EB665E">
      <w:pPr>
        <w:pStyle w:val="Bezmezer"/>
        <w:tabs>
          <w:tab w:val="decimal" w:pos="6237"/>
          <w:tab w:val="decimal" w:pos="8505"/>
        </w:tabs>
        <w:rPr>
          <w:rFonts w:ascii="Times New Roman" w:hAnsi="Times New Roman"/>
          <w:b/>
          <w:sz w:val="20"/>
          <w:szCs w:val="20"/>
        </w:rPr>
      </w:pPr>
    </w:p>
    <w:p w:rsidR="00EB665E" w:rsidRDefault="00EB665E" w:rsidP="00EB665E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 tím související změna závazných ukazatelů:</w:t>
      </w:r>
    </w:p>
    <w:p w:rsidR="00EB665E" w:rsidRDefault="00EB665E" w:rsidP="00EB665E">
      <w:pPr>
        <w:pStyle w:val="Bezmezer"/>
        <w:tabs>
          <w:tab w:val="decimal" w:pos="6237"/>
          <w:tab w:val="decimal" w:pos="8505"/>
        </w:tabs>
        <w:ind w:left="284" w:firstLine="0"/>
        <w:rPr>
          <w:rFonts w:ascii="Times New Roman" w:hAnsi="Times New Roman"/>
          <w:b/>
          <w:sz w:val="20"/>
          <w:szCs w:val="20"/>
        </w:rPr>
      </w:pPr>
    </w:p>
    <w:tbl>
      <w:tblPr>
        <w:tblW w:w="9159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6805"/>
        <w:gridCol w:w="1220"/>
      </w:tblGrid>
      <w:tr w:rsidR="00EB665E" w:rsidRPr="00EE7703" w:rsidTr="008B77EA">
        <w:trPr>
          <w:trHeight w:val="405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:rsidR="00EB665E" w:rsidRPr="00EE7703" w:rsidRDefault="00EB665E" w:rsidP="00B06B74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680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EB665E" w:rsidRPr="00EE7703" w:rsidRDefault="00EB665E" w:rsidP="00B06B74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 w:rsidRPr="00EE7703"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  <w:t>Závazný ukazatel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EB665E" w:rsidRPr="00EE7703" w:rsidRDefault="00EB665E" w:rsidP="00B06B74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 w:rsidRPr="00EE7703"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  <w:t>ČÁSTKA</w:t>
            </w:r>
            <w:r w:rsidRPr="00EE7703"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  <w:br/>
              <w:t xml:space="preserve"> v tis. Kč</w:t>
            </w:r>
          </w:p>
        </w:tc>
      </w:tr>
      <w:tr w:rsidR="00EB665E" w:rsidTr="00B06B74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665E" w:rsidRDefault="00EB665E" w:rsidP="00B06B7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06-OŠKMaT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B665E" w:rsidRDefault="00EB665E" w:rsidP="00B06B74">
            <w:pPr>
              <w:spacing w:line="256" w:lineRule="auto"/>
              <w:ind w:left="127" w:right="141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Přijaté transfery (třída 4)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EB665E" w:rsidRDefault="00EB665E" w:rsidP="00B06B74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354,11 </w:t>
            </w:r>
          </w:p>
        </w:tc>
      </w:tr>
      <w:tr w:rsidR="00EB665E" w:rsidTr="00B06B74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665E" w:rsidRDefault="00EB665E" w:rsidP="00B06B7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06-OŠKMaT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B665E" w:rsidRDefault="00EB665E" w:rsidP="00B06B74">
            <w:pPr>
              <w:spacing w:line="256" w:lineRule="auto"/>
              <w:ind w:left="127" w:right="141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ZŠ a MŠ F-M, Chlebovice – ÚZ 33063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B665E" w:rsidRDefault="00EB665E" w:rsidP="00B06B74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354,11</w:t>
            </w:r>
          </w:p>
        </w:tc>
      </w:tr>
    </w:tbl>
    <w:p w:rsidR="00EB665E" w:rsidRPr="006A7868" w:rsidRDefault="00EB665E" w:rsidP="008B77EA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EB665E" w:rsidRPr="008B77EA" w:rsidRDefault="00EB665E" w:rsidP="008B77EA">
      <w:pPr>
        <w:pStyle w:val="Bezmezer"/>
        <w:numPr>
          <w:ilvl w:val="0"/>
          <w:numId w:val="1"/>
        </w:numPr>
        <w:tabs>
          <w:tab w:val="decimal" w:pos="6237"/>
          <w:tab w:val="decimal" w:pos="8505"/>
        </w:tabs>
        <w:ind w:left="284" w:hanging="284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Rozpočtové opatření Rady města Frýdku-Místku č. 25:</w:t>
      </w:r>
    </w:p>
    <w:tbl>
      <w:tblPr>
        <w:tblW w:w="9276" w:type="dxa"/>
        <w:tblInd w:w="-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2127"/>
        <w:gridCol w:w="2551"/>
        <w:gridCol w:w="1134"/>
        <w:gridCol w:w="1134"/>
        <w:gridCol w:w="1196"/>
      </w:tblGrid>
      <w:tr w:rsidR="00EB665E" w:rsidRPr="00EE7703" w:rsidTr="008B77EA">
        <w:trPr>
          <w:trHeight w:val="348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EB665E" w:rsidRPr="00EE7703" w:rsidRDefault="00EB665E" w:rsidP="00B06B74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 w:rsidRPr="00EE7703"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EB665E" w:rsidRPr="00EE7703" w:rsidRDefault="00EB665E" w:rsidP="00B06B74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 w:rsidRPr="00EE7703"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EB665E" w:rsidRPr="00EE7703" w:rsidRDefault="00EB665E" w:rsidP="00B06B74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 w:rsidRPr="00EE7703"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EB665E" w:rsidRPr="00EE7703" w:rsidRDefault="00EB665E" w:rsidP="00B06B74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 w:rsidRPr="00EE7703"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  <w:t xml:space="preserve">ČÁSTKA </w:t>
            </w:r>
            <w:r w:rsidRPr="00EE7703"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  <w:br/>
              <w:t>v tis. Kč</w:t>
            </w:r>
          </w:p>
        </w:tc>
      </w:tr>
      <w:tr w:rsidR="00EB665E" w:rsidRPr="00EE7703" w:rsidTr="008B77EA">
        <w:trPr>
          <w:trHeight w:val="212"/>
        </w:trPr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EB665E" w:rsidRPr="00EE7703" w:rsidRDefault="00EB665E" w:rsidP="00B06B74">
            <w:pPr>
              <w:spacing w:line="256" w:lineRule="auto"/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EB665E" w:rsidRPr="00EE7703" w:rsidRDefault="00EB665E" w:rsidP="00B06B74">
            <w:pPr>
              <w:spacing w:line="256" w:lineRule="auto"/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EB665E" w:rsidRPr="00EE7703" w:rsidRDefault="00EB665E" w:rsidP="00B06B74">
            <w:pPr>
              <w:spacing w:line="256" w:lineRule="auto"/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EB665E" w:rsidRPr="00EE7703" w:rsidRDefault="00EB665E" w:rsidP="00B06B74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 w:rsidRPr="00EE7703"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  <w:t>Příjmy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EB665E" w:rsidRPr="00EE7703" w:rsidRDefault="00EB665E" w:rsidP="00B06B74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 w:rsidRPr="00EE7703"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  <w:t>Výdaje</w:t>
            </w: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EB665E" w:rsidRPr="00EE7703" w:rsidRDefault="00EB665E" w:rsidP="00B06B74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 w:rsidRPr="00EE7703"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  <w:t>Financování</w:t>
            </w:r>
          </w:p>
        </w:tc>
      </w:tr>
      <w:tr w:rsidR="00EB665E" w:rsidTr="00B06B74">
        <w:trPr>
          <w:trHeight w:val="300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EB665E" w:rsidRDefault="00EB665E" w:rsidP="00B06B7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10-OSP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B665E" w:rsidRDefault="00EB665E" w:rsidP="00B06B74">
            <w:pPr>
              <w:spacing w:line="256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B665E" w:rsidRDefault="00EB665E" w:rsidP="00B06B74">
            <w:pPr>
              <w:spacing w:line="256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4116-Ostatní neinvestiční přijaté transfery ze státního rozpočtu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665E" w:rsidRDefault="00EB665E" w:rsidP="00B06B74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2 064,00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665E" w:rsidRDefault="00EB665E" w:rsidP="00B06B74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B665E" w:rsidRDefault="00EB665E" w:rsidP="00B06B74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</w:tr>
      <w:tr w:rsidR="00EB665E" w:rsidTr="00B06B74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B665E" w:rsidRDefault="00EB665E" w:rsidP="00B06B7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10-OSP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B665E" w:rsidRDefault="00EB665E" w:rsidP="00B06B74">
            <w:pPr>
              <w:spacing w:line="256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4339-Ostatní sociální péče a pomoc rodině a manželství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B665E" w:rsidRDefault="00EB665E" w:rsidP="00B06B74">
            <w:pPr>
              <w:spacing w:line="256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 xml:space="preserve">5011-Platy zaměstnanců v pracovním poměru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B665E" w:rsidRDefault="00EB665E" w:rsidP="00B06B74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665E" w:rsidRDefault="00EB665E" w:rsidP="00B06B74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921,00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B665E" w:rsidRDefault="00EB665E" w:rsidP="00B06B74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</w:tr>
      <w:tr w:rsidR="00EB665E" w:rsidTr="00B06B74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B665E" w:rsidRDefault="00EB665E" w:rsidP="00B06B7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10-OSP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B665E" w:rsidRDefault="00EB665E" w:rsidP="00B06B74">
            <w:pPr>
              <w:spacing w:line="256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4339-Ostatní sociální péče a pomoc rodině a manželství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B665E" w:rsidRDefault="00EB665E" w:rsidP="00B06B74">
            <w:pPr>
              <w:spacing w:line="256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5031-Povinné pojistné na sociální zabezpečení a příspěvek na státní politiku zaměstnanosti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B665E" w:rsidRDefault="00EB665E" w:rsidP="00B06B74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665E" w:rsidRDefault="00EB665E" w:rsidP="00B06B74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230,00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B665E" w:rsidRDefault="00EB665E" w:rsidP="00B06B74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</w:tr>
      <w:tr w:rsidR="00EB665E" w:rsidTr="00B06B74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B665E" w:rsidRDefault="00EB665E" w:rsidP="00B06B7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lastRenderedPageBreak/>
              <w:t>10-OSP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B665E" w:rsidRDefault="00EB665E" w:rsidP="00B06B74">
            <w:pPr>
              <w:spacing w:line="256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4339-Ostatní sociální péče a pomoc rodině a manželství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B665E" w:rsidRDefault="00EB665E" w:rsidP="00B06B74">
            <w:pPr>
              <w:spacing w:line="256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5032-Povinné pojistné na veřejné zdravotní pojištění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B665E" w:rsidRDefault="00EB665E" w:rsidP="00B06B74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665E" w:rsidRDefault="00EB665E" w:rsidP="00B06B74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83,00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B665E" w:rsidRDefault="00EB665E" w:rsidP="00B06B74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</w:tr>
      <w:tr w:rsidR="00EB665E" w:rsidTr="00B06B74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B665E" w:rsidRDefault="00EB665E" w:rsidP="00B06B7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10-OSP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B665E" w:rsidRDefault="00EB665E" w:rsidP="00B06B74">
            <w:pPr>
              <w:spacing w:line="256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 xml:space="preserve">4339-Ostatní sociální péče a pomoc rodině a manželství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B665E" w:rsidRDefault="00EB665E" w:rsidP="00B06B74">
            <w:pPr>
              <w:spacing w:line="256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5136-Knihy, učební pomůcky a tisk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B665E" w:rsidRDefault="00EB665E" w:rsidP="00B06B74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665E" w:rsidRDefault="00EB665E" w:rsidP="00B06B74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30,00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B665E" w:rsidRDefault="00EB665E" w:rsidP="00B06B74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</w:tr>
      <w:tr w:rsidR="00EB665E" w:rsidTr="00B06B74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B665E" w:rsidRDefault="00EB665E" w:rsidP="00B06B7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10-OSP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B665E" w:rsidRDefault="00EB665E" w:rsidP="00B06B74">
            <w:pPr>
              <w:spacing w:line="256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4339-Ostatní sociální péče a pomoc rodině a manželství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B665E" w:rsidRDefault="00EB665E" w:rsidP="00B06B74">
            <w:pPr>
              <w:spacing w:line="256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5137-Drobný hmotný dlouhodobý majetek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B665E" w:rsidRDefault="00EB665E" w:rsidP="00B06B74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665E" w:rsidRDefault="00EB665E" w:rsidP="00B06B74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100,00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B665E" w:rsidRDefault="00EB665E" w:rsidP="00B06B74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</w:tr>
      <w:tr w:rsidR="00EB665E" w:rsidTr="00B06B74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B665E" w:rsidRDefault="00EB665E" w:rsidP="00B06B7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10-OSP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B665E" w:rsidRDefault="00EB665E" w:rsidP="00B06B74">
            <w:pPr>
              <w:spacing w:line="256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4339-Ostatní sociální péče a pomoc rodině a manželství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B665E" w:rsidRDefault="00EB665E" w:rsidP="00B06B74">
            <w:pPr>
              <w:spacing w:line="256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5169-Nákup ostatních služeb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B665E" w:rsidRDefault="00EB665E" w:rsidP="00B06B74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665E" w:rsidRDefault="00EB665E" w:rsidP="00B06B74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400,00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B665E" w:rsidRDefault="00EB665E" w:rsidP="00B06B74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</w:tr>
      <w:tr w:rsidR="00EB665E" w:rsidTr="00B06B74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B665E" w:rsidRDefault="00EB665E" w:rsidP="00B06B7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10-OSP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B665E" w:rsidRDefault="00EB665E" w:rsidP="00B06B74">
            <w:pPr>
              <w:spacing w:line="256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4339-Ostatní sociální péče a pomoc rodině a manželství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B665E" w:rsidRDefault="00EB665E" w:rsidP="00B06B74">
            <w:pPr>
              <w:spacing w:line="256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 xml:space="preserve">5499-Ostatní neinvestiční transfery obyvatelstvu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665E" w:rsidRDefault="00EB665E" w:rsidP="00B06B74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665E" w:rsidRDefault="00EB665E" w:rsidP="00B06B74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300,00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B665E" w:rsidRDefault="00EB665E" w:rsidP="00B06B74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</w:tr>
    </w:tbl>
    <w:p w:rsidR="00EB665E" w:rsidRDefault="00EB665E" w:rsidP="00EB665E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sz w:val="20"/>
          <w:szCs w:val="20"/>
        </w:rPr>
      </w:pPr>
    </w:p>
    <w:p w:rsidR="00EB665E" w:rsidRDefault="00EB665E" w:rsidP="00EB665E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 tím související změna závazných ukazatelů:</w:t>
      </w:r>
    </w:p>
    <w:p w:rsidR="00EB665E" w:rsidRDefault="00EB665E" w:rsidP="00EB665E">
      <w:pPr>
        <w:pStyle w:val="Bezmezer"/>
        <w:tabs>
          <w:tab w:val="decimal" w:pos="6237"/>
          <w:tab w:val="decimal" w:pos="8505"/>
        </w:tabs>
        <w:ind w:left="284" w:firstLine="0"/>
        <w:rPr>
          <w:rFonts w:ascii="Times New Roman" w:hAnsi="Times New Roman"/>
          <w:b/>
          <w:sz w:val="20"/>
          <w:szCs w:val="20"/>
        </w:rPr>
      </w:pPr>
    </w:p>
    <w:tbl>
      <w:tblPr>
        <w:tblW w:w="9159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5016"/>
        <w:gridCol w:w="1789"/>
        <w:gridCol w:w="1220"/>
      </w:tblGrid>
      <w:tr w:rsidR="00EB665E" w:rsidRPr="00EE7703" w:rsidTr="008B77EA">
        <w:trPr>
          <w:trHeight w:val="400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:rsidR="00EB665E" w:rsidRPr="00EE7703" w:rsidRDefault="00EB665E" w:rsidP="00B06B74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6805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EB665E" w:rsidRPr="00EE7703" w:rsidRDefault="00EB665E" w:rsidP="00B06B74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 w:rsidRPr="00EE7703"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  <w:t>Závazný ukazatel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EB665E" w:rsidRPr="00EE7703" w:rsidRDefault="00EB665E" w:rsidP="00B06B74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 w:rsidRPr="00EE7703"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  <w:t>ČÁSTKA</w:t>
            </w:r>
            <w:r w:rsidRPr="00EE7703"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  <w:br/>
              <w:t xml:space="preserve"> v tis. Kč</w:t>
            </w:r>
          </w:p>
        </w:tc>
      </w:tr>
      <w:tr w:rsidR="00EB665E" w:rsidTr="00B06B74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665E" w:rsidRDefault="00EB665E" w:rsidP="00B06B7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10-OSP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B665E" w:rsidRDefault="00EB665E" w:rsidP="00B06B74">
            <w:pPr>
              <w:spacing w:line="256" w:lineRule="auto"/>
              <w:ind w:left="127" w:right="141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Přijaté transfery (třída 4)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EB665E" w:rsidRDefault="00EB665E" w:rsidP="00B06B74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2 064,00 </w:t>
            </w:r>
          </w:p>
        </w:tc>
      </w:tr>
      <w:tr w:rsidR="00EB665E" w:rsidTr="00B06B74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665E" w:rsidRDefault="00EB665E" w:rsidP="00B06B7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10-OSP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B665E" w:rsidRDefault="00EB665E" w:rsidP="00B06B74">
            <w:pPr>
              <w:spacing w:line="256" w:lineRule="auto"/>
              <w:ind w:left="127" w:right="141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Výdaje odboru sociální péče z transferů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B665E" w:rsidRDefault="00EB665E" w:rsidP="00B06B74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2 064,00</w:t>
            </w:r>
          </w:p>
        </w:tc>
      </w:tr>
      <w:tr w:rsidR="00EB665E" w:rsidTr="00B06B7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2"/>
          <w:wAfter w:w="3009" w:type="dxa"/>
          <w:trHeight w:val="100"/>
        </w:trPr>
        <w:tc>
          <w:tcPr>
            <w:tcW w:w="6150" w:type="dxa"/>
            <w:gridSpan w:val="2"/>
          </w:tcPr>
          <w:p w:rsidR="00EB665E" w:rsidRDefault="00EB665E" w:rsidP="00B06B74">
            <w:pPr>
              <w:pStyle w:val="Bezmezer"/>
              <w:tabs>
                <w:tab w:val="decimal" w:pos="6237"/>
                <w:tab w:val="decimal" w:pos="8505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B665E" w:rsidRPr="008B77EA" w:rsidRDefault="00EB665E" w:rsidP="008B77EA">
      <w:pPr>
        <w:pStyle w:val="Bezmezer"/>
        <w:numPr>
          <w:ilvl w:val="0"/>
          <w:numId w:val="1"/>
        </w:numPr>
        <w:tabs>
          <w:tab w:val="decimal" w:pos="6237"/>
          <w:tab w:val="decimal" w:pos="8505"/>
        </w:tabs>
        <w:ind w:left="284" w:hanging="284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Rozpočtové opatření Rady města Frýdku-Místku č. 26:</w:t>
      </w:r>
    </w:p>
    <w:tbl>
      <w:tblPr>
        <w:tblW w:w="9418" w:type="dxa"/>
        <w:tblInd w:w="-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2127"/>
        <w:gridCol w:w="2551"/>
        <w:gridCol w:w="1134"/>
        <w:gridCol w:w="1134"/>
        <w:gridCol w:w="1196"/>
      </w:tblGrid>
      <w:tr w:rsidR="00EB665E" w:rsidRPr="00EE7703" w:rsidTr="008B77EA">
        <w:trPr>
          <w:trHeight w:val="344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EB665E" w:rsidRPr="00EE7703" w:rsidRDefault="00EB665E" w:rsidP="00B06B74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 w:rsidRPr="00EE7703"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EB665E" w:rsidRPr="00EE7703" w:rsidRDefault="00EB665E" w:rsidP="00B06B74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 w:rsidRPr="00EE7703"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EB665E" w:rsidRPr="00EE7703" w:rsidRDefault="00EB665E" w:rsidP="00B06B74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 w:rsidRPr="00EE7703"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EB665E" w:rsidRPr="00EE7703" w:rsidRDefault="00EB665E" w:rsidP="00B06B74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 w:rsidRPr="00EE7703"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  <w:t xml:space="preserve">ČÁSTKA </w:t>
            </w:r>
            <w:r w:rsidRPr="00EE7703"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  <w:br/>
              <w:t>v tis. Kč</w:t>
            </w:r>
          </w:p>
        </w:tc>
      </w:tr>
      <w:tr w:rsidR="00EB665E" w:rsidRPr="00EE7703" w:rsidTr="008B77EA">
        <w:trPr>
          <w:trHeight w:val="208"/>
        </w:trPr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EB665E" w:rsidRPr="00EE7703" w:rsidRDefault="00EB665E" w:rsidP="00B06B74">
            <w:pPr>
              <w:spacing w:line="256" w:lineRule="auto"/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EB665E" w:rsidRPr="00EE7703" w:rsidRDefault="00EB665E" w:rsidP="00B06B74">
            <w:pPr>
              <w:spacing w:line="256" w:lineRule="auto"/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EB665E" w:rsidRPr="00EE7703" w:rsidRDefault="00EB665E" w:rsidP="00B06B74">
            <w:pPr>
              <w:spacing w:line="256" w:lineRule="auto"/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EB665E" w:rsidRPr="00EE7703" w:rsidRDefault="00EB665E" w:rsidP="00B06B74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 w:rsidRPr="00EE7703"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  <w:t>Příjmy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EB665E" w:rsidRPr="00EE7703" w:rsidRDefault="00EB665E" w:rsidP="00B06B74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 w:rsidRPr="00EE7703"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  <w:t>Výdaje</w:t>
            </w: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EB665E" w:rsidRPr="00EE7703" w:rsidRDefault="00EB665E" w:rsidP="00B06B74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 w:rsidRPr="00EE7703"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  <w:t>Financování</w:t>
            </w:r>
          </w:p>
        </w:tc>
      </w:tr>
      <w:tr w:rsidR="00EB665E" w:rsidTr="00B06B74">
        <w:trPr>
          <w:trHeight w:val="300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EB665E" w:rsidRDefault="00EB665E" w:rsidP="00B06B74">
            <w:pPr>
              <w:spacing w:line="256" w:lineRule="auto"/>
              <w:ind w:left="72" w:hanging="72"/>
              <w:jc w:val="center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13-OÚRaSŘ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B665E" w:rsidRDefault="00EB665E" w:rsidP="00B06B74">
            <w:pPr>
              <w:spacing w:line="256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 xml:space="preserve">3636-Územní rozvoj 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B665E" w:rsidRDefault="00EB665E" w:rsidP="00B06B74">
            <w:pPr>
              <w:spacing w:line="256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6901-Rezervy kapitálových výdajů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665E" w:rsidRDefault="00EB665E" w:rsidP="00B06B74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665E" w:rsidRDefault="00EB665E" w:rsidP="00B06B74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-495,00</w:t>
            </w: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B665E" w:rsidRDefault="00EB665E" w:rsidP="00B06B74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</w:tr>
      <w:tr w:rsidR="00EB665E" w:rsidTr="00B06B74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B665E" w:rsidRDefault="00EB665E" w:rsidP="00B06B7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13-OÚRaSŘ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B665E" w:rsidRDefault="00EB665E" w:rsidP="00B06B74">
            <w:pPr>
              <w:spacing w:line="256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2321-Odvádění a čištění odpadních vod a nakládání s kaly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B665E" w:rsidRDefault="00EB665E" w:rsidP="00B06B74">
            <w:pPr>
              <w:spacing w:line="256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5166-Konzultační, poradenské a právní služby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665E" w:rsidRDefault="00EB665E" w:rsidP="00B06B74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665E" w:rsidRDefault="00EB665E" w:rsidP="00B06B74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495,00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B665E" w:rsidRDefault="00EB665E" w:rsidP="00B06B74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</w:tr>
    </w:tbl>
    <w:p w:rsidR="00EB665E" w:rsidRDefault="00EB665E" w:rsidP="00EB665E">
      <w:pPr>
        <w:pStyle w:val="Bezmezer"/>
        <w:tabs>
          <w:tab w:val="decimal" w:pos="6237"/>
          <w:tab w:val="decimal" w:pos="8505"/>
        </w:tabs>
        <w:rPr>
          <w:rFonts w:ascii="Times New Roman" w:hAnsi="Times New Roman"/>
          <w:b/>
          <w:sz w:val="20"/>
          <w:szCs w:val="20"/>
        </w:rPr>
      </w:pPr>
    </w:p>
    <w:p w:rsidR="00EB665E" w:rsidRDefault="00EB665E" w:rsidP="00EB665E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 tím související změna závazných ukazatelů:</w:t>
      </w:r>
    </w:p>
    <w:p w:rsidR="00EB665E" w:rsidRDefault="00EB665E" w:rsidP="00EB665E">
      <w:pPr>
        <w:pStyle w:val="Bezmezer"/>
        <w:tabs>
          <w:tab w:val="decimal" w:pos="6237"/>
          <w:tab w:val="decimal" w:pos="8505"/>
        </w:tabs>
        <w:ind w:left="284" w:firstLine="0"/>
        <w:rPr>
          <w:rFonts w:ascii="Times New Roman" w:hAnsi="Times New Roman"/>
          <w:b/>
          <w:sz w:val="20"/>
          <w:szCs w:val="20"/>
        </w:rPr>
      </w:pPr>
    </w:p>
    <w:tbl>
      <w:tblPr>
        <w:tblW w:w="9159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5016"/>
        <w:gridCol w:w="1789"/>
        <w:gridCol w:w="1220"/>
      </w:tblGrid>
      <w:tr w:rsidR="00EB665E" w:rsidRPr="00EE7703" w:rsidTr="008B77EA">
        <w:trPr>
          <w:trHeight w:val="355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:rsidR="00EB665E" w:rsidRPr="00EE7703" w:rsidRDefault="00EB665E" w:rsidP="00B06B74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6805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EB665E" w:rsidRPr="00EE7703" w:rsidRDefault="00EB665E" w:rsidP="00B06B74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 w:rsidRPr="00EE7703"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  <w:t>Závazný ukazatel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EB665E" w:rsidRPr="00EE7703" w:rsidRDefault="00EB665E" w:rsidP="00B06B74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 w:rsidRPr="00EE7703"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  <w:t>ČÁSTKA</w:t>
            </w:r>
            <w:r w:rsidRPr="00EE7703"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  <w:br/>
              <w:t xml:space="preserve"> v tis. Kč</w:t>
            </w:r>
          </w:p>
        </w:tc>
      </w:tr>
      <w:tr w:rsidR="00EB665E" w:rsidTr="00B06B74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665E" w:rsidRDefault="00EB665E" w:rsidP="00B06B7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13-OÚRaSŘ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B665E" w:rsidRDefault="00EB665E" w:rsidP="00B06B74">
            <w:pPr>
              <w:spacing w:line="256" w:lineRule="auto"/>
              <w:ind w:left="127" w:right="141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Rezerva na spolufinancování dotací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B665E" w:rsidRDefault="00EB665E" w:rsidP="00B06B74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-495,00</w:t>
            </w:r>
          </w:p>
        </w:tc>
      </w:tr>
      <w:tr w:rsidR="00EB665E" w:rsidTr="00B06B74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665E" w:rsidRDefault="00EB665E" w:rsidP="00B06B7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13-OÚRaSŘ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B665E" w:rsidRDefault="00EB665E" w:rsidP="00B06B74">
            <w:pPr>
              <w:spacing w:line="256" w:lineRule="auto"/>
              <w:ind w:left="127" w:right="141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Ostatní výdaje odboru územního rozvoje a stavebního řádu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B665E" w:rsidRDefault="00EB665E" w:rsidP="00B06B74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495,00</w:t>
            </w:r>
          </w:p>
        </w:tc>
      </w:tr>
      <w:tr w:rsidR="00EB665E" w:rsidTr="00B06B7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2"/>
          <w:wAfter w:w="3009" w:type="dxa"/>
          <w:trHeight w:val="100"/>
        </w:trPr>
        <w:tc>
          <w:tcPr>
            <w:tcW w:w="6150" w:type="dxa"/>
            <w:gridSpan w:val="2"/>
          </w:tcPr>
          <w:p w:rsidR="00EB665E" w:rsidRDefault="00EB665E" w:rsidP="00B06B74">
            <w:pPr>
              <w:pStyle w:val="Bezmezer"/>
              <w:tabs>
                <w:tab w:val="decimal" w:pos="6237"/>
                <w:tab w:val="decimal" w:pos="8505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B665E" w:rsidRPr="008B77EA" w:rsidRDefault="00EB665E" w:rsidP="008B77EA">
      <w:pPr>
        <w:pStyle w:val="Bezmezer"/>
        <w:numPr>
          <w:ilvl w:val="0"/>
          <w:numId w:val="1"/>
        </w:numPr>
        <w:tabs>
          <w:tab w:val="decimal" w:pos="6237"/>
          <w:tab w:val="decimal" w:pos="8505"/>
        </w:tabs>
        <w:ind w:left="284" w:hanging="284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Rozpočtové opatření Rady města Frýdku-Místku č. 27:</w:t>
      </w:r>
    </w:p>
    <w:tbl>
      <w:tblPr>
        <w:tblW w:w="9418" w:type="dxa"/>
        <w:tblInd w:w="-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2127"/>
        <w:gridCol w:w="2551"/>
        <w:gridCol w:w="1134"/>
        <w:gridCol w:w="1134"/>
        <w:gridCol w:w="1196"/>
      </w:tblGrid>
      <w:tr w:rsidR="00EB665E" w:rsidRPr="00EE7703" w:rsidTr="008B77EA">
        <w:trPr>
          <w:trHeight w:val="467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EB665E" w:rsidRPr="00EE7703" w:rsidRDefault="00EB665E" w:rsidP="00B06B74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 w:rsidRPr="00EE7703"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EB665E" w:rsidRPr="00EE7703" w:rsidRDefault="00EB665E" w:rsidP="00B06B74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 w:rsidRPr="00EE7703"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EB665E" w:rsidRPr="00EE7703" w:rsidRDefault="00EB665E" w:rsidP="00B06B74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 w:rsidRPr="00EE7703"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EB665E" w:rsidRPr="00EE7703" w:rsidRDefault="00EB665E" w:rsidP="00B06B74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 w:rsidRPr="00EE7703"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  <w:t xml:space="preserve">ČÁSTKA </w:t>
            </w:r>
            <w:r w:rsidRPr="00EE7703"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  <w:br/>
              <w:t>v tis. Kč</w:t>
            </w:r>
          </w:p>
        </w:tc>
      </w:tr>
      <w:tr w:rsidR="00EB665E" w:rsidRPr="00EE7703" w:rsidTr="008B77EA">
        <w:trPr>
          <w:trHeight w:val="248"/>
        </w:trPr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EB665E" w:rsidRPr="00EE7703" w:rsidRDefault="00EB665E" w:rsidP="00B06B74">
            <w:pPr>
              <w:spacing w:line="256" w:lineRule="auto"/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EB665E" w:rsidRPr="00EE7703" w:rsidRDefault="00EB665E" w:rsidP="00B06B74">
            <w:pPr>
              <w:spacing w:line="256" w:lineRule="auto"/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EB665E" w:rsidRPr="00EE7703" w:rsidRDefault="00EB665E" w:rsidP="00B06B74">
            <w:pPr>
              <w:spacing w:line="256" w:lineRule="auto"/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EB665E" w:rsidRPr="00EE7703" w:rsidRDefault="00EB665E" w:rsidP="00B06B74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 w:rsidRPr="00EE7703"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  <w:t>Příjmy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EB665E" w:rsidRPr="00EE7703" w:rsidRDefault="00EB665E" w:rsidP="00B06B74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 w:rsidRPr="00EE7703"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  <w:t>Výdaje</w:t>
            </w: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EB665E" w:rsidRPr="00EE7703" w:rsidRDefault="00EB665E" w:rsidP="00B06B74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 w:rsidRPr="00EE7703"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  <w:t>Financování</w:t>
            </w:r>
          </w:p>
        </w:tc>
      </w:tr>
      <w:tr w:rsidR="00EB665E" w:rsidTr="00B06B74">
        <w:trPr>
          <w:trHeight w:val="300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EB665E" w:rsidRDefault="00EB665E" w:rsidP="00B06B74">
            <w:pPr>
              <w:spacing w:line="256" w:lineRule="auto"/>
              <w:ind w:left="72" w:hanging="72"/>
              <w:jc w:val="center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10-OSP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B665E" w:rsidRDefault="00EB665E" w:rsidP="00B06B74">
            <w:pPr>
              <w:spacing w:line="256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 xml:space="preserve"> 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B665E" w:rsidRDefault="00EB665E" w:rsidP="00B06B74">
            <w:pPr>
              <w:spacing w:line="256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4116-Ostatní neinvestiční přijaté transfery ze státního rozpočtu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665E" w:rsidRDefault="00EB665E" w:rsidP="00B06B74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192,00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665E" w:rsidRDefault="00EB665E" w:rsidP="00B06B74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B665E" w:rsidRDefault="00EB665E" w:rsidP="00B06B74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</w:tr>
      <w:tr w:rsidR="00EB665E" w:rsidTr="00B06B74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B665E" w:rsidRDefault="00EB665E" w:rsidP="00B06B7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10-OSP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B665E" w:rsidRDefault="00EB665E" w:rsidP="00B06B74">
            <w:pPr>
              <w:spacing w:line="256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4339-Ostatní sociální péče a pomoc rodině a manželství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B665E" w:rsidRDefault="00EB665E" w:rsidP="00B06B74">
            <w:pPr>
              <w:spacing w:line="256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5169-Nákup ostatních služeb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665E" w:rsidRDefault="00EB665E" w:rsidP="00B06B74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665E" w:rsidRDefault="00EB665E" w:rsidP="00B06B74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192,00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B665E" w:rsidRDefault="00EB665E" w:rsidP="00B06B74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</w:tr>
    </w:tbl>
    <w:p w:rsidR="00EB665E" w:rsidRDefault="00EB665E" w:rsidP="00EB665E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 tím související změna závazných ukazatelů:</w:t>
      </w:r>
    </w:p>
    <w:p w:rsidR="00EB665E" w:rsidRDefault="00EB665E" w:rsidP="00EB665E">
      <w:pPr>
        <w:pStyle w:val="Bezmezer"/>
        <w:tabs>
          <w:tab w:val="decimal" w:pos="6237"/>
          <w:tab w:val="decimal" w:pos="8505"/>
        </w:tabs>
        <w:ind w:left="284" w:firstLine="0"/>
        <w:rPr>
          <w:rFonts w:ascii="Times New Roman" w:hAnsi="Times New Roman"/>
          <w:b/>
          <w:sz w:val="20"/>
          <w:szCs w:val="20"/>
        </w:rPr>
      </w:pPr>
    </w:p>
    <w:tbl>
      <w:tblPr>
        <w:tblW w:w="9159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5016"/>
        <w:gridCol w:w="1789"/>
        <w:gridCol w:w="1220"/>
      </w:tblGrid>
      <w:tr w:rsidR="00EB665E" w:rsidRPr="00EE7703" w:rsidTr="008B77EA">
        <w:trPr>
          <w:trHeight w:val="440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:rsidR="00EB665E" w:rsidRPr="00EE7703" w:rsidRDefault="00EB665E" w:rsidP="00B06B74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6805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EB665E" w:rsidRPr="00EE7703" w:rsidRDefault="00EB665E" w:rsidP="00B06B74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 w:rsidRPr="00EE7703"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  <w:t>Závazný ukazatel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EB665E" w:rsidRPr="00EE7703" w:rsidRDefault="00EB665E" w:rsidP="00B06B74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 w:rsidRPr="00EE7703"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  <w:t>ČÁSTKA</w:t>
            </w:r>
            <w:r w:rsidRPr="00EE7703"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  <w:br/>
              <w:t xml:space="preserve"> v tis. Kč</w:t>
            </w:r>
          </w:p>
        </w:tc>
      </w:tr>
      <w:tr w:rsidR="00EB665E" w:rsidTr="00B06B74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665E" w:rsidRDefault="00EB665E" w:rsidP="00B06B7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10-OSP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B665E" w:rsidRDefault="00EB665E" w:rsidP="00B06B74">
            <w:pPr>
              <w:spacing w:line="256" w:lineRule="auto"/>
              <w:ind w:left="127" w:right="141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Přijaté transfery (třída 4)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B665E" w:rsidRDefault="00EB665E" w:rsidP="00B06B74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192,00</w:t>
            </w:r>
          </w:p>
        </w:tc>
      </w:tr>
      <w:tr w:rsidR="00EB665E" w:rsidTr="00B06B74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665E" w:rsidRDefault="00EB665E" w:rsidP="00B06B7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lastRenderedPageBreak/>
              <w:t>10-OSP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B665E" w:rsidRDefault="00EB665E" w:rsidP="00B06B74">
            <w:pPr>
              <w:spacing w:line="256" w:lineRule="auto"/>
              <w:ind w:left="127" w:right="141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Výdaje odboru sociální péče z transferů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B665E" w:rsidRDefault="00EB665E" w:rsidP="00B06B74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192,00</w:t>
            </w:r>
          </w:p>
        </w:tc>
      </w:tr>
      <w:tr w:rsidR="00EB665E" w:rsidTr="00B06B7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2"/>
          <w:wAfter w:w="3009" w:type="dxa"/>
          <w:trHeight w:val="100"/>
        </w:trPr>
        <w:tc>
          <w:tcPr>
            <w:tcW w:w="6150" w:type="dxa"/>
            <w:gridSpan w:val="2"/>
          </w:tcPr>
          <w:p w:rsidR="00EB665E" w:rsidRDefault="00EB665E" w:rsidP="00B06B74">
            <w:pPr>
              <w:pStyle w:val="Bezmezer"/>
              <w:tabs>
                <w:tab w:val="decimal" w:pos="6237"/>
                <w:tab w:val="decimal" w:pos="8505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B665E" w:rsidRPr="008B77EA" w:rsidRDefault="00EB665E" w:rsidP="008B77EA">
      <w:pPr>
        <w:pStyle w:val="Bezmezer"/>
        <w:numPr>
          <w:ilvl w:val="0"/>
          <w:numId w:val="1"/>
        </w:numPr>
        <w:tabs>
          <w:tab w:val="decimal" w:pos="6237"/>
          <w:tab w:val="decimal" w:pos="8505"/>
        </w:tabs>
        <w:ind w:left="284" w:hanging="284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Rozpočtové opatření Rady města Frýdku-Místku č. 28:</w:t>
      </w:r>
    </w:p>
    <w:tbl>
      <w:tblPr>
        <w:tblW w:w="9418" w:type="dxa"/>
        <w:tblInd w:w="-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2127"/>
        <w:gridCol w:w="2551"/>
        <w:gridCol w:w="1134"/>
        <w:gridCol w:w="1134"/>
        <w:gridCol w:w="1196"/>
      </w:tblGrid>
      <w:tr w:rsidR="00EB665E" w:rsidRPr="00EE7703" w:rsidTr="008B77EA">
        <w:trPr>
          <w:trHeight w:val="476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EB665E" w:rsidRPr="00EE7703" w:rsidRDefault="00EB665E" w:rsidP="00B06B74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 w:rsidRPr="00EE7703"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EB665E" w:rsidRPr="00EE7703" w:rsidRDefault="00EB665E" w:rsidP="00B06B74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 w:rsidRPr="00EE7703"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EB665E" w:rsidRPr="00EE7703" w:rsidRDefault="00EB665E" w:rsidP="00B06B74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 w:rsidRPr="00EE7703"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EB665E" w:rsidRPr="00EE7703" w:rsidRDefault="00EB665E" w:rsidP="00B06B74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 w:rsidRPr="00EE7703"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  <w:t xml:space="preserve">ČÁSTKA </w:t>
            </w:r>
            <w:r w:rsidRPr="00EE7703"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  <w:br/>
              <w:t>v tis. Kč</w:t>
            </w:r>
          </w:p>
        </w:tc>
      </w:tr>
      <w:tr w:rsidR="00EB665E" w:rsidRPr="00EE7703" w:rsidTr="008B77EA">
        <w:trPr>
          <w:trHeight w:val="114"/>
        </w:trPr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EB665E" w:rsidRPr="00EE7703" w:rsidRDefault="00EB665E" w:rsidP="00B06B74">
            <w:pPr>
              <w:spacing w:line="256" w:lineRule="auto"/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EB665E" w:rsidRPr="00EE7703" w:rsidRDefault="00EB665E" w:rsidP="00B06B74">
            <w:pPr>
              <w:spacing w:line="256" w:lineRule="auto"/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EB665E" w:rsidRPr="00EE7703" w:rsidRDefault="00EB665E" w:rsidP="00B06B74">
            <w:pPr>
              <w:spacing w:line="256" w:lineRule="auto"/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EB665E" w:rsidRPr="00EE7703" w:rsidRDefault="00EB665E" w:rsidP="00B06B74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 w:rsidRPr="00EE7703"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  <w:t>Příjmy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EB665E" w:rsidRPr="00EE7703" w:rsidRDefault="00EB665E" w:rsidP="00B06B74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 w:rsidRPr="00EE7703"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  <w:t>Výdaje</w:t>
            </w: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EB665E" w:rsidRPr="00EE7703" w:rsidRDefault="00EB665E" w:rsidP="00B06B74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 w:rsidRPr="00EE7703"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  <w:t>Financování</w:t>
            </w:r>
          </w:p>
        </w:tc>
      </w:tr>
      <w:tr w:rsidR="00EB665E" w:rsidTr="00B06B74">
        <w:trPr>
          <w:trHeight w:val="300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EB665E" w:rsidRDefault="00EB665E" w:rsidP="00B06B74">
            <w:pPr>
              <w:spacing w:line="256" w:lineRule="auto"/>
              <w:ind w:left="72" w:hanging="72"/>
              <w:jc w:val="center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07-ODaSH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B665E" w:rsidRDefault="00EB665E" w:rsidP="00B06B74">
            <w:pPr>
              <w:spacing w:line="256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 xml:space="preserve"> 3631-Veřejné osvětlení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B665E" w:rsidRDefault="00EB665E" w:rsidP="00B06B74">
            <w:pPr>
              <w:spacing w:line="256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2322-Přijaté pojistné náhrady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665E" w:rsidRDefault="00EB665E" w:rsidP="00B06B74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7,00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665E" w:rsidRDefault="00EB665E" w:rsidP="00B06B74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B665E" w:rsidRDefault="00EB665E" w:rsidP="00B06B74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</w:tr>
      <w:tr w:rsidR="00EB665E" w:rsidTr="00B06B74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B665E" w:rsidRDefault="00EB665E" w:rsidP="00B06B7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07-ODaSH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B665E" w:rsidRDefault="00EB665E" w:rsidP="00B06B74">
            <w:pPr>
              <w:spacing w:line="256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3631-Veřejné osvětlení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B665E" w:rsidRDefault="00EB665E" w:rsidP="00B06B74">
            <w:pPr>
              <w:spacing w:line="256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5171-Opravy a udržování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665E" w:rsidRDefault="00EB665E" w:rsidP="00B06B74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665E" w:rsidRDefault="00EB665E" w:rsidP="00B06B74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7,00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B665E" w:rsidRDefault="00EB665E" w:rsidP="00B06B74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</w:tr>
    </w:tbl>
    <w:p w:rsidR="00EB665E" w:rsidRDefault="00EB665E" w:rsidP="00EB665E">
      <w:pPr>
        <w:pStyle w:val="Bezmezer"/>
        <w:tabs>
          <w:tab w:val="decimal" w:pos="6237"/>
          <w:tab w:val="decimal" w:pos="8505"/>
        </w:tabs>
        <w:rPr>
          <w:rFonts w:ascii="Times New Roman" w:hAnsi="Times New Roman"/>
          <w:b/>
          <w:sz w:val="20"/>
          <w:szCs w:val="20"/>
        </w:rPr>
      </w:pPr>
    </w:p>
    <w:p w:rsidR="00EB665E" w:rsidRDefault="00EB665E" w:rsidP="00EB665E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 tím související změna závazných ukazatelů:</w:t>
      </w:r>
    </w:p>
    <w:p w:rsidR="00EB665E" w:rsidRDefault="00EB665E" w:rsidP="00EB665E">
      <w:pPr>
        <w:pStyle w:val="Bezmezer"/>
        <w:tabs>
          <w:tab w:val="decimal" w:pos="6237"/>
          <w:tab w:val="decimal" w:pos="8505"/>
        </w:tabs>
        <w:ind w:left="284" w:firstLine="0"/>
        <w:rPr>
          <w:rFonts w:ascii="Times New Roman" w:hAnsi="Times New Roman"/>
          <w:b/>
          <w:sz w:val="20"/>
          <w:szCs w:val="20"/>
        </w:rPr>
      </w:pPr>
    </w:p>
    <w:tbl>
      <w:tblPr>
        <w:tblW w:w="9159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5016"/>
        <w:gridCol w:w="1789"/>
        <w:gridCol w:w="1220"/>
      </w:tblGrid>
      <w:tr w:rsidR="00EB665E" w:rsidRPr="00EE7703" w:rsidTr="008B77EA">
        <w:trPr>
          <w:trHeight w:val="364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:rsidR="00EB665E" w:rsidRPr="00EE7703" w:rsidRDefault="00EB665E" w:rsidP="00B06B74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6805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EB665E" w:rsidRPr="00EE7703" w:rsidRDefault="00EB665E" w:rsidP="00B06B74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 w:rsidRPr="00EE7703"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  <w:t>Závazný ukazatel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EB665E" w:rsidRPr="00EE7703" w:rsidRDefault="00EB665E" w:rsidP="00B06B74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 w:rsidRPr="00EE7703"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  <w:t>ČÁSTKA</w:t>
            </w:r>
            <w:r w:rsidRPr="00EE7703"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  <w:br/>
              <w:t xml:space="preserve"> v tis. Kč</w:t>
            </w:r>
          </w:p>
        </w:tc>
      </w:tr>
      <w:tr w:rsidR="00EB665E" w:rsidTr="00B06B74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665E" w:rsidRDefault="00EB665E" w:rsidP="00B06B7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07-ODaSH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B665E" w:rsidRDefault="00EB665E" w:rsidP="00B06B74">
            <w:pPr>
              <w:spacing w:line="256" w:lineRule="auto"/>
              <w:ind w:left="127" w:right="141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Nedaňové příjmy (třída 2)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B665E" w:rsidRDefault="00EB665E" w:rsidP="00B06B74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7,00</w:t>
            </w:r>
          </w:p>
        </w:tc>
      </w:tr>
      <w:tr w:rsidR="00EB665E" w:rsidTr="00B06B74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665E" w:rsidRDefault="00EB665E" w:rsidP="00B06B7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07-ODaSH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B665E" w:rsidRDefault="00EB665E" w:rsidP="00B06B74">
            <w:pPr>
              <w:spacing w:line="256" w:lineRule="auto"/>
              <w:ind w:left="127" w:right="141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 xml:space="preserve">Ostatní výdaje odboru dopravy a silničního hospodářství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B665E" w:rsidRDefault="00EB665E" w:rsidP="00B06B74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7,00</w:t>
            </w:r>
          </w:p>
        </w:tc>
      </w:tr>
      <w:tr w:rsidR="00EB665E" w:rsidTr="00B06B7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2"/>
          <w:wAfter w:w="3009" w:type="dxa"/>
          <w:trHeight w:val="100"/>
        </w:trPr>
        <w:tc>
          <w:tcPr>
            <w:tcW w:w="6150" w:type="dxa"/>
            <w:gridSpan w:val="2"/>
          </w:tcPr>
          <w:p w:rsidR="00EB665E" w:rsidRDefault="00EB665E" w:rsidP="00B06B74">
            <w:pPr>
              <w:pStyle w:val="Bezmezer"/>
              <w:tabs>
                <w:tab w:val="decimal" w:pos="6237"/>
                <w:tab w:val="decimal" w:pos="8505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B665E" w:rsidRPr="008B77EA" w:rsidRDefault="00EB665E" w:rsidP="008B77EA">
      <w:pPr>
        <w:pStyle w:val="Bezmezer"/>
        <w:numPr>
          <w:ilvl w:val="0"/>
          <w:numId w:val="1"/>
        </w:numPr>
        <w:tabs>
          <w:tab w:val="decimal" w:pos="6237"/>
          <w:tab w:val="decimal" w:pos="8505"/>
        </w:tabs>
        <w:ind w:left="284" w:hanging="284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Rozpočtové opatření Rady města Frýdku-Místku č. 29:</w:t>
      </w:r>
    </w:p>
    <w:tbl>
      <w:tblPr>
        <w:tblW w:w="9418" w:type="dxa"/>
        <w:tblInd w:w="-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2127"/>
        <w:gridCol w:w="2551"/>
        <w:gridCol w:w="1134"/>
        <w:gridCol w:w="1134"/>
        <w:gridCol w:w="1196"/>
      </w:tblGrid>
      <w:tr w:rsidR="00EB665E" w:rsidRPr="00EE7703" w:rsidTr="008B77EA">
        <w:trPr>
          <w:trHeight w:val="477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EB665E" w:rsidRPr="00EE7703" w:rsidRDefault="00EB665E" w:rsidP="00B06B74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 w:rsidRPr="00EE7703"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EB665E" w:rsidRPr="00EE7703" w:rsidRDefault="00EB665E" w:rsidP="00B06B74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 w:rsidRPr="00EE7703"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EB665E" w:rsidRPr="00EE7703" w:rsidRDefault="00EB665E" w:rsidP="00B06B74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 w:rsidRPr="00EE7703"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EB665E" w:rsidRPr="00EE7703" w:rsidRDefault="00EB665E" w:rsidP="00B06B74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 w:rsidRPr="00EE7703"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  <w:t xml:space="preserve">ČÁSTKA </w:t>
            </w:r>
            <w:r w:rsidRPr="00EE7703"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  <w:br/>
              <w:t>v tis. Kč</w:t>
            </w:r>
          </w:p>
        </w:tc>
      </w:tr>
      <w:tr w:rsidR="00EB665E" w:rsidRPr="00EE7703" w:rsidTr="008B77EA">
        <w:trPr>
          <w:trHeight w:val="258"/>
        </w:trPr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EB665E" w:rsidRPr="00EE7703" w:rsidRDefault="00EB665E" w:rsidP="00B06B74">
            <w:pPr>
              <w:spacing w:line="256" w:lineRule="auto"/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EB665E" w:rsidRPr="00EE7703" w:rsidRDefault="00EB665E" w:rsidP="00B06B74">
            <w:pPr>
              <w:spacing w:line="256" w:lineRule="auto"/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EB665E" w:rsidRPr="00EE7703" w:rsidRDefault="00EB665E" w:rsidP="00B06B74">
            <w:pPr>
              <w:spacing w:line="256" w:lineRule="auto"/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EB665E" w:rsidRPr="00EE7703" w:rsidRDefault="00EB665E" w:rsidP="00B06B74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 w:rsidRPr="00EE7703"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  <w:t>Příjmy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EB665E" w:rsidRPr="00EE7703" w:rsidRDefault="00EB665E" w:rsidP="00B06B74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 w:rsidRPr="00EE7703"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  <w:t>Výdaje</w:t>
            </w: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EB665E" w:rsidRPr="00EE7703" w:rsidRDefault="00EB665E" w:rsidP="00B06B74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 w:rsidRPr="00EE7703"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  <w:t>Financování</w:t>
            </w:r>
          </w:p>
        </w:tc>
      </w:tr>
      <w:tr w:rsidR="00EB665E" w:rsidTr="00B06B74">
        <w:trPr>
          <w:trHeight w:val="300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EB665E" w:rsidRDefault="00EB665E" w:rsidP="00B06B74">
            <w:pPr>
              <w:spacing w:line="256" w:lineRule="auto"/>
              <w:ind w:left="72" w:hanging="72"/>
              <w:jc w:val="center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07-ODaSH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B665E" w:rsidRDefault="00EB665E" w:rsidP="00B06B74">
            <w:pPr>
              <w:spacing w:line="256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 xml:space="preserve"> 3631-Veřejné osvětlení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B665E" w:rsidRPr="00857489" w:rsidRDefault="00EB665E" w:rsidP="00B06B74">
            <w:pPr>
              <w:spacing w:line="256" w:lineRule="auto"/>
              <w:rPr>
                <w:rFonts w:ascii="Times New Roman" w:hAnsi="Times New Roman"/>
                <w:i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 xml:space="preserve">6121-Budovy, haly a stavby </w:t>
            </w:r>
            <w:r>
              <w:rPr>
                <w:rFonts w:ascii="Times New Roman" w:hAnsi="Times New Roman"/>
                <w:i/>
                <w:color w:val="000000"/>
                <w:kern w:val="0"/>
                <w:szCs w:val="20"/>
                <w:lang w:eastAsia="en-US"/>
              </w:rPr>
              <w:t>– akce „Výstavba SSZ křižovatky ul. Revoluční – ul. Míru“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665E" w:rsidRDefault="00EB665E" w:rsidP="00B06B74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665E" w:rsidRDefault="00EB665E" w:rsidP="00B06B74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-8 500,00</w:t>
            </w: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B665E" w:rsidRDefault="00EB665E" w:rsidP="00B06B74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</w:tr>
      <w:tr w:rsidR="00EB665E" w:rsidTr="00B06B74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B665E" w:rsidRDefault="00EB665E" w:rsidP="00B06B7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07-ODaSH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B665E" w:rsidRDefault="00EB665E" w:rsidP="00B06B74">
            <w:pPr>
              <w:spacing w:line="256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3631-Veřejné osvětlení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B665E" w:rsidRDefault="00EB665E" w:rsidP="00B06B74">
            <w:pPr>
              <w:spacing w:line="256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6121-Budovy, haly a stavby –</w:t>
            </w:r>
          </w:p>
          <w:p w:rsidR="00EB665E" w:rsidRPr="00857489" w:rsidRDefault="00EB665E" w:rsidP="00B06B74">
            <w:pPr>
              <w:spacing w:line="256" w:lineRule="auto"/>
              <w:rPr>
                <w:rFonts w:ascii="Times New Roman" w:hAnsi="Times New Roman"/>
                <w:i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i/>
                <w:color w:val="000000"/>
                <w:kern w:val="0"/>
                <w:szCs w:val="20"/>
                <w:lang w:eastAsia="en-US"/>
              </w:rPr>
              <w:t>Akce „Rekonstrukce SSZ křižovatky ul. Hlavní – ul. Dobrovského“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665E" w:rsidRDefault="00EB665E" w:rsidP="00B06B74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665E" w:rsidRDefault="00EB665E" w:rsidP="00B06B74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8 500,00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B665E" w:rsidRDefault="00EB665E" w:rsidP="00B06B74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</w:tr>
    </w:tbl>
    <w:p w:rsidR="00EB665E" w:rsidRDefault="00EB665E" w:rsidP="00EB665E">
      <w:pPr>
        <w:pStyle w:val="Bezmezer"/>
        <w:tabs>
          <w:tab w:val="decimal" w:pos="6237"/>
          <w:tab w:val="decimal" w:pos="8505"/>
        </w:tabs>
        <w:rPr>
          <w:rFonts w:ascii="Times New Roman" w:hAnsi="Times New Roman"/>
          <w:b/>
          <w:sz w:val="20"/>
          <w:szCs w:val="20"/>
        </w:rPr>
      </w:pPr>
    </w:p>
    <w:p w:rsidR="00EB665E" w:rsidRDefault="00EB665E" w:rsidP="00EB665E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 tím související změna v rámci závazného ukazatele:</w:t>
      </w:r>
    </w:p>
    <w:p w:rsidR="00EB665E" w:rsidRDefault="00EB665E" w:rsidP="00EB665E">
      <w:pPr>
        <w:pStyle w:val="Bezmezer"/>
        <w:tabs>
          <w:tab w:val="decimal" w:pos="6237"/>
          <w:tab w:val="decimal" w:pos="8505"/>
        </w:tabs>
        <w:ind w:left="284" w:firstLine="0"/>
        <w:rPr>
          <w:rFonts w:ascii="Times New Roman" w:hAnsi="Times New Roman"/>
          <w:b/>
          <w:sz w:val="20"/>
          <w:szCs w:val="20"/>
        </w:rPr>
      </w:pPr>
    </w:p>
    <w:tbl>
      <w:tblPr>
        <w:tblW w:w="9159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5016"/>
        <w:gridCol w:w="1789"/>
        <w:gridCol w:w="1220"/>
      </w:tblGrid>
      <w:tr w:rsidR="00EB665E" w:rsidRPr="00EE7703" w:rsidTr="008B77EA">
        <w:trPr>
          <w:trHeight w:val="386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:rsidR="00EB665E" w:rsidRPr="00EE7703" w:rsidRDefault="00EB665E" w:rsidP="00B06B74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6805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EB665E" w:rsidRPr="00EE7703" w:rsidRDefault="00EB665E" w:rsidP="00B06B74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 w:rsidRPr="00EE7703"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  <w:t>Závazný ukazatel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EB665E" w:rsidRPr="00EE7703" w:rsidRDefault="00EB665E" w:rsidP="00B06B74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 w:rsidRPr="00EE7703"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  <w:t>ČÁSTKA</w:t>
            </w:r>
            <w:r w:rsidRPr="00EE7703"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  <w:br/>
              <w:t xml:space="preserve"> v tis. Kč</w:t>
            </w:r>
          </w:p>
        </w:tc>
      </w:tr>
      <w:tr w:rsidR="00EB665E" w:rsidTr="00B06B74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665E" w:rsidRDefault="00EB665E" w:rsidP="00B06B7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07-ODaSH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B665E" w:rsidRDefault="00EB665E" w:rsidP="00B06B74">
            <w:pPr>
              <w:spacing w:line="256" w:lineRule="auto"/>
              <w:ind w:left="127" w:right="141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Ostatní výdaje odboru dopravy a silničního hospodářství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B665E" w:rsidRDefault="00EB665E" w:rsidP="00B06B74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0,00</w:t>
            </w:r>
          </w:p>
        </w:tc>
      </w:tr>
      <w:tr w:rsidR="00EB665E" w:rsidTr="00B06B7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2"/>
          <w:wAfter w:w="3009" w:type="dxa"/>
          <w:trHeight w:val="100"/>
        </w:trPr>
        <w:tc>
          <w:tcPr>
            <w:tcW w:w="6150" w:type="dxa"/>
            <w:gridSpan w:val="2"/>
          </w:tcPr>
          <w:p w:rsidR="00EB665E" w:rsidRDefault="00EB665E" w:rsidP="00B06B74">
            <w:pPr>
              <w:pStyle w:val="Bezmezer"/>
              <w:tabs>
                <w:tab w:val="decimal" w:pos="6237"/>
                <w:tab w:val="decimal" w:pos="8505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B665E" w:rsidRPr="008B77EA" w:rsidRDefault="00EB665E" w:rsidP="008B77EA">
      <w:pPr>
        <w:pStyle w:val="Bezmezer"/>
        <w:numPr>
          <w:ilvl w:val="0"/>
          <w:numId w:val="1"/>
        </w:numPr>
        <w:tabs>
          <w:tab w:val="decimal" w:pos="6237"/>
          <w:tab w:val="decimal" w:pos="8505"/>
        </w:tabs>
        <w:ind w:left="284" w:hanging="284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Rozpočtové opatření Rady města Frýdku-Místku č. 30:</w:t>
      </w:r>
    </w:p>
    <w:tbl>
      <w:tblPr>
        <w:tblW w:w="9418" w:type="dxa"/>
        <w:tblInd w:w="-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2127"/>
        <w:gridCol w:w="2551"/>
        <w:gridCol w:w="1134"/>
        <w:gridCol w:w="1134"/>
        <w:gridCol w:w="1196"/>
      </w:tblGrid>
      <w:tr w:rsidR="00EB665E" w:rsidTr="008B77EA">
        <w:trPr>
          <w:trHeight w:val="382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EB665E" w:rsidRPr="00EE7703" w:rsidRDefault="00EB665E" w:rsidP="00B06B74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 w:rsidRPr="00EE7703"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EB665E" w:rsidRPr="00EE7703" w:rsidRDefault="00EB665E" w:rsidP="00B06B74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 w:rsidRPr="00EE7703"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EB665E" w:rsidRPr="00EE7703" w:rsidRDefault="00EB665E" w:rsidP="00B06B74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 w:rsidRPr="00EE7703"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EB665E" w:rsidRPr="00EE7703" w:rsidRDefault="00EB665E" w:rsidP="00B06B74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 w:rsidRPr="00EE7703"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  <w:t xml:space="preserve">ČÁSTKA </w:t>
            </w:r>
            <w:r w:rsidRPr="00EE7703"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  <w:br/>
              <w:t>v tis. Kč</w:t>
            </w:r>
          </w:p>
        </w:tc>
      </w:tr>
      <w:tr w:rsidR="00EB665E" w:rsidTr="008B77EA">
        <w:trPr>
          <w:trHeight w:val="232"/>
        </w:trPr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EB665E" w:rsidRPr="00EE7703" w:rsidRDefault="00EB665E" w:rsidP="00B06B74">
            <w:pPr>
              <w:spacing w:line="256" w:lineRule="auto"/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EB665E" w:rsidRPr="00EE7703" w:rsidRDefault="00EB665E" w:rsidP="00B06B74">
            <w:pPr>
              <w:spacing w:line="256" w:lineRule="auto"/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EB665E" w:rsidRPr="00EE7703" w:rsidRDefault="00EB665E" w:rsidP="00B06B74">
            <w:pPr>
              <w:spacing w:line="256" w:lineRule="auto"/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EB665E" w:rsidRPr="00EE7703" w:rsidRDefault="00EB665E" w:rsidP="00B06B74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 w:rsidRPr="00EE7703"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  <w:t>Příjmy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EB665E" w:rsidRPr="00EE7703" w:rsidRDefault="00EB665E" w:rsidP="00B06B74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 w:rsidRPr="00EE7703"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  <w:t>Výdaje</w:t>
            </w: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EB665E" w:rsidRPr="00EE7703" w:rsidRDefault="00EB665E" w:rsidP="00B06B74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 w:rsidRPr="00EE7703"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  <w:t>Financování</w:t>
            </w:r>
          </w:p>
        </w:tc>
      </w:tr>
      <w:tr w:rsidR="00EB665E" w:rsidTr="00B06B74">
        <w:trPr>
          <w:trHeight w:val="300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EB665E" w:rsidRDefault="00EB665E" w:rsidP="00B06B74">
            <w:pPr>
              <w:spacing w:line="256" w:lineRule="auto"/>
              <w:ind w:left="72" w:hanging="72"/>
              <w:jc w:val="center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01-OKP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B665E" w:rsidRDefault="00EB665E" w:rsidP="00B06B74">
            <w:pPr>
              <w:spacing w:line="256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6112-Zastupitelstva obcí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B665E" w:rsidRDefault="00EB665E" w:rsidP="00B06B74">
            <w:pPr>
              <w:spacing w:line="256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5901-Nespecifikované rezervy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665E" w:rsidRDefault="00EB665E" w:rsidP="00B06B74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665E" w:rsidRDefault="00EB665E" w:rsidP="00B06B74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-15,00</w:t>
            </w: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B665E" w:rsidRDefault="00EB665E" w:rsidP="00B06B74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</w:tr>
      <w:tr w:rsidR="00EB665E" w:rsidTr="00B06B74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B665E" w:rsidRDefault="00EB665E" w:rsidP="00B06B7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01-OKP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B665E" w:rsidRDefault="00EB665E" w:rsidP="00B06B74">
            <w:pPr>
              <w:spacing w:line="256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6112-Zastupitelstva obcí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B665E" w:rsidRDefault="00EB665E" w:rsidP="00B06B74">
            <w:pPr>
              <w:spacing w:line="256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5222-Neinvestiční transfery spolkům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665E" w:rsidRDefault="00EB665E" w:rsidP="00B06B74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665E" w:rsidRDefault="00EB665E" w:rsidP="00B06B74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15,00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B665E" w:rsidRDefault="00EB665E" w:rsidP="00B06B74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</w:tr>
    </w:tbl>
    <w:p w:rsidR="00EB665E" w:rsidRDefault="00EB665E" w:rsidP="00EB665E">
      <w:pPr>
        <w:pStyle w:val="Bezmezer"/>
        <w:tabs>
          <w:tab w:val="decimal" w:pos="6237"/>
          <w:tab w:val="decimal" w:pos="8505"/>
        </w:tabs>
        <w:rPr>
          <w:rFonts w:ascii="Times New Roman" w:hAnsi="Times New Roman"/>
          <w:b/>
          <w:sz w:val="20"/>
          <w:szCs w:val="20"/>
        </w:rPr>
      </w:pPr>
    </w:p>
    <w:p w:rsidR="00EB665E" w:rsidRDefault="00EB665E" w:rsidP="00EB665E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 tím související změna v rámci závazného ukazatele:</w:t>
      </w:r>
    </w:p>
    <w:p w:rsidR="00EB665E" w:rsidRDefault="00EB665E" w:rsidP="00EB665E">
      <w:pPr>
        <w:pStyle w:val="Bezmezer"/>
        <w:tabs>
          <w:tab w:val="decimal" w:pos="6237"/>
          <w:tab w:val="decimal" w:pos="8505"/>
        </w:tabs>
        <w:ind w:left="284" w:firstLine="0"/>
        <w:rPr>
          <w:rFonts w:ascii="Times New Roman" w:hAnsi="Times New Roman"/>
          <w:b/>
          <w:sz w:val="20"/>
          <w:szCs w:val="20"/>
        </w:rPr>
      </w:pPr>
    </w:p>
    <w:tbl>
      <w:tblPr>
        <w:tblW w:w="9159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6805"/>
        <w:gridCol w:w="1220"/>
      </w:tblGrid>
      <w:tr w:rsidR="00EB665E" w:rsidRPr="00D34C78" w:rsidTr="008B77EA">
        <w:trPr>
          <w:trHeight w:val="373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:rsidR="00EB665E" w:rsidRPr="00D34C78" w:rsidRDefault="00EB665E" w:rsidP="00B06B74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680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EB665E" w:rsidRPr="00D34C78" w:rsidRDefault="00EB665E" w:rsidP="00B06B74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 w:rsidRPr="00D34C78"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  <w:t>Závazný ukazatel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EB665E" w:rsidRPr="00D34C78" w:rsidRDefault="00EB665E" w:rsidP="00B06B74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 w:rsidRPr="00D34C78"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  <w:t>ČÁSTKA</w:t>
            </w:r>
            <w:r w:rsidRPr="00D34C78"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  <w:br/>
              <w:t xml:space="preserve"> v tis. Kč</w:t>
            </w:r>
          </w:p>
        </w:tc>
      </w:tr>
      <w:tr w:rsidR="00EB665E" w:rsidTr="00B06B74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665E" w:rsidRDefault="00EB665E" w:rsidP="00B06B7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01-OKP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B665E" w:rsidRDefault="00EB665E" w:rsidP="00B06B74">
            <w:pPr>
              <w:spacing w:line="256" w:lineRule="auto"/>
              <w:ind w:left="127" w:right="141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Ostatní výdaje odboru kancelář primátora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B665E" w:rsidRDefault="00EB665E" w:rsidP="00B06B74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0,00</w:t>
            </w:r>
          </w:p>
        </w:tc>
      </w:tr>
    </w:tbl>
    <w:p w:rsidR="00EB665E" w:rsidRDefault="00EB665E" w:rsidP="00EB665E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EB665E" w:rsidRDefault="00EB665E" w:rsidP="00EB665E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9D0C58" w:rsidRDefault="009D0C58"/>
    <w:sectPr w:rsidR="009D0C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D6572"/>
    <w:multiLevelType w:val="hybridMultilevel"/>
    <w:tmpl w:val="1430BE56"/>
    <w:lvl w:ilvl="0" w:tplc="040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E4B585A"/>
    <w:multiLevelType w:val="hybridMultilevel"/>
    <w:tmpl w:val="8AEC2956"/>
    <w:lvl w:ilvl="0" w:tplc="040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DCF4A16"/>
    <w:multiLevelType w:val="hybridMultilevel"/>
    <w:tmpl w:val="E6783DDC"/>
    <w:lvl w:ilvl="0" w:tplc="040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tazBbQngD3KvK2+5B2NXPQw9KVznD2fAJy4z6Uzm5soDDkt2JYy0o2GrwrkR7NlEpIDB4cKxQLBsIG+IxIXn3g==" w:salt="5+DeBBIjckaI1e3fdGUrc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65E"/>
    <w:rsid w:val="007873C9"/>
    <w:rsid w:val="008B77EA"/>
    <w:rsid w:val="009D0C58"/>
    <w:rsid w:val="00AB0000"/>
    <w:rsid w:val="00CA3DED"/>
    <w:rsid w:val="00D34C78"/>
    <w:rsid w:val="00EB665E"/>
    <w:rsid w:val="00EE7703"/>
    <w:rsid w:val="00F2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9E2370-6970-4EF2-8834-D5F14ABF3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B665E"/>
    <w:pPr>
      <w:spacing w:after="0" w:line="240" w:lineRule="auto"/>
    </w:pPr>
    <w:rPr>
      <w:rFonts w:ascii="Arial" w:eastAsia="Times New Roman" w:hAnsi="Arial" w:cs="Times New Roman"/>
      <w:kern w:val="22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mezerChar">
    <w:name w:val="Bez mezer Char"/>
    <w:link w:val="Bezmezer"/>
    <w:uiPriority w:val="1"/>
    <w:locked/>
    <w:rsid w:val="00EB665E"/>
    <w:rPr>
      <w:rFonts w:ascii="Calibri" w:hAnsi="Calibri"/>
    </w:rPr>
  </w:style>
  <w:style w:type="paragraph" w:styleId="Bezmezer">
    <w:name w:val="No Spacing"/>
    <w:link w:val="BezmezerChar"/>
    <w:uiPriority w:val="1"/>
    <w:qFormat/>
    <w:rsid w:val="00EB665E"/>
    <w:pPr>
      <w:spacing w:after="0" w:line="240" w:lineRule="auto"/>
      <w:ind w:left="714" w:hanging="357"/>
      <w:jc w:val="both"/>
    </w:pPr>
    <w:rPr>
      <w:rFonts w:ascii="Calibri" w:hAnsi="Calibr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873C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73C9"/>
    <w:rPr>
      <w:rFonts w:ascii="Segoe UI" w:eastAsia="Times New Roman" w:hAnsi="Segoe UI" w:cs="Segoe UI"/>
      <w:kern w:val="22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915</Words>
  <Characters>5404</Characters>
  <Application>Microsoft Office Word</Application>
  <DocSecurity>8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dordova</dc:creator>
  <cp:keywords/>
  <dc:description/>
  <cp:lastModifiedBy>dordova</cp:lastModifiedBy>
  <cp:revision>9</cp:revision>
  <cp:lastPrinted>2017-03-08T13:06:00Z</cp:lastPrinted>
  <dcterms:created xsi:type="dcterms:W3CDTF">2017-03-08T12:56:00Z</dcterms:created>
  <dcterms:modified xsi:type="dcterms:W3CDTF">2017-03-21T11:19:00Z</dcterms:modified>
</cp:coreProperties>
</file>