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96" w:rsidRPr="00B2643D" w:rsidRDefault="003A5C96" w:rsidP="003A5C9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3A5C96" w:rsidRPr="00B2643D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A5C96" w:rsidRPr="00B2643D" w:rsidTr="00F51570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A5C96" w:rsidRPr="00B2643D" w:rsidTr="00F51570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3326-Pořízení, zachování a obnova hodnot místního kulturního, národního a historického povědomí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6B3203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označení pomníků, budov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197E07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opravy kulturních památek (restaurování sochy Panny Marie na nám. Svobody v Místku)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A5C96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5C96" w:rsidRPr="00B2643D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3A5C96" w:rsidRPr="00B2643D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A5C96" w:rsidRPr="00B2643D" w:rsidTr="00F51570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ŠKMaT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3A5C96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A5C96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A5C96" w:rsidRPr="00B2643D" w:rsidRDefault="003A5C96" w:rsidP="003A5C9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3A5C96" w:rsidRPr="00B2643D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A5C96" w:rsidRPr="00B2643D" w:rsidTr="00F51570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A5C96" w:rsidRPr="00B2643D" w:rsidTr="00F51570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 majetku obce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01647C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A36188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A36188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DC25F2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 majetku obce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01647C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275, ul. Vodičná – odstranění pokolaudačních závad na venkovním schodišti“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A36188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01647C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01647C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A36188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DC25F2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01647C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služby nerozúčtovatelné - byty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-267,80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A36188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DC25F2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01647C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A36188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DC25F2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A10BF7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811, ul. Malý Koloredov – podstatná změna výtahu“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A36188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DC25F2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A10BF7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799, ul. Československé armády – oprava venkovního schodiště včetně příslušenství (zídky)“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A36188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DC25F2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A10BF7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projektové dokumentace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A36188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DC25F2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570739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-1 449,00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A36188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DC25F2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570739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Čp. 6, nám. Svobody – sanace nebytového prostoru BIC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včetně rekuperace vzduchu – kanceláře“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A36188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DC25F2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3632-Pohřebnictví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FE77D7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projektové dokumentace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A36188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DC25F2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FE77D7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„Demolice 3 objektů (kůlny) na ul. Křižíkova, k.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ú.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Frýdek“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A36188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DC25F2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FE77D7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„Oprava pramene K Hájku (altán), k.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ú.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Lískovec“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A36188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DC25F2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FE77D7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opravy a údržba fontány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A36188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DC25F2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7E56F1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39 Zelinkovice – oprava hasičské zbrojnice“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A36188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DC25F2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7E56F1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291 Chlebovice – oprava hasičské zbrojnice včetně elektroinstalace“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A36188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DC25F2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7E56F1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291 Chlebovice – výměna plynových gamatů za ústřední topení včetně plynového kotle“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A36188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DC25F2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7E56F1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A36188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DC25F2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 –</w:t>
            </w:r>
          </w:p>
          <w:p w:rsidR="003A5C96" w:rsidRPr="007E56F1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1148, ul. Radniční – oprava vstupního portálu“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A5C96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5C96" w:rsidRPr="00B2643D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3A5C96" w:rsidRPr="00B2643D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A5C96" w:rsidRPr="00B2643D" w:rsidTr="00F51570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-331,00</w:t>
            </w: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-11,80</w:t>
            </w: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342,80</w:t>
            </w: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kapitálové výdaje odboru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3A5C96" w:rsidRPr="00B2643D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A5C96" w:rsidRPr="00FC43D2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5C96" w:rsidRPr="00B2643D" w:rsidRDefault="003A5C96" w:rsidP="003A5C9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3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3A5C96" w:rsidRPr="00B2643D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A5C96" w:rsidRPr="00B2643D" w:rsidTr="00F51570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A5C96" w:rsidRPr="00B2643D" w:rsidTr="00F51570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 majetku obce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355EF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„Výstavba kryté tribuny pro diváky – sportovní areál Chlebovice, čp. 75/1, k.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ú.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Chlebovice“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355EF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pořízení 8 ks jídelní sestavy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(1 sestava = 1 stůl a 4 židle) včetně dopravy pro hasičskou zbrojnici v Chlebovicích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neuvedené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355EF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Chlebovice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A5C96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5C96" w:rsidRPr="00B2643D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3A5C96" w:rsidRPr="00B2643D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A5C96" w:rsidRPr="00B2643D" w:rsidTr="00F51570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79,00</w:t>
            </w: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Chlebovice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-114,00</w:t>
            </w:r>
          </w:p>
        </w:tc>
      </w:tr>
    </w:tbl>
    <w:p w:rsidR="003A5C96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A5C96" w:rsidRPr="00DB0C25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5C96" w:rsidRDefault="003A5C96" w:rsidP="003A5C9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496847">
        <w:rPr>
          <w:rFonts w:ascii="Times New Roman" w:hAnsi="Times New Roman"/>
          <w:b/>
          <w:sz w:val="20"/>
          <w:szCs w:val="20"/>
        </w:rPr>
        <w:t xml:space="preserve">Rozpočtové opatření </w:t>
      </w:r>
      <w:r>
        <w:rPr>
          <w:rFonts w:ascii="Times New Roman" w:hAnsi="Times New Roman"/>
          <w:b/>
          <w:sz w:val="20"/>
          <w:szCs w:val="20"/>
        </w:rPr>
        <w:t xml:space="preserve">Rady </w:t>
      </w:r>
      <w:r w:rsidRPr="00496847">
        <w:rPr>
          <w:rFonts w:ascii="Times New Roman" w:hAnsi="Times New Roman"/>
          <w:b/>
          <w:sz w:val="20"/>
          <w:szCs w:val="20"/>
        </w:rPr>
        <w:t xml:space="preserve">města Frýdku-Místku č. </w:t>
      </w:r>
      <w:r>
        <w:rPr>
          <w:rFonts w:ascii="Times New Roman" w:hAnsi="Times New Roman"/>
          <w:b/>
          <w:sz w:val="20"/>
          <w:szCs w:val="20"/>
        </w:rPr>
        <w:t>4</w:t>
      </w:r>
      <w:r w:rsidRPr="00496847">
        <w:rPr>
          <w:rFonts w:ascii="Times New Roman" w:hAnsi="Times New Roman"/>
          <w:b/>
          <w:sz w:val="20"/>
          <w:szCs w:val="20"/>
        </w:rPr>
        <w:t>:</w:t>
      </w:r>
    </w:p>
    <w:p w:rsidR="003A5C96" w:rsidRPr="00496847" w:rsidRDefault="003A5C96" w:rsidP="003A5C96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A5C96" w:rsidRPr="00496847" w:rsidTr="00F51570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496847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496847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496847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496847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49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A5C96" w:rsidRPr="00496847" w:rsidTr="00F51570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496847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496847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496847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496847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496847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496847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A5C96" w:rsidRPr="00496847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496847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496847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CB0905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5167-Služby školení a vzdělávání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496847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496847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-9,60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496847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496847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496847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496847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6320-Pojištění funkčně nespecifikované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CB0905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5163-Služby peněžních ústavů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pojištění odpovědnosti za škody pro jednotky SDH zřizovaných SMFM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496847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496847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496847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A5C96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5C96" w:rsidRPr="00496847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847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tomto závazném ukazateli</w:t>
      </w:r>
      <w:r w:rsidRPr="00496847">
        <w:rPr>
          <w:rFonts w:ascii="Times New Roman" w:hAnsi="Times New Roman"/>
          <w:sz w:val="20"/>
          <w:szCs w:val="20"/>
        </w:rPr>
        <w:t>:</w:t>
      </w:r>
    </w:p>
    <w:p w:rsidR="003A5C96" w:rsidRPr="00496847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A5C96" w:rsidRPr="00496847" w:rsidTr="00F51570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A5C96" w:rsidRPr="00496847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496847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496847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49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A5C96" w:rsidRPr="00496847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496847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496847" w:rsidRDefault="003A5C96" w:rsidP="00F5157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bezpečnostních rizik a prevence kriminality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496847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3A5C96" w:rsidRPr="00496847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A5C96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5C96" w:rsidRPr="00B2643D" w:rsidRDefault="003A5C96" w:rsidP="003A5C9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5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3A5C96" w:rsidRPr="00B2643D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A5C96" w:rsidRPr="00B2643D" w:rsidTr="00F51570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A5C96" w:rsidRPr="00B2643D" w:rsidTr="00F51570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794F3F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alce „Úspory energie ve veřejných budovách – ZŠ 1. máje 1700“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3412-Sportovní zařízení v majetku obce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794F3F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„Sportovní hala Frýdek-Místek“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-12 700,00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794F3F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„Dům čp. 159, ul. Komenského – výměna odpadního potrubí a zdravotechniky“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D74B3B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Na Aleji čp. 82“ – ÚZ 17969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D74B3B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Na Aleji čp. 82“ – ÚZ 17968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D74B3B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Na Aleji čp. 82“ – vlastní uznatelné prostředky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E7617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Na Aleji čp. 82“ – vlastní neuznatelné prostředky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manželství a rodinám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070F7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ve veřejných budovách – Jesle, Brožíkova 40, pavilon B“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manželství a rodinám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070F7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ve veřejných budovách – Jesle, Brožíkova 40, pavilon D“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manželství a rodinám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070F7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ve veřejných budovách – Jesle, Brožíkova 40, pavilon H“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070F7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„Centrum aktivních seniorů“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12 700,00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070F7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spojené se zadáváním veřejných zakázek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A5C96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5C96" w:rsidRPr="00B2643D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3A5C96" w:rsidRPr="00B2643D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A5C96" w:rsidRPr="00B2643D" w:rsidTr="00F51570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investičního odboru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-641,00</w:t>
            </w: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641,00</w:t>
            </w:r>
          </w:p>
        </w:tc>
      </w:tr>
    </w:tbl>
    <w:p w:rsidR="003A5C96" w:rsidRPr="00B2643D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A5C96" w:rsidRPr="00C00688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5C96" w:rsidRPr="00B2643D" w:rsidRDefault="003A5C96" w:rsidP="003A5C9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6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3A5C96" w:rsidRPr="00B2643D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A5C96" w:rsidRPr="00B2643D" w:rsidTr="00F51570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A5C96" w:rsidRPr="00B2643D" w:rsidTr="00F51570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1D0BA7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4111-Neinvestiční přijaté transfery z všeobecné pokladní správy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účelové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neinvestiční prostředky na úhradu výdajů vzniklých v souvislosti s volbou prezidenta ČR – ÚZ 98008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1 844,47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6118-Volba prezidenta republiky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AD21FE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5019-Ostatní platy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neinvestiční prostředky na úhradu výdajů vzniklých v souvislosti s volbou prezidenta ČR – ÚZ 98008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6118-Volba prezidenta republiky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1D0BA7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5021-Ostatní osobní výdaje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neinvestiční prostředky na úhradu výdajů vzniklých v souvislosti s volbou prezidenta ČR – ÚZ 98008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1 241,97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6118-Volba prezidenta republiky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1D0BA7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5031-Povinné pojistné na sociální zabezpečení a příspěvek na státní politiku zaměstnanosti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neinvestiční prostředky na úhradu výdajů vzniklých v souvislosti s volbou prezidenta ČR – ÚZ 98008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6118-Volba prezidenta republiky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5039-Ostatní povinné pojistné placené zaměstnavatelem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neinvestiční prostředky na úhradu výdajů vzniklých v souvislosti s volbou prezidenta ČR – ÚZ 98008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6118-Volba prezidenta republiky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51535F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5151-Studená voda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neinvestiční prostředky na úhradu výdajů vzniklých v souvislosti s volbou prezidenta ČR – ÚZ 98008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6118-Volba prezidenta republiky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51535F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5152-Teplo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neinvestiční prostředky na úhradu výdajů vzniklých v souvislosti s volbou prezidenta ČR – ÚZ 98008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6118-Volba prezidenta republiky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51535F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5154-Elektrická energie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neinvestiční prostředky na úhradu výdajů vzniklých v souvislosti s volbou prezidenta ČR – ÚZ 98008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6118-Volba prezidenta republiky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51535F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5162-Služby telekomunikací a radiokomunikací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neinvestiční prostředky na úhradu výdajů vzniklých v souvislosti s volbou prezidenta ČR – ÚZ 98008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6118-Volba prezidenta republiky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51535F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5164-Nájemné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účelové neinvestiční prostředky na úhradu výdajů vzniklých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v souvislosti s volbou prezidenta ČR – ÚZ 98008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6118-Volba prezidenta republiky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51535F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neinvestiční prostředky na úhradu výdajů vzniklých v souvislosti s volbou prezidenta ČR – ÚZ 98008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A5C96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5C96" w:rsidRPr="00B2643D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3A5C96" w:rsidRPr="00B2643D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A5C96" w:rsidRPr="00B2643D" w:rsidTr="00F51570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1 844,47</w:t>
            </w: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vnitřních věcí z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1 844,47</w:t>
            </w:r>
          </w:p>
        </w:tc>
      </w:tr>
    </w:tbl>
    <w:p w:rsidR="003A5C96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A5C96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5C96" w:rsidRPr="00B2643D" w:rsidRDefault="003A5C96" w:rsidP="003A5C9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7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3A5C96" w:rsidRPr="00B2643D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A5C96" w:rsidRPr="00B2643D" w:rsidTr="00F51570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A5C96" w:rsidRPr="00B2643D" w:rsidTr="00F51570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0B5C9B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5364-Vratky veřejným rozpočtům ústřední úrovně transferů poskytnutých v minulých rozpočtových obdobích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vratka nevyčerpané dotace na výdaje vzniklé v souvislosti s volbou prezidenta ČR poskytnuté v roce 2017 – ÚZ 98008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720316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účelový zůstatek minulého roku – vratka nevyčerpané dotace na výdaje vzniklé v souvislosti s volbou prezidenta ČR poskytnuté v roce 2017 – ÚZ 98008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</w:tbl>
    <w:p w:rsidR="003A5C96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5C96" w:rsidRPr="00B2643D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3A5C96" w:rsidRPr="00B2643D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A5C96" w:rsidRPr="00B2643D" w:rsidTr="00F51570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finančního odboru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Účelový zůstatek minulého roku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</w:tbl>
    <w:p w:rsidR="003A5C96" w:rsidRPr="00B2643D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A5C96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5C96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5C96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5C96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5C96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5C96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5C96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5C96" w:rsidRPr="00B2643D" w:rsidRDefault="003A5C96" w:rsidP="003A5C9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8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3A5C96" w:rsidRPr="00B2643D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A5C96" w:rsidRPr="00B2643D" w:rsidTr="00F51570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A5C96" w:rsidRPr="00B2643D" w:rsidTr="00F51570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836519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5364-Vratky veřejným rozpočtům ústřední úrovně transferů poskytnutých v minulých rozpočtových obdobích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vratka nevyčerpané části dotace na volby do Poslanecké sněmovny Parlamentu ČR – ÚZ 98071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Default="003A5C96" w:rsidP="003A5C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294,35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836519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účelový zůstatek minulého roku – vratka nevyčerpané části dotace na volby do Poslanecké sněmovny Parlamentu ČR – ÚZ 98071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3A5C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294,35</w:t>
            </w:r>
          </w:p>
        </w:tc>
      </w:tr>
    </w:tbl>
    <w:p w:rsidR="003A5C96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5C96" w:rsidRPr="00B2643D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3A5C96" w:rsidRPr="00B2643D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A5C96" w:rsidRPr="00B2643D" w:rsidTr="00F51570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finančního odboru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3A5C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294,35</w:t>
            </w: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Účelový zůstatek minulého roku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3A5C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294,35</w:t>
            </w:r>
          </w:p>
        </w:tc>
      </w:tr>
    </w:tbl>
    <w:p w:rsidR="003A5C96" w:rsidRPr="00B2643D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A5C96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3A5C96" w:rsidRPr="00B2643D" w:rsidRDefault="003A5C96" w:rsidP="003A5C9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9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3A5C96" w:rsidRPr="00B2643D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A5C96" w:rsidRPr="00B2643D" w:rsidTr="00F51570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A5C96" w:rsidRPr="00B2643D" w:rsidTr="00F51570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4719E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5364-Vratky veřejným rozpočtům ústřední úrovně transferů poskytnutých v minulých rozpočtových obdobích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vratka nevyčerpané části dotace na realizaci projektu „Frýdek-Místek – Asistent prevence kriminality“ – ÚZ 14032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4719E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účelový zůstatek minulého roku – vratka nevyčerpané části dotace na realizaci projektu „Frýdek-Místek – Asistent prevence kriminality“ – ÚZ 14032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</w:tc>
      </w:tr>
    </w:tbl>
    <w:p w:rsidR="003A5C96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5C96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5C96" w:rsidRPr="00B2643D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lastRenderedPageBreak/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3A5C96" w:rsidRPr="00B2643D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A5C96" w:rsidRPr="00B2643D" w:rsidTr="00F51570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finančního odboru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Účelový zůstatek minulého roku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</w:tc>
      </w:tr>
    </w:tbl>
    <w:p w:rsidR="003A5C96" w:rsidRPr="00B2643D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A5C96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5C96" w:rsidRPr="00B2643D" w:rsidRDefault="003A5C96" w:rsidP="003A5C9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10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3A5C96" w:rsidRPr="00B2643D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A5C96" w:rsidRPr="00B2643D" w:rsidTr="00F51570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A5C96" w:rsidRPr="00B2643D" w:rsidTr="00F51570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543AC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5364-Vratky veřejným rozpočtům ústřední úrovně transferů poskytnutých v minulých obdobích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vratka nevyčerpané části dotace na sociálně-právní ochranu dětí –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14,76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543AC" w:rsidRDefault="003A5C96" w:rsidP="00F5157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účelový zůstatek minulého roku – vratka nevyčerpané části dotace na sociálně-právní ochranu dětí –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14,76</w:t>
            </w:r>
          </w:p>
        </w:tc>
      </w:tr>
    </w:tbl>
    <w:p w:rsidR="003A5C96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5C96" w:rsidRPr="00B2643D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3A5C96" w:rsidRPr="00B2643D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A5C96" w:rsidRPr="00B2643D" w:rsidTr="00F51570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finančního odboru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14,76</w:t>
            </w:r>
          </w:p>
        </w:tc>
      </w:tr>
      <w:tr w:rsidR="003A5C96" w:rsidRPr="00B2643D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B2643D" w:rsidRDefault="003A5C96" w:rsidP="00F515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Účelový zůstatek minulého roku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B2643D" w:rsidRDefault="003A5C96" w:rsidP="00F515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14,76</w:t>
            </w:r>
          </w:p>
        </w:tc>
      </w:tr>
    </w:tbl>
    <w:p w:rsidR="003A5C96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A5C96" w:rsidRPr="00B2643D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A5C96" w:rsidRDefault="003A5C96" w:rsidP="003A5C9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5C96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11:</w:t>
      </w:r>
    </w:p>
    <w:p w:rsidR="003A5C96" w:rsidRPr="003A5C96" w:rsidRDefault="003A5C96" w:rsidP="003A5C9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3A5C96" w:rsidRPr="003A5C96" w:rsidTr="00F51570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3A5C96" w:rsidRPr="003A5C96" w:rsidRDefault="003A5C96" w:rsidP="00F515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C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3A5C96" w:rsidRPr="003A5C96" w:rsidRDefault="003A5C96" w:rsidP="00F515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C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3A5C96" w:rsidRPr="003A5C96" w:rsidRDefault="003A5C96" w:rsidP="00F515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C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3A5C96" w:rsidRPr="003A5C96" w:rsidRDefault="003A5C96" w:rsidP="00F515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C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3A5C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3A5C96" w:rsidRPr="003A5C96" w:rsidTr="00F51570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3A5C96" w:rsidRPr="003A5C96" w:rsidRDefault="003A5C96" w:rsidP="00F51570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3A5C96" w:rsidRPr="003A5C96" w:rsidRDefault="003A5C96" w:rsidP="00F51570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3A5C96" w:rsidRPr="003A5C96" w:rsidRDefault="003A5C96" w:rsidP="00F51570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3A5C96" w:rsidRPr="003A5C96" w:rsidRDefault="003A5C96" w:rsidP="00F515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C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3A5C96" w:rsidRPr="003A5C96" w:rsidRDefault="003A5C96" w:rsidP="00F515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C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3A5C96" w:rsidRPr="003A5C96" w:rsidRDefault="003A5C96" w:rsidP="00F515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C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A5C96" w:rsidRPr="003A5C96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3A5C96" w:rsidRDefault="003A5C96" w:rsidP="00F5157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3A5C96" w:rsidRDefault="003A5C96" w:rsidP="00F51570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3525-Hospice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3A5C96" w:rsidRDefault="003A5C96" w:rsidP="00F51570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A5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 w:rsidRPr="003A5C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vratka části nevyčerpané dotace poskytnuté příspěvkové organizaci HOSPIC Frýdek-Místek na financování projektu „Zvýšení odměňování zdravotnických pracovníků bez dohledu pracujících ve směnném nebo nepřetržitém provozu – Moravskoslezský kraj“ – ÚZ 35020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3A5C96" w:rsidRDefault="003A5C96" w:rsidP="00F51570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3A5C96" w:rsidRDefault="003A5C96" w:rsidP="00F51570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3A5C96" w:rsidRDefault="003A5C96" w:rsidP="00F51570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C96" w:rsidRPr="003A5C96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3A5C96" w:rsidRDefault="003A5C96" w:rsidP="00F5157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3A5C96" w:rsidRDefault="003A5C96" w:rsidP="00F51570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3A5C96" w:rsidRDefault="003A5C96" w:rsidP="00F51570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A5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5365-Platby daní a poplatků krajům, obcím a státním fondům – </w:t>
            </w:r>
            <w:r w:rsidRPr="003A5C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vratka části nevyčerpané dotace poskytnuté příspěvkové organizaci HOSPIC Frýdek-Místek na financování projektu „Zvýšení odměňování zdravotnických pracovníků bez dohledu pracujících ve směnném nebo nepřetržitém provozu – Moravskoslezský kraj“ – ÚZ 35020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3A5C96" w:rsidRDefault="003A5C96" w:rsidP="00F51570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3A5C96" w:rsidRDefault="003A5C96" w:rsidP="00F51570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3A5C96" w:rsidRDefault="003A5C96" w:rsidP="00F51570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A5C96" w:rsidRPr="003A5C96" w:rsidRDefault="003A5C96" w:rsidP="003A5C96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A5C96" w:rsidRPr="003A5C96" w:rsidRDefault="003A5C96" w:rsidP="003A5C96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A5C96">
        <w:rPr>
          <w:rFonts w:ascii="Times New Roman" w:hAnsi="Times New Roman" w:cs="Times New Roman"/>
          <w:sz w:val="20"/>
          <w:szCs w:val="20"/>
        </w:rPr>
        <w:t>S tím související změny v těchto závazných ukazatelích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3A5C96" w:rsidRPr="003A5C96" w:rsidTr="00F51570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A5C96" w:rsidRPr="003A5C96" w:rsidRDefault="003A5C96" w:rsidP="00F515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C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3A5C96" w:rsidRPr="003A5C96" w:rsidRDefault="003A5C96" w:rsidP="00F515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C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3A5C96" w:rsidRPr="003A5C96" w:rsidRDefault="003A5C96" w:rsidP="00F515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C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A5C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3A5C96" w:rsidRPr="003A5C96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3A5C96" w:rsidRDefault="003A5C96" w:rsidP="00F5157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3A5C96" w:rsidRDefault="003A5C96" w:rsidP="00F51570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3A5C96" w:rsidRDefault="003A5C96" w:rsidP="00F51570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8,85</w:t>
            </w:r>
          </w:p>
        </w:tc>
      </w:tr>
      <w:tr w:rsidR="003A5C96" w:rsidRPr="003A5C96" w:rsidTr="00F5157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C96" w:rsidRPr="003A5C96" w:rsidRDefault="003A5C96" w:rsidP="00F5157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A5C96" w:rsidRPr="003A5C96" w:rsidRDefault="003A5C96" w:rsidP="00F51570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sociálních služeb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C96" w:rsidRPr="003A5C96" w:rsidRDefault="003A5C96" w:rsidP="00F51570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8,85</w:t>
            </w:r>
          </w:p>
        </w:tc>
      </w:tr>
    </w:tbl>
    <w:p w:rsidR="003A5C96" w:rsidRPr="003A5C96" w:rsidRDefault="003A5C96" w:rsidP="003A5C96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A5C96" w:rsidRPr="003A5C96" w:rsidRDefault="003A5C96" w:rsidP="003A5C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A5C96" w:rsidRPr="003A5C96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5C96" w:rsidRPr="003A5C96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5C96" w:rsidRPr="003A5C96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5C96" w:rsidRPr="003A5C96" w:rsidRDefault="003A5C96" w:rsidP="003A5C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720C" w:rsidRPr="003A5C96" w:rsidRDefault="0028720C">
      <w:pPr>
        <w:rPr>
          <w:rFonts w:ascii="Times New Roman" w:hAnsi="Times New Roman" w:cs="Times New Roman"/>
          <w:sz w:val="20"/>
          <w:szCs w:val="20"/>
        </w:rPr>
      </w:pPr>
    </w:p>
    <w:sectPr w:rsidR="0028720C" w:rsidRPr="003A5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04A62"/>
    <w:multiLevelType w:val="hybridMultilevel"/>
    <w:tmpl w:val="9C3AE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F4A16"/>
    <w:multiLevelType w:val="hybridMultilevel"/>
    <w:tmpl w:val="0FBAD9E0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VhW5gbHHVdHBWHM9/21dQC4QndtbKfchTFg7dWiNNmCQcZjwcZ8hoUUX38eHtRBA+/VeAodcC4RmVtgD3KzEw==" w:salt="tFl9/f7VvXiWmHqsdjTzN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AC"/>
    <w:rsid w:val="0028720C"/>
    <w:rsid w:val="002E77AC"/>
    <w:rsid w:val="003A5C96"/>
    <w:rsid w:val="007E30B3"/>
    <w:rsid w:val="0085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ACA0A-CF58-42ED-9B16-FF212731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C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5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1972</Words>
  <Characters>11638</Characters>
  <Application>Microsoft Office Word</Application>
  <DocSecurity>8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dordova</dc:creator>
  <cp:keywords/>
  <dc:description/>
  <cp:lastModifiedBy>dordova</cp:lastModifiedBy>
  <cp:revision>5</cp:revision>
  <dcterms:created xsi:type="dcterms:W3CDTF">2018-01-16T08:20:00Z</dcterms:created>
  <dcterms:modified xsi:type="dcterms:W3CDTF">2018-01-16T08:37:00Z</dcterms:modified>
</cp:coreProperties>
</file>