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8769DD">
        <w:rPr>
          <w:rFonts w:ascii="Times New Roman" w:hAnsi="Times New Roman"/>
          <w:b/>
          <w:sz w:val="24"/>
          <w:szCs w:val="24"/>
        </w:rPr>
        <w:t xml:space="preserve">28. 3. </w:t>
      </w:r>
      <w:r w:rsidR="006F012C">
        <w:rPr>
          <w:rFonts w:ascii="Times New Roman" w:hAnsi="Times New Roman"/>
          <w:b/>
          <w:sz w:val="24"/>
          <w:szCs w:val="24"/>
        </w:rPr>
        <w:t>2018 v DC ADRA 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FD27C6">
        <w:rPr>
          <w:rFonts w:ascii="Times New Roman" w:hAnsi="Times New Roman"/>
          <w:sz w:val="24"/>
          <w:szCs w:val="24"/>
        </w:rPr>
        <w:t>Marie Štenclová, Tereza Čelinská, Klára Chvílíčková, Lenka Tesarčíková, Marcela Piskořová, Martina Šrubařová, Máša Blahutová, Anna Vejmelka, Barbora Kahánková, Martin Sládeček, Pavla Stýskalová, Dana Kusá, Irena Blablová, Vendula Slívová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8769DD">
        <w:rPr>
          <w:rFonts w:ascii="Times New Roman" w:hAnsi="Times New Roman"/>
          <w:sz w:val="24"/>
          <w:szCs w:val="24"/>
        </w:rPr>
        <w:t>Doris Šebestová, Marcela Trebunová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8769DD">
        <w:rPr>
          <w:rFonts w:ascii="Times New Roman" w:hAnsi="Times New Roman"/>
          <w:sz w:val="24"/>
          <w:szCs w:val="24"/>
        </w:rPr>
        <w:t>Inéz Ševčíková, Jana Pavelcová, Radomíra Havelková, Marie Medková</w:t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A944A5" w:rsidRDefault="008769DD" w:rsidP="00CE69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Výstupy z Kulatých stolů</w:t>
      </w:r>
    </w:p>
    <w:p w:rsidR="008769DD" w:rsidRDefault="008769DD" w:rsidP="00CE69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Oblasti potřeb pro cíle nového plánu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5B74B0" w:rsidRPr="002A2C20" w:rsidRDefault="009425A1" w:rsidP="005B74B0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A944A5">
        <w:rPr>
          <w:rFonts w:ascii="Times New Roman" w:hAnsi="Times New Roman"/>
          <w:sz w:val="24"/>
          <w:szCs w:val="24"/>
        </w:rPr>
        <w:t xml:space="preserve"> </w:t>
      </w:r>
      <w:r w:rsidR="005B74B0" w:rsidRPr="002A2C20">
        <w:rPr>
          <w:rFonts w:ascii="Times New Roman" w:hAnsi="Times New Roman"/>
          <w:sz w:val="24"/>
          <w:szCs w:val="24"/>
        </w:rPr>
        <w:t>I.</w:t>
      </w:r>
      <w:r w:rsidR="005B74B0">
        <w:rPr>
          <w:rFonts w:ascii="Times New Roman" w:hAnsi="Times New Roman"/>
          <w:sz w:val="24"/>
          <w:szCs w:val="24"/>
        </w:rPr>
        <w:t xml:space="preserve"> </w:t>
      </w:r>
      <w:r w:rsidR="005B74B0" w:rsidRPr="002A2C20">
        <w:rPr>
          <w:rFonts w:ascii="Times New Roman" w:hAnsi="Times New Roman"/>
          <w:sz w:val="24"/>
          <w:szCs w:val="24"/>
        </w:rPr>
        <w:t>Blablová informovala</w:t>
      </w:r>
      <w:r w:rsidR="005B74B0">
        <w:rPr>
          <w:rFonts w:ascii="Times New Roman" w:hAnsi="Times New Roman"/>
          <w:sz w:val="24"/>
          <w:szCs w:val="24"/>
        </w:rPr>
        <w:t xml:space="preserve"> o průběhu kulatých stolů</w:t>
      </w:r>
      <w:r w:rsidR="005B74B0" w:rsidRPr="005B74B0">
        <w:rPr>
          <w:rFonts w:ascii="Times New Roman" w:hAnsi="Times New Roman"/>
          <w:sz w:val="24"/>
          <w:szCs w:val="24"/>
        </w:rPr>
        <w:t xml:space="preserve"> </w:t>
      </w:r>
      <w:r w:rsidR="005B74B0">
        <w:rPr>
          <w:rFonts w:ascii="Times New Roman" w:hAnsi="Times New Roman"/>
          <w:sz w:val="24"/>
          <w:szCs w:val="24"/>
        </w:rPr>
        <w:t>pořádaných za účelem zjišťování potřeb seniorů na území FM</w:t>
      </w:r>
      <w:r w:rsidR="005B74B0" w:rsidRPr="002A2C20">
        <w:rPr>
          <w:rFonts w:ascii="Times New Roman" w:hAnsi="Times New Roman"/>
          <w:sz w:val="24"/>
          <w:szCs w:val="24"/>
        </w:rPr>
        <w:t xml:space="preserve">, </w:t>
      </w:r>
      <w:r w:rsidR="005B74B0">
        <w:rPr>
          <w:rFonts w:ascii="Times New Roman" w:hAnsi="Times New Roman"/>
          <w:sz w:val="24"/>
          <w:szCs w:val="24"/>
        </w:rPr>
        <w:t xml:space="preserve">jaká témata </w:t>
      </w:r>
      <w:r w:rsidR="005B74B0" w:rsidRPr="002A2C20">
        <w:rPr>
          <w:rFonts w:ascii="Times New Roman" w:hAnsi="Times New Roman"/>
          <w:sz w:val="24"/>
          <w:szCs w:val="24"/>
        </w:rPr>
        <w:t>na kulatých stolech zazněl</w:t>
      </w:r>
      <w:r w:rsidR="005B74B0">
        <w:rPr>
          <w:rFonts w:ascii="Times New Roman" w:hAnsi="Times New Roman"/>
          <w:sz w:val="24"/>
          <w:szCs w:val="24"/>
        </w:rPr>
        <w:t>a (viz oblasti potřeb v add2), zodpověděla dotazy k zápisům těch, kteří se stolů neúčastnili.</w:t>
      </w:r>
    </w:p>
    <w:p w:rsidR="008769DD" w:rsidRDefault="002A2C20" w:rsidP="005B74B0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z řad poskytovatelů </w:t>
      </w:r>
      <w:r w:rsidR="005B74B0">
        <w:rPr>
          <w:rFonts w:ascii="Times New Roman" w:hAnsi="Times New Roman"/>
          <w:sz w:val="24"/>
          <w:szCs w:val="24"/>
        </w:rPr>
        <w:t xml:space="preserve">hodnotili kulaté stoly </w:t>
      </w:r>
      <w:r>
        <w:rPr>
          <w:rFonts w:ascii="Times New Roman" w:hAnsi="Times New Roman"/>
          <w:sz w:val="24"/>
          <w:szCs w:val="24"/>
        </w:rPr>
        <w:t xml:space="preserve">velmi pozitivně, </w:t>
      </w:r>
      <w:r w:rsidR="005B74B0">
        <w:rPr>
          <w:rFonts w:ascii="Times New Roman" w:hAnsi="Times New Roman"/>
          <w:sz w:val="24"/>
          <w:szCs w:val="24"/>
        </w:rPr>
        <w:t>kladné ohlasy m</w:t>
      </w:r>
      <w:r>
        <w:rPr>
          <w:rFonts w:ascii="Times New Roman" w:hAnsi="Times New Roman"/>
          <w:sz w:val="24"/>
          <w:szCs w:val="24"/>
        </w:rPr>
        <w:t xml:space="preserve">ají </w:t>
      </w:r>
      <w:r w:rsidR="005B74B0">
        <w:rPr>
          <w:rFonts w:ascii="Times New Roman" w:hAnsi="Times New Roman"/>
          <w:sz w:val="24"/>
          <w:szCs w:val="24"/>
        </w:rPr>
        <w:t xml:space="preserve">také od </w:t>
      </w:r>
      <w:r>
        <w:rPr>
          <w:rFonts w:ascii="Times New Roman" w:hAnsi="Times New Roman"/>
          <w:sz w:val="24"/>
          <w:szCs w:val="24"/>
        </w:rPr>
        <w:t xml:space="preserve">seniorů, </w:t>
      </w:r>
      <w:r w:rsidR="005B74B0">
        <w:rPr>
          <w:rFonts w:ascii="Times New Roman" w:hAnsi="Times New Roman"/>
          <w:sz w:val="24"/>
          <w:szCs w:val="24"/>
        </w:rPr>
        <w:t xml:space="preserve">kteří se </w:t>
      </w:r>
      <w:r>
        <w:rPr>
          <w:rFonts w:ascii="Times New Roman" w:hAnsi="Times New Roman"/>
          <w:sz w:val="24"/>
          <w:szCs w:val="24"/>
        </w:rPr>
        <w:t>rádi podobných aktivit zúčastní</w:t>
      </w:r>
      <w:r w:rsidR="005B74B0">
        <w:rPr>
          <w:rFonts w:ascii="Times New Roman" w:hAnsi="Times New Roman"/>
          <w:sz w:val="24"/>
          <w:szCs w:val="24"/>
        </w:rPr>
        <w:t xml:space="preserve"> i příště</w:t>
      </w:r>
      <w:r>
        <w:rPr>
          <w:rFonts w:ascii="Times New Roman" w:hAnsi="Times New Roman"/>
          <w:sz w:val="24"/>
          <w:szCs w:val="24"/>
        </w:rPr>
        <w:t>.</w:t>
      </w:r>
    </w:p>
    <w:p w:rsidR="00203CF3" w:rsidRDefault="005B74B0" w:rsidP="005B74B0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Náměty z kulatých stolů pro PS:</w:t>
      </w:r>
    </w:p>
    <w:p w:rsidR="005B74B0" w:rsidRDefault="005B74B0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Využít zájem seniorů a pečujících osob a pozvat je na některé jednání PS prostřednictvím členů (už víme, že osobní pozvání funguje</w:t>
      </w:r>
      <w:r w:rsidRPr="005B74B0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) a jednání přizpůsobit jejich účasti</w:t>
      </w:r>
      <w:r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diskuzní fóra.</w:t>
      </w:r>
    </w:p>
    <w:p w:rsidR="005B74B0" w:rsidRDefault="005B74B0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odbornou platformu mezi poskytovateli a posudkovými lékaři.</w:t>
      </w:r>
    </w:p>
    <w:p w:rsidR="005B74B0" w:rsidRDefault="005B74B0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odbornou platformu mezi poskytovateli a ÚP, pokud se nepodaří získat zástupce ÚP jako člena PS.</w:t>
      </w:r>
    </w:p>
    <w:p w:rsidR="005B74B0" w:rsidRDefault="0008194A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 na PS: Hledat cesty, jak se ve službách zacílit nejen na konkrétní péči, ale i na člověka a jeho vztah (čas na povídání).</w:t>
      </w:r>
    </w:p>
    <w:p w:rsidR="0008194A" w:rsidRDefault="0008194A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 Propojenost služeb ve městě (např. v letních měsících znát vzájemně volnou kapacitu odlehčovacích služeb, propojení informací o konání přednášek pro pečující osoby apod.).</w:t>
      </w:r>
    </w:p>
    <w:p w:rsidR="0008194A" w:rsidRDefault="0008194A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Iniciovat „lavičkostezky“.</w:t>
      </w:r>
    </w:p>
    <w:p w:rsidR="0008194A" w:rsidRPr="005B74B0" w:rsidRDefault="0008194A" w:rsidP="005B74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Společná akce pro seniory.</w:t>
      </w:r>
    </w:p>
    <w:p w:rsidR="00DD6A5B" w:rsidRDefault="004E7554" w:rsidP="000A4C3A">
      <w:pPr>
        <w:spacing w:before="60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A4C3A">
        <w:rPr>
          <w:rFonts w:ascii="Times New Roman" w:hAnsi="Times New Roman"/>
          <w:sz w:val="24"/>
          <w:szCs w:val="24"/>
        </w:rPr>
        <w:t>Členové PS diskutovali nad oblastmi potřeb vzešlých z kulatých stolů, z podskupin a jednání skupiny a stanovili tyto oblasti:</w:t>
      </w:r>
    </w:p>
    <w:p w:rsidR="00386287" w:rsidRDefault="0008194A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doprava</w:t>
      </w:r>
    </w:p>
    <w:p w:rsidR="00386287" w:rsidRPr="007F383D" w:rsidRDefault="00386287" w:rsidP="00386287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83D">
        <w:rPr>
          <w:rFonts w:ascii="Times New Roman" w:hAnsi="Times New Roman"/>
          <w:sz w:val="24"/>
          <w:szCs w:val="24"/>
        </w:rPr>
        <w:t>alternativní (bezbariérová doprava)</w:t>
      </w:r>
      <w:r w:rsidR="00BE0D70" w:rsidRPr="007F383D">
        <w:rPr>
          <w:rFonts w:ascii="Times New Roman" w:hAnsi="Times New Roman"/>
          <w:sz w:val="24"/>
          <w:szCs w:val="24"/>
        </w:rPr>
        <w:t xml:space="preserve"> s doprovodem</w:t>
      </w:r>
    </w:p>
    <w:p w:rsidR="00386287" w:rsidRPr="007F383D" w:rsidRDefault="007F383D" w:rsidP="00386287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„senior taxi“</w:t>
      </w:r>
    </w:p>
    <w:p w:rsidR="00386287" w:rsidRDefault="00386287" w:rsidP="00386287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vyhrazená parkovací místa</w:t>
      </w:r>
    </w:p>
    <w:p w:rsidR="00386287" w:rsidRDefault="00386287" w:rsidP="00386287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zastřešení zastávek MHD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</w:t>
      </w:r>
    </w:p>
    <w:p w:rsidR="0016729C" w:rsidRDefault="0016729C" w:rsidP="0016729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tísňová péče</w:t>
      </w:r>
    </w:p>
    <w:p w:rsidR="0016729C" w:rsidRDefault="0016729C" w:rsidP="0016729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krizová linka, linka bezpečí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zdraví</w:t>
      </w:r>
    </w:p>
    <w:p w:rsidR="0016729C" w:rsidRDefault="0016729C" w:rsidP="0016729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pohotovost a pohotovostní lékárna, dovoz léků</w:t>
      </w:r>
    </w:p>
    <w:p w:rsidR="0016729C" w:rsidRDefault="0016729C" w:rsidP="0016729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návštěvy odborných lékařů doma</w:t>
      </w:r>
    </w:p>
    <w:p w:rsidR="0016729C" w:rsidRDefault="0016729C" w:rsidP="0016729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propojení soc. a zdravotní oblasti-pojišťovny</w:t>
      </w:r>
    </w:p>
    <w:p w:rsidR="0016729C" w:rsidRPr="007F383D" w:rsidRDefault="0016729C" w:rsidP="0016729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83D">
        <w:rPr>
          <w:rFonts w:ascii="Times New Roman" w:hAnsi="Times New Roman"/>
          <w:sz w:val="24"/>
          <w:szCs w:val="24"/>
        </w:rPr>
        <w:t>dovoz</w:t>
      </w:r>
      <w:r w:rsidR="00BE0D70" w:rsidRPr="007F383D">
        <w:rPr>
          <w:rFonts w:ascii="Times New Roman" w:hAnsi="Times New Roman"/>
          <w:sz w:val="24"/>
          <w:szCs w:val="24"/>
        </w:rPr>
        <w:t xml:space="preserve"> kvalitního </w:t>
      </w:r>
      <w:r w:rsidRPr="007F383D">
        <w:rPr>
          <w:rFonts w:ascii="Times New Roman" w:hAnsi="Times New Roman"/>
          <w:sz w:val="24"/>
          <w:szCs w:val="24"/>
        </w:rPr>
        <w:t xml:space="preserve">jídla 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bydlení</w:t>
      </w:r>
    </w:p>
    <w:p w:rsidR="0016729C" w:rsidRDefault="0016729C" w:rsidP="0016729C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poskytování terénních služeb na ubytovnách a v neregistrovaných </w:t>
      </w:r>
      <w:r w:rsidR="0008194A">
        <w:rPr>
          <w:rFonts w:ascii="Times New Roman" w:hAnsi="Times New Roman"/>
          <w:sz w:val="24"/>
          <w:szCs w:val="24"/>
        </w:rPr>
        <w:t>soc. </w:t>
      </w:r>
      <w:r>
        <w:rPr>
          <w:rFonts w:ascii="Times New Roman" w:hAnsi="Times New Roman"/>
          <w:sz w:val="24"/>
          <w:szCs w:val="24"/>
        </w:rPr>
        <w:t>službách a nevyhovujícím bydlení (bariérovost, štěnice apod.)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</w:t>
      </w:r>
    </w:p>
    <w:p w:rsidR="0016729C" w:rsidRDefault="0016729C" w:rsidP="0016729C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dlouhá čekací doba vyřízení PnP</w:t>
      </w:r>
    </w:p>
    <w:p w:rsidR="0016729C" w:rsidRDefault="0016729C" w:rsidP="0016729C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vysoké náklady na bydlení</w:t>
      </w:r>
    </w:p>
    <w:p w:rsidR="0016729C" w:rsidRDefault="0016729C" w:rsidP="0016729C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vysoké náklady na léky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informovanost</w:t>
      </w:r>
    </w:p>
    <w:p w:rsidR="0016729C" w:rsidRDefault="0016729C" w:rsidP="00386287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funkční informační kampaň: „Co mám dělat, když“-</w:t>
      </w:r>
      <w:r w:rsidR="00BE0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jasně, srozumitelně, netříštit služby, ale spojit se. Nápad: uvítací balíček. Inspirace příručkou MSK „Určitě si poradíte“(dodá K. Chvilíčková)</w:t>
      </w:r>
    </w:p>
    <w:p w:rsidR="00386287" w:rsidRDefault="00386287" w:rsidP="00386287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pečujících osob (CPS chce 1x měsíčně pořádat přednášky pro pečuj</w:t>
      </w:r>
      <w:r w:rsidR="0008194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cí os., jak pečovat a uvažuje o organizování podpůrné skupiny pro tyto os.)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soc. oblast</w:t>
      </w:r>
    </w:p>
    <w:p w:rsidR="0016729C" w:rsidRDefault="0016729C" w:rsidP="0016729C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akutnost, reagovat rychle</w:t>
      </w:r>
      <w:r w:rsidR="00BE0D70">
        <w:rPr>
          <w:rFonts w:ascii="Times New Roman" w:hAnsi="Times New Roman"/>
          <w:sz w:val="24"/>
          <w:szCs w:val="24"/>
        </w:rPr>
        <w:t xml:space="preserve">, </w:t>
      </w:r>
      <w:r w:rsidR="00BE0D70" w:rsidRPr="007F383D">
        <w:rPr>
          <w:rFonts w:ascii="Times New Roman" w:hAnsi="Times New Roman"/>
          <w:sz w:val="24"/>
          <w:szCs w:val="24"/>
        </w:rPr>
        <w:t xml:space="preserve">zajistit „krizová“ lůžka </w:t>
      </w:r>
    </w:p>
    <w:p w:rsidR="0016729C" w:rsidRDefault="0016729C" w:rsidP="0016729C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cílové skupiny, které propadávají „síti“</w:t>
      </w:r>
      <w:r w:rsidR="0008194A">
        <w:rPr>
          <w:rFonts w:ascii="Times New Roman" w:hAnsi="Times New Roman"/>
          <w:sz w:val="24"/>
          <w:szCs w:val="24"/>
        </w:rPr>
        <w:t>(viz výstupy z podskupin)</w:t>
      </w:r>
    </w:p>
    <w:p w:rsidR="0016729C" w:rsidRDefault="0016729C" w:rsidP="0016729C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navýšení kapacity Domovinky</w:t>
      </w:r>
    </w:p>
    <w:p w:rsidR="0016729C" w:rsidRDefault="0016729C" w:rsidP="0016729C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modernizace budov služeb (klimatizace)</w:t>
      </w:r>
    </w:p>
    <w:p w:rsidR="0008194A" w:rsidRDefault="0008194A" w:rsidP="0016729C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kvalitní a stálý personál</w:t>
      </w:r>
    </w:p>
    <w:p w:rsidR="00386287" w:rsidRDefault="00386287" w:rsidP="0038628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společenský kontakt a soc. vazby</w:t>
      </w:r>
    </w:p>
    <w:p w:rsidR="00386287" w:rsidRDefault="00712914" w:rsidP="0071291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nebýt sám</w:t>
      </w:r>
      <w:r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dobrovolnictví, místa společenského kontaktu, mezilidská výpomoc, lavičkostezky</w:t>
      </w:r>
    </w:p>
    <w:p w:rsidR="002A2C20" w:rsidRPr="002A2C20" w:rsidRDefault="002A2C20" w:rsidP="002A2C20">
      <w:pPr>
        <w:spacing w:before="24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se dohodli, že nebudou realizovat dotazník potřeb mezi uživateli svých služeb.</w:t>
      </w:r>
    </w:p>
    <w:p w:rsidR="00BB1873" w:rsidRPr="00386287" w:rsidRDefault="002A2C20" w:rsidP="00712914">
      <w:pPr>
        <w:spacing w:before="240"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Ú</w:t>
      </w:r>
      <w:r w:rsidR="00386287" w:rsidRPr="00386287">
        <w:rPr>
          <w:rFonts w:ascii="Times New Roman" w:hAnsi="Times New Roman"/>
          <w:b/>
          <w:i/>
          <w:sz w:val="24"/>
          <w:szCs w:val="24"/>
        </w:rPr>
        <w:t>kol</w:t>
      </w:r>
      <w:r w:rsidR="00386287">
        <w:rPr>
          <w:rFonts w:ascii="Times New Roman" w:hAnsi="Times New Roman"/>
          <w:sz w:val="24"/>
          <w:szCs w:val="24"/>
        </w:rPr>
        <w:t xml:space="preserve">: projednat ve svých organizacích navržené oblasti potřeb a navrhnout za svou organizaci cíle do nového plánu. Tyto zaslat do </w:t>
      </w:r>
      <w:r w:rsidR="00386287" w:rsidRPr="0061248C">
        <w:rPr>
          <w:rFonts w:ascii="Times New Roman" w:hAnsi="Times New Roman"/>
          <w:sz w:val="24"/>
          <w:szCs w:val="24"/>
          <w:highlight w:val="green"/>
        </w:rPr>
        <w:t>18.04.2018</w:t>
      </w:r>
      <w:r w:rsidR="00386287">
        <w:rPr>
          <w:rFonts w:ascii="Times New Roman" w:hAnsi="Times New Roman"/>
          <w:sz w:val="24"/>
          <w:szCs w:val="24"/>
        </w:rPr>
        <w:t xml:space="preserve"> </w:t>
      </w:r>
      <w:r w:rsidR="00CE69F2" w:rsidRPr="00386287">
        <w:rPr>
          <w:rFonts w:ascii="Times New Roman" w:hAnsi="Times New Roman"/>
          <w:sz w:val="24"/>
          <w:szCs w:val="24"/>
        </w:rPr>
        <w:t xml:space="preserve">na email: </w:t>
      </w:r>
      <w:hyperlink r:id="rId6" w:history="1">
        <w:r w:rsidR="00CE69F2" w:rsidRPr="00386287">
          <w:rPr>
            <w:rStyle w:val="Hypertextovodkaz"/>
            <w:rFonts w:ascii="Times New Roman" w:hAnsi="Times New Roman"/>
            <w:sz w:val="24"/>
            <w:szCs w:val="24"/>
          </w:rPr>
          <w:t>irena.blablova@adra.cz</w:t>
        </w:r>
      </w:hyperlink>
      <w:r w:rsidR="00386287">
        <w:rPr>
          <w:rFonts w:ascii="Times New Roman" w:hAnsi="Times New Roman"/>
          <w:sz w:val="24"/>
          <w:szCs w:val="24"/>
        </w:rPr>
        <w:t>, aby je vedoucí PS mohla vyhodnotit a před</w:t>
      </w:r>
      <w:r w:rsidR="0008194A">
        <w:rPr>
          <w:rFonts w:ascii="Times New Roman" w:hAnsi="Times New Roman"/>
          <w:sz w:val="24"/>
          <w:szCs w:val="24"/>
        </w:rPr>
        <w:t>ložit skupině na dalším jednání k diskuzi.</w:t>
      </w:r>
    </w:p>
    <w:p w:rsidR="00744C4A" w:rsidRDefault="0065599F" w:rsidP="000A4C3A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B1873">
        <w:rPr>
          <w:rFonts w:ascii="Times New Roman" w:hAnsi="Times New Roman"/>
          <w:sz w:val="24"/>
          <w:szCs w:val="24"/>
        </w:rPr>
        <w:t xml:space="preserve"> </w:t>
      </w:r>
    </w:p>
    <w:p w:rsid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I. Blablová apelovala na ty, kdo ještě neodevzda</w:t>
      </w:r>
      <w:r w:rsidR="002A2C20">
        <w:rPr>
          <w:rFonts w:ascii="Times New Roman" w:hAnsi="Times New Roman"/>
          <w:sz w:val="24"/>
          <w:szCs w:val="24"/>
        </w:rPr>
        <w:t>li vyhodnocen</w:t>
      </w:r>
      <w:r w:rsidR="0008194A">
        <w:rPr>
          <w:rFonts w:ascii="Times New Roman" w:hAnsi="Times New Roman"/>
          <w:sz w:val="24"/>
          <w:szCs w:val="24"/>
        </w:rPr>
        <w:t>é</w:t>
      </w:r>
      <w:r w:rsidR="002A2C20">
        <w:rPr>
          <w:rFonts w:ascii="Times New Roman" w:hAnsi="Times New Roman"/>
          <w:sz w:val="24"/>
          <w:szCs w:val="24"/>
        </w:rPr>
        <w:t xml:space="preserve"> AP 2017 a nové AP </w:t>
      </w:r>
      <w:r>
        <w:rPr>
          <w:rFonts w:ascii="Times New Roman" w:hAnsi="Times New Roman"/>
          <w:sz w:val="24"/>
          <w:szCs w:val="24"/>
        </w:rPr>
        <w:t>2018, aby tak neprodleně učinili, neboť musí připravit podklady pro jednání Řídící skupiny, která se bude konat 16.04.2018.</w:t>
      </w:r>
    </w:p>
    <w:p w:rsid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zdraví proběhne v Nemocnici ve FM dne 24.05.2018.</w:t>
      </w:r>
    </w:p>
    <w:p w:rsid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sociálních služeb proběhne dne 06.09.2018, jako místo konání se uvažuje o prostorech Slezanu</w:t>
      </w:r>
      <w:r w:rsidR="0061248C">
        <w:rPr>
          <w:rFonts w:ascii="Times New Roman" w:hAnsi="Times New Roman"/>
          <w:sz w:val="24"/>
          <w:szCs w:val="24"/>
        </w:rPr>
        <w:t xml:space="preserve"> </w:t>
      </w:r>
      <w:r w:rsidR="0061248C" w:rsidRPr="007F383D">
        <w:rPr>
          <w:rFonts w:ascii="Times New Roman" w:hAnsi="Times New Roman"/>
          <w:sz w:val="24"/>
          <w:szCs w:val="24"/>
        </w:rPr>
        <w:t>na ul. Těšínská</w:t>
      </w:r>
      <w:r w:rsidRPr="007F383D">
        <w:rPr>
          <w:rFonts w:ascii="Times New Roman" w:hAnsi="Times New Roman"/>
          <w:sz w:val="24"/>
          <w:szCs w:val="24"/>
        </w:rPr>
        <w:t>.</w:t>
      </w:r>
    </w:p>
    <w:p w:rsid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01.06.2018 nebude v Penzionu pro seniory z důvodu rekonstrukce bytových jader poskytována odlehčovací služba.</w:t>
      </w:r>
    </w:p>
    <w:p w:rsid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01.04.2018 začne za podpory SMFM zase fungovat alternativní doprava „Cesta bez bariér“ provozovatele pana Matýska. Dispečink bude mít na Malém Koloredově, podmínky přepravy zůstávají nezměněny.</w:t>
      </w:r>
    </w:p>
    <w:p w:rsidR="000A4C3A" w:rsidRPr="000A4C3A" w:rsidRDefault="000A4C3A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Ošetřovatelská služba Charity FM nyní sídlí v prostorech na Malém Koloredově.</w:t>
      </w:r>
    </w:p>
    <w:p w:rsidR="00713A6E" w:rsidRP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A764DA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8769DD">
        <w:rPr>
          <w:rFonts w:ascii="Times New Roman" w:hAnsi="Times New Roman"/>
          <w:b/>
          <w:i/>
          <w:sz w:val="24"/>
          <w:szCs w:val="24"/>
        </w:rPr>
        <w:t>25.04.2018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2FE1">
        <w:rPr>
          <w:rFonts w:ascii="Times New Roman" w:hAnsi="Times New Roman"/>
          <w:b/>
          <w:i/>
          <w:sz w:val="24"/>
          <w:szCs w:val="24"/>
        </w:rPr>
        <w:t>ve 13.00h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8769DD">
        <w:rPr>
          <w:rFonts w:ascii="Times New Roman" w:hAnsi="Times New Roman"/>
          <w:b/>
          <w:i/>
          <w:sz w:val="24"/>
          <w:szCs w:val="24"/>
        </w:rPr>
        <w:t xml:space="preserve"> Hospici </w:t>
      </w:r>
      <w:r w:rsidR="00F54B1F">
        <w:rPr>
          <w:rFonts w:ascii="Times New Roman" w:hAnsi="Times New Roman"/>
          <w:b/>
          <w:i/>
          <w:sz w:val="24"/>
          <w:szCs w:val="24"/>
        </w:rPr>
        <w:t>FM.</w:t>
      </w:r>
    </w:p>
    <w:p w:rsidR="00832733" w:rsidRDefault="00713A6E" w:rsidP="00713A6E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Zapsala: </w:t>
      </w:r>
      <w:r w:rsidR="00251A53">
        <w:rPr>
          <w:rFonts w:ascii="Times New Roman" w:hAnsi="Times New Roman"/>
          <w:sz w:val="24"/>
          <w:szCs w:val="24"/>
        </w:rPr>
        <w:t>Irena Blablová</w:t>
      </w:r>
    </w:p>
    <w:p w:rsidR="009425A1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Korekce: </w:t>
      </w:r>
      <w:r w:rsidR="00751AD3">
        <w:rPr>
          <w:rFonts w:ascii="Times New Roman" w:hAnsi="Times New Roman"/>
          <w:sz w:val="24"/>
          <w:szCs w:val="24"/>
        </w:rPr>
        <w:t xml:space="preserve">Mgr. </w:t>
      </w:r>
      <w:r w:rsidR="00713A6E">
        <w:rPr>
          <w:rFonts w:ascii="Times New Roman" w:hAnsi="Times New Roman"/>
          <w:sz w:val="24"/>
          <w:szCs w:val="24"/>
        </w:rPr>
        <w:t>Vendula Slívová</w:t>
      </w: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4"/>
  </w:num>
  <w:num w:numId="7">
    <w:abstractNumId w:val="12"/>
  </w:num>
  <w:num w:numId="8">
    <w:abstractNumId w:val="16"/>
  </w:num>
  <w:num w:numId="9">
    <w:abstractNumId w:val="26"/>
  </w:num>
  <w:num w:numId="10">
    <w:abstractNumId w:val="22"/>
  </w:num>
  <w:num w:numId="11">
    <w:abstractNumId w:val="18"/>
  </w:num>
  <w:num w:numId="12">
    <w:abstractNumId w:val="19"/>
  </w:num>
  <w:num w:numId="13">
    <w:abstractNumId w:val="24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  <w:num w:numId="20">
    <w:abstractNumId w:val="27"/>
  </w:num>
  <w:num w:numId="21">
    <w:abstractNumId w:val="1"/>
  </w:num>
  <w:num w:numId="22">
    <w:abstractNumId w:val="20"/>
  </w:num>
  <w:num w:numId="23">
    <w:abstractNumId w:val="2"/>
  </w:num>
  <w:num w:numId="24">
    <w:abstractNumId w:val="4"/>
  </w:num>
  <w:num w:numId="25">
    <w:abstractNumId w:val="29"/>
  </w:num>
  <w:num w:numId="26">
    <w:abstractNumId w:val="28"/>
  </w:num>
  <w:num w:numId="27">
    <w:abstractNumId w:val="5"/>
  </w:num>
  <w:num w:numId="28">
    <w:abstractNumId w:val="9"/>
  </w:num>
  <w:num w:numId="29">
    <w:abstractNumId w:val="10"/>
  </w:num>
  <w:num w:numId="30">
    <w:abstractNumId w:val="6"/>
  </w:num>
  <w:num w:numId="31">
    <w:abstractNumId w:val="25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4C3A"/>
    <w:rsid w:val="000B189D"/>
    <w:rsid w:val="00120898"/>
    <w:rsid w:val="00135016"/>
    <w:rsid w:val="0016729C"/>
    <w:rsid w:val="001C0446"/>
    <w:rsid w:val="001C653B"/>
    <w:rsid w:val="001F2D8F"/>
    <w:rsid w:val="00203CF3"/>
    <w:rsid w:val="002164C4"/>
    <w:rsid w:val="00251A53"/>
    <w:rsid w:val="002A2C20"/>
    <w:rsid w:val="002F3C4C"/>
    <w:rsid w:val="0038557A"/>
    <w:rsid w:val="00386287"/>
    <w:rsid w:val="003B6DC7"/>
    <w:rsid w:val="003F5947"/>
    <w:rsid w:val="0041389A"/>
    <w:rsid w:val="00436F99"/>
    <w:rsid w:val="004E7554"/>
    <w:rsid w:val="00507B2F"/>
    <w:rsid w:val="005B74B0"/>
    <w:rsid w:val="005D153E"/>
    <w:rsid w:val="0061248C"/>
    <w:rsid w:val="006260A3"/>
    <w:rsid w:val="0065599F"/>
    <w:rsid w:val="00674505"/>
    <w:rsid w:val="006C5D47"/>
    <w:rsid w:val="006E7A53"/>
    <w:rsid w:val="006F012C"/>
    <w:rsid w:val="00712914"/>
    <w:rsid w:val="00713A6E"/>
    <w:rsid w:val="007365D6"/>
    <w:rsid w:val="00744C4A"/>
    <w:rsid w:val="00751AD3"/>
    <w:rsid w:val="00786CA7"/>
    <w:rsid w:val="007F383D"/>
    <w:rsid w:val="00832733"/>
    <w:rsid w:val="008658BF"/>
    <w:rsid w:val="008769DD"/>
    <w:rsid w:val="009425A1"/>
    <w:rsid w:val="0098111D"/>
    <w:rsid w:val="00A764DA"/>
    <w:rsid w:val="00A944A5"/>
    <w:rsid w:val="00AD482E"/>
    <w:rsid w:val="00AD6458"/>
    <w:rsid w:val="00B02FE1"/>
    <w:rsid w:val="00B0636E"/>
    <w:rsid w:val="00B63C6F"/>
    <w:rsid w:val="00B81CA4"/>
    <w:rsid w:val="00BB1873"/>
    <w:rsid w:val="00BE0D70"/>
    <w:rsid w:val="00C31539"/>
    <w:rsid w:val="00CB28B6"/>
    <w:rsid w:val="00CC02DF"/>
    <w:rsid w:val="00CE69F2"/>
    <w:rsid w:val="00D07F70"/>
    <w:rsid w:val="00DD6A5B"/>
    <w:rsid w:val="00DF33EE"/>
    <w:rsid w:val="00E538AF"/>
    <w:rsid w:val="00E702F8"/>
    <w:rsid w:val="00E772DF"/>
    <w:rsid w:val="00F1122A"/>
    <w:rsid w:val="00F3265D"/>
    <w:rsid w:val="00F50ED0"/>
    <w:rsid w:val="00F54B1F"/>
    <w:rsid w:val="00FA2FFA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AB90-72A8-4BAA-B2CD-7979EDF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blablova@ad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9129-F465-4766-B1AC-CA735494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slivova</cp:lastModifiedBy>
  <cp:revision>2</cp:revision>
  <cp:lastPrinted>2017-03-21T09:38:00Z</cp:lastPrinted>
  <dcterms:created xsi:type="dcterms:W3CDTF">2018-04-06T05:19:00Z</dcterms:created>
  <dcterms:modified xsi:type="dcterms:W3CDTF">2018-04-06T05:19:00Z</dcterms:modified>
</cp:coreProperties>
</file>