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6C" w:rsidRDefault="00D0796C" w:rsidP="00D0796C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</w:t>
      </w:r>
      <w:bookmarkStart w:id="0" w:name="_GoBack"/>
      <w:bookmarkEnd w:id="0"/>
      <w:permStart w:id="1290369110" w:edGrp="everyone"/>
      <w:permEnd w:id="1290369110"/>
      <w:r>
        <w:rPr>
          <w:rFonts w:ascii="Times New Roman" w:hAnsi="Times New Roman"/>
          <w:b/>
          <w:sz w:val="20"/>
          <w:szCs w:val="20"/>
        </w:rPr>
        <w:t>ření Rady města Frýdku-Místku č. 168: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0796C" w:rsidTr="00853929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0796C" w:rsidTr="00853929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Pr="00D24D1A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1A"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Pr="00D24D1A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D1A"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24D1A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D1A">
              <w:rPr>
                <w:rFonts w:ascii="Times New Roman" w:hAnsi="Times New Roman" w:cs="Times New Roman"/>
                <w:sz w:val="20"/>
                <w:szCs w:val="20"/>
              </w:rPr>
              <w:t>5171-Opravy a udržování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 – zlepšení bydlení v obecních bytech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24D1A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24D1A" w:rsidRDefault="00D0796C" w:rsidP="00D0796C">
            <w:pPr>
              <w:pStyle w:val="Standard"/>
              <w:numPr>
                <w:ilvl w:val="0"/>
                <w:numId w:val="4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950,00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24D1A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Pr="00D24D1A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1A"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Pr="00D24D1A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D1A"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24D1A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4D1A">
              <w:rPr>
                <w:rFonts w:ascii="Times New Roman" w:hAnsi="Times New Roman" w:cs="Times New Roman"/>
                <w:sz w:val="20"/>
                <w:szCs w:val="20"/>
              </w:rPr>
              <w:t>5171-Opravy a udržování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24D1A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24D1A" w:rsidRDefault="00D0796C" w:rsidP="00853929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+ 950,00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24D1A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24D1A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56, ul. Zámecká – oprava střechy“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suppressAutoHyphens/>
              <w:autoSpaceDN w:val="0"/>
              <w:ind w:left="472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Standard"/>
              <w:numPr>
                <w:ilvl w:val="0"/>
                <w:numId w:val="4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C45A00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„Č. p. 82, ul. Na Aleji – opravy bytových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jednotek           č.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3, 8, 18“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Standard"/>
              <w:numPr>
                <w:ilvl w:val="0"/>
                <w:numId w:val="2"/>
              </w:numPr>
              <w:spacing w:after="0" w:line="252" w:lineRule="auto"/>
              <w:ind w:left="-140" w:firstLine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187,00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C45A00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147, ul. 17. listopadu – oprava bytových jednotek č. 17 a 40“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Standard"/>
              <w:numPr>
                <w:ilvl w:val="0"/>
                <w:numId w:val="2"/>
              </w:numPr>
              <w:spacing w:after="0" w:line="252" w:lineRule="auto"/>
              <w:ind w:hanging="6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C45A00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„Č. p. 82, ul. Na Aleji – oprava bytových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jednotek     č.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3, 8, 18“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Odstavecseseznamem"/>
              <w:numPr>
                <w:ilvl w:val="0"/>
                <w:numId w:val="2"/>
              </w:numPr>
              <w:spacing w:after="0" w:line="252" w:lineRule="auto"/>
              <w:ind w:hanging="6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„Č. p. 147, ul. 17. listopadu – oprava bytových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jednotek  č.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17 a 40“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Odstavecseseznamem"/>
              <w:numPr>
                <w:ilvl w:val="0"/>
                <w:numId w:val="2"/>
              </w:numPr>
              <w:spacing w:after="0" w:line="252" w:lineRule="auto"/>
              <w:ind w:hanging="6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4D2DFE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426 Skalice – oprava hasičské zbrojnice“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Odstavecseseznamem"/>
              <w:numPr>
                <w:ilvl w:val="0"/>
                <w:numId w:val="2"/>
              </w:numPr>
              <w:spacing w:after="0" w:line="252" w:lineRule="auto"/>
              <w:ind w:hanging="4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AC034A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426 Skalice – oprava hasičské zbrojnice“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Odstavecseseznamem"/>
              <w:numPr>
                <w:ilvl w:val="0"/>
                <w:numId w:val="2"/>
              </w:numPr>
              <w:spacing w:after="0" w:line="252" w:lineRule="auto"/>
              <w:ind w:hanging="6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AC034A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“Č. p. 426 Skalice – oprava hasičské zbrojnice“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Odstavecseseznamem"/>
              <w:numPr>
                <w:ilvl w:val="0"/>
                <w:numId w:val="2"/>
              </w:numPr>
              <w:spacing w:after="0" w:line="252" w:lineRule="auto"/>
              <w:ind w:hanging="4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 -  zajištění finančního krytí oprav a údržby nebytových prostorů v majetku statutárního města Frýdek-Místek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pacing w:after="0" w:line="252" w:lineRule="auto"/>
              <w:ind w:left="909" w:hanging="7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0796C" w:rsidTr="00853929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+ 129,00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5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- 66,00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5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- 63,00</w:t>
            </w: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796C" w:rsidRDefault="00D0796C" w:rsidP="00D0796C">
      <w:pPr>
        <w:pStyle w:val="Odstavecseseznamem"/>
        <w:spacing w:after="0"/>
        <w:ind w:left="0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D0796C" w:rsidRPr="00557049" w:rsidRDefault="00D0796C" w:rsidP="00D0796C">
      <w:pPr>
        <w:pStyle w:val="Odstavecseseznamem"/>
        <w:spacing w:after="0"/>
        <w:ind w:left="0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D0796C" w:rsidRDefault="00D0796C" w:rsidP="00D0796C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169: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0796C" w:rsidTr="00853929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0796C" w:rsidTr="00853929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0796C" w:rsidRPr="007F4A6D" w:rsidTr="00853929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Pr="008757EF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A6303">
              <w:rPr>
                <w:rFonts w:ascii="Times New Roman" w:hAnsi="Times New Roman" w:cs="Times New Roman"/>
                <w:sz w:val="20"/>
                <w:szCs w:val="20"/>
              </w:rPr>
              <w:t>5171-Opravy a udržování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opravy kulturních památek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2A6303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2A6303" w:rsidRDefault="00D0796C" w:rsidP="00D0796C">
            <w:pPr>
              <w:pStyle w:val="Standard"/>
              <w:numPr>
                <w:ilvl w:val="0"/>
                <w:numId w:val="2"/>
              </w:numPr>
              <w:spacing w:after="0" w:line="252" w:lineRule="auto"/>
              <w:ind w:hanging="4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69,00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7F4A6D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0796C" w:rsidRPr="007F4A6D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2A6303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3">
              <w:rPr>
                <w:rFonts w:ascii="Times New Roman" w:hAnsi="Times New Roman" w:cs="Times New Roman"/>
                <w:sz w:val="20"/>
                <w:szCs w:val="20"/>
              </w:rPr>
              <w:t>3326-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8757EF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303">
              <w:rPr>
                <w:rFonts w:ascii="Times New Roman" w:hAnsi="Times New Roman" w:cs="Times New Roman"/>
                <w:sz w:val="20"/>
                <w:szCs w:val="20"/>
              </w:rPr>
              <w:t>5171-Opravy a udržování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oprava dřevěné střechy zvoničky v Bahně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7F4A6D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7F4A6D" w:rsidRDefault="00D0796C" w:rsidP="00853929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A6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7F4A6D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0796C" w:rsidTr="00853929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Výdaje na opravy a udržování 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0,00</w:t>
            </w: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796C" w:rsidRPr="00D0796C" w:rsidRDefault="00D0796C" w:rsidP="00D0796C">
      <w:pPr>
        <w:pStyle w:val="Standard"/>
        <w:tabs>
          <w:tab w:val="decimal" w:pos="6521"/>
          <w:tab w:val="decimal" w:pos="8789"/>
        </w:tabs>
        <w:spacing w:after="0" w:line="240" w:lineRule="auto"/>
        <w:ind w:left="284"/>
        <w:jc w:val="both"/>
      </w:pPr>
    </w:p>
    <w:p w:rsidR="00D0796C" w:rsidRDefault="00D0796C" w:rsidP="00D0796C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170: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7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0796C" w:rsidTr="00853929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0796C" w:rsidTr="00853929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3">
              <w:rPr>
                <w:rFonts w:ascii="Times New Roman" w:hAnsi="Times New Roman" w:cs="Times New Roman"/>
                <w:sz w:val="20"/>
                <w:szCs w:val="20"/>
              </w:rPr>
              <w:t>3326-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3">
              <w:rPr>
                <w:rFonts w:ascii="Times New Roman" w:hAnsi="Times New Roman" w:cs="Times New Roman"/>
                <w:sz w:val="20"/>
                <w:szCs w:val="20"/>
              </w:rPr>
              <w:t>5171-Opravy a udržování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běžné opravy a udržování válečných hrobů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Standard"/>
              <w:numPr>
                <w:ilvl w:val="0"/>
                <w:numId w:val="2"/>
              </w:numPr>
              <w:spacing w:after="0" w:line="252" w:lineRule="auto"/>
              <w:ind w:hanging="4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303">
              <w:rPr>
                <w:rFonts w:ascii="Times New Roman" w:hAnsi="Times New Roman" w:cs="Times New Roman"/>
                <w:sz w:val="20"/>
                <w:szCs w:val="20"/>
              </w:rPr>
              <w:t>3326-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0796C" w:rsidTr="00853929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- 50,00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+ 50,00</w:t>
            </w: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0796C" w:rsidRDefault="00D0796C" w:rsidP="00D0796C">
      <w:pPr>
        <w:tabs>
          <w:tab w:val="decimal" w:pos="6237"/>
          <w:tab w:val="decimal" w:pos="8505"/>
        </w:tabs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D0796C" w:rsidRDefault="00D0796C" w:rsidP="00D0796C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171: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0796C" w:rsidTr="00853929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0796C" w:rsidTr="00853929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Pr="00DB2F3B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F3B"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B2F3B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B2F3B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F3B">
              <w:rPr>
                <w:rFonts w:ascii="Times New Roman" w:hAnsi="Times New Roman" w:cs="Times New Roman"/>
                <w:sz w:val="20"/>
                <w:szCs w:val="20"/>
              </w:rPr>
              <w:t>4113-Neinvestiční přijaté transfery ze státních fondů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„Oprava mostu M-7, tř. T. G. Masaryka  - nadjezd ul. Hlavní“ – ÚZ 91252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B2F3B" w:rsidRDefault="00D0796C" w:rsidP="00D0796C">
            <w:pPr>
              <w:pStyle w:val="Standard"/>
              <w:numPr>
                <w:ilvl w:val="0"/>
                <w:numId w:val="2"/>
              </w:numPr>
              <w:spacing w:after="0" w:line="252" w:lineRule="auto"/>
              <w:ind w:hanging="7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F3B">
              <w:rPr>
                <w:rFonts w:ascii="Times New Roman" w:hAnsi="Times New Roman" w:cs="Times New Roman"/>
                <w:sz w:val="20"/>
                <w:szCs w:val="20"/>
              </w:rPr>
              <w:t xml:space="preserve"> 8 500,00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9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DB2F3B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„Oprava mostu M-7, tř. T. G. Masaryka  - nadjezd ul. Hlavní“ – ÚZ 91252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Odstavecseseznamem"/>
              <w:numPr>
                <w:ilvl w:val="0"/>
                <w:numId w:val="2"/>
              </w:numPr>
              <w:spacing w:after="0" w:line="252" w:lineRule="auto"/>
              <w:ind w:hanging="7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8 500,00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4320E7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rezerva na akce investičního odboru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Odstavecseseznamem"/>
              <w:numPr>
                <w:ilvl w:val="0"/>
                <w:numId w:val="2"/>
              </w:numPr>
              <w:spacing w:after="0" w:line="252" w:lineRule="auto"/>
              <w:ind w:hanging="7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8 500,00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4320E7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„Oprava mostu M-7, tř. T. G. Masaryka“  - nadjezd ul. Hlavní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pacing w:after="0" w:line="252" w:lineRule="auto"/>
              <w:ind w:left="909" w:hanging="10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+ 8 500,00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4320E7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„Rekonstrukce lávky mezi městem a Sviadnovem“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Odstavecseseznamem"/>
              <w:numPr>
                <w:ilvl w:val="0"/>
                <w:numId w:val="2"/>
              </w:numPr>
              <w:spacing w:after="0" w:line="252" w:lineRule="auto"/>
              <w:ind w:hanging="6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4320E7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„Rekonstrukce dětského hřiště v Sadech B. Smetany“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pacing w:after="0" w:line="252" w:lineRule="auto"/>
              <w:ind w:left="909" w:hanging="7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+ 350,00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B0522A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„Nové chodníky na veřejném pohřebišti v Lískovci (katolický hřbitov)“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Odstavecseseznamem"/>
              <w:numPr>
                <w:ilvl w:val="0"/>
                <w:numId w:val="2"/>
              </w:numPr>
              <w:spacing w:after="0" w:line="252" w:lineRule="auto"/>
              <w:ind w:hanging="6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B0522A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rezerva Osadního výboru Lískovec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pacing w:after="0" w:line="252" w:lineRule="auto"/>
              <w:ind w:left="909" w:hanging="7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+ 185,00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0796C" w:rsidTr="00853929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909" w:hanging="4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- 8 500,00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D0796C">
            <w:pPr>
              <w:pStyle w:val="Standard"/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4500,00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Neinvestiční výdaje investičního odboru z transferů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909" w:hanging="5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+ 4 500,00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909" w:hanging="5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- 8 685,00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Rezerva na požadavky OV Lískovec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909" w:hanging="4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+ 185,00</w:t>
            </w: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796C" w:rsidRDefault="00D0796C" w:rsidP="00D0796C">
      <w:pPr>
        <w:pStyle w:val="Standard"/>
        <w:numPr>
          <w:ilvl w:val="0"/>
          <w:numId w:val="1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172: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D0796C" w:rsidTr="00853929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0796C" w:rsidTr="00853929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D0796C" w:rsidRDefault="00D0796C" w:rsidP="00853929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5D3F9D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spolufinancování dotací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D0796C">
            <w:pPr>
              <w:pStyle w:val="Standard"/>
              <w:numPr>
                <w:ilvl w:val="0"/>
                <w:numId w:val="2"/>
              </w:numPr>
              <w:spacing w:after="0" w:line="252" w:lineRule="auto"/>
              <w:ind w:hanging="6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110,11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3744-Protierozní,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protilavinová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protipožární ochrana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942C9E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„Zpracování digitálního povodňového plánu“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+ 50,82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18-OBRaPK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5212-Ochrana obyvatelstva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Pr="00942C9E" w:rsidRDefault="00D0796C" w:rsidP="00853929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 w:rsidRPr="0088572B">
              <w:rPr>
                <w:rFonts w:ascii="Times New Roman" w:hAnsi="Times New Roman" w:cs="Times New Roman"/>
                <w:i/>
                <w:sz w:val="20"/>
                <w:szCs w:val="20"/>
              </w:rPr>
              <w:t>„M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odernizace a rozšíření varovného informačního systému“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+ 59,29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5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D0796C" w:rsidTr="00853929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D0796C">
            <w:pPr>
              <w:pStyle w:val="Standard"/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124,11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kapitálové výdaje odboru územního rozvoje a stavebního řádu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left="909" w:hanging="2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+ 14,00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+ 50,82</w:t>
            </w:r>
          </w:p>
        </w:tc>
      </w:tr>
      <w:tr w:rsidR="00D0796C" w:rsidTr="00853929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18-OBRaPK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D0796C" w:rsidRDefault="00D0796C" w:rsidP="00853929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+ 59,29</w:t>
            </w:r>
          </w:p>
        </w:tc>
      </w:tr>
    </w:tbl>
    <w:p w:rsidR="00D0796C" w:rsidRDefault="00D0796C" w:rsidP="00D0796C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4477" w:rsidRDefault="006E4477"/>
    <w:sectPr w:rsidR="006E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0459"/>
    <w:multiLevelType w:val="hybridMultilevel"/>
    <w:tmpl w:val="7E923D4E"/>
    <w:lvl w:ilvl="0" w:tplc="E04680DE">
      <w:start w:val="6"/>
      <w:numFmt w:val="bullet"/>
      <w:suff w:val="nothing"/>
      <w:lvlText w:val="-"/>
      <w:lvlJc w:val="left"/>
      <w:pPr>
        <w:ind w:left="90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" w15:restartNumberingAfterBreak="0">
    <w:nsid w:val="33EA61E9"/>
    <w:multiLevelType w:val="hybridMultilevel"/>
    <w:tmpl w:val="E272C02A"/>
    <w:lvl w:ilvl="0" w:tplc="0405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 w15:restartNumberingAfterBreak="0">
    <w:nsid w:val="44AD6556"/>
    <w:multiLevelType w:val="hybridMultilevel"/>
    <w:tmpl w:val="EEC0E0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4" w15:restartNumberingAfterBreak="0">
    <w:nsid w:val="62DD0018"/>
    <w:multiLevelType w:val="hybridMultilevel"/>
    <w:tmpl w:val="7B34E6EC"/>
    <w:lvl w:ilvl="0" w:tplc="02526AFC">
      <w:start w:val="5171"/>
      <w:numFmt w:val="bullet"/>
      <w:suff w:val="nothing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716617C1"/>
    <w:multiLevelType w:val="hybridMultilevel"/>
    <w:tmpl w:val="1AD270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suF0RaNuEa1i2txCmt8z8mA2D9Kaj1Dv5MWKPy8ql80zFsaw82ipHFX7k8L04heZiOPWn1QRJlla8uJ4VsGjg==" w:salt="ymzC+RmRhjDApEkCIGD4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6C"/>
    <w:rsid w:val="006B44AF"/>
    <w:rsid w:val="006E4477"/>
    <w:rsid w:val="00D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C343-B7FD-41D5-BBE3-D999336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96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96C"/>
    <w:pPr>
      <w:ind w:left="720"/>
      <w:contextualSpacing/>
    </w:pPr>
  </w:style>
  <w:style w:type="paragraph" w:customStyle="1" w:styleId="Standard">
    <w:name w:val="Standard"/>
    <w:rsid w:val="00D0796C"/>
    <w:pPr>
      <w:suppressAutoHyphens/>
      <w:autoSpaceDN w:val="0"/>
      <w:spacing w:line="254" w:lineRule="auto"/>
    </w:pPr>
    <w:rPr>
      <w:rFonts w:ascii="Calibri" w:eastAsia="SimSun" w:hAnsi="Calibri" w:cs="Calibri"/>
      <w:kern w:val="3"/>
    </w:rPr>
  </w:style>
  <w:style w:type="numbering" w:customStyle="1" w:styleId="WWNum4">
    <w:name w:val="WWNum4"/>
    <w:rsid w:val="00D079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4892</Characters>
  <Application>Microsoft Office Word</Application>
  <DocSecurity>8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2019-10-03T09:48:00Z</dcterms:created>
  <dcterms:modified xsi:type="dcterms:W3CDTF">2019-10-03T09:51:00Z</dcterms:modified>
</cp:coreProperties>
</file>