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562" w:rsidRDefault="00863562" w:rsidP="00863562">
      <w:pPr>
        <w:pStyle w:val="Nadpis1"/>
        <w:numPr>
          <w:ilvl w:val="0"/>
          <w:numId w:val="0"/>
        </w:numPr>
      </w:pPr>
      <w:bookmarkStart w:id="0" w:name="_Toc362234"/>
      <w:bookmarkStart w:id="1" w:name="_Toc19083544"/>
      <w:r>
        <w:t>Organizační struktura a role subjektů komunitního plánování</w:t>
      </w:r>
      <w:bookmarkEnd w:id="0"/>
      <w:bookmarkEnd w:id="1"/>
    </w:p>
    <w:p w:rsidR="00863562" w:rsidRDefault="00863562" w:rsidP="00863562">
      <w:pPr>
        <w:pStyle w:val="Nadpis2"/>
        <w:numPr>
          <w:ilvl w:val="0"/>
          <w:numId w:val="0"/>
        </w:numPr>
      </w:pPr>
    </w:p>
    <w:p w:rsidR="00863562" w:rsidRPr="0081542F" w:rsidRDefault="00863562" w:rsidP="00863562">
      <w:pPr>
        <w:jc w:val="both"/>
        <w:rPr>
          <w:rFonts w:ascii="Tahoma" w:hAnsi="Tahoma" w:cs="Tahoma"/>
        </w:rPr>
      </w:pPr>
      <w:r w:rsidRPr="0081542F">
        <w:rPr>
          <w:rFonts w:ascii="Tahoma" w:hAnsi="Tahoma" w:cs="Tahoma"/>
        </w:rPr>
        <w:t xml:space="preserve">Proces plánování </w:t>
      </w:r>
      <w:r>
        <w:rPr>
          <w:rFonts w:ascii="Tahoma" w:hAnsi="Tahoma" w:cs="Tahoma"/>
        </w:rPr>
        <w:t>sociálních služeb je cyklický, víceúrovňový a neustále se vyvíjí, proto potřebuje jasnou strukturu (viz</w:t>
      </w:r>
      <w:r w:rsidRPr="003B5564">
        <w:rPr>
          <w:rFonts w:ascii="Tahoma" w:hAnsi="Tahoma" w:cs="Tahoma"/>
        </w:rPr>
        <w:t xml:space="preserve"> </w:t>
      </w:r>
      <w:r>
        <w:rPr>
          <w:rFonts w:ascii="Tahoma" w:hAnsi="Tahoma" w:cs="Tahoma"/>
        </w:rPr>
        <w:t xml:space="preserve">Schéma 1). Organizační struktura je nástrojem pro zapojení všech zainteresovaných subjektů, kdy každý z nich má v procesu vlastní roli.  </w:t>
      </w:r>
    </w:p>
    <w:p w:rsidR="00863562" w:rsidRPr="00863562" w:rsidRDefault="00863562" w:rsidP="00863562">
      <w:pPr>
        <w:pStyle w:val="Nadpis2"/>
      </w:pPr>
      <w:bookmarkStart w:id="2" w:name="_Toc177705"/>
      <w:bookmarkStart w:id="3" w:name="_Toc362235"/>
      <w:bookmarkStart w:id="4" w:name="_Toc423754"/>
      <w:bookmarkStart w:id="5" w:name="_Toc362236"/>
      <w:bookmarkStart w:id="6" w:name="_Toc19083545"/>
      <w:bookmarkEnd w:id="2"/>
      <w:bookmarkEnd w:id="3"/>
      <w:bookmarkEnd w:id="4"/>
      <w:r w:rsidRPr="00863562">
        <w:t>Garant procesu</w:t>
      </w:r>
      <w:bookmarkEnd w:id="5"/>
      <w:bookmarkEnd w:id="6"/>
    </w:p>
    <w:p w:rsidR="00863562" w:rsidRDefault="00863562" w:rsidP="00863562">
      <w:pPr>
        <w:jc w:val="both"/>
        <w:rPr>
          <w:rFonts w:ascii="Tahoma" w:hAnsi="Tahoma" w:cs="Tahoma"/>
        </w:rPr>
      </w:pPr>
      <w:r w:rsidRPr="002F2337">
        <w:rPr>
          <w:rFonts w:ascii="Tahoma" w:hAnsi="Tahoma" w:cs="Tahoma"/>
        </w:rPr>
        <w:t xml:space="preserve">Garantem </w:t>
      </w:r>
      <w:r>
        <w:rPr>
          <w:rFonts w:ascii="Tahoma" w:hAnsi="Tahoma" w:cs="Tahoma"/>
        </w:rPr>
        <w:t xml:space="preserve">procesu plánování sociálních služeb je odbor sociálních služeb Magistrátu města Frýdku-Místku.  </w:t>
      </w:r>
    </w:p>
    <w:p w:rsidR="00863562" w:rsidRPr="006D0697" w:rsidRDefault="00863562" w:rsidP="00863562">
      <w:pPr>
        <w:pStyle w:val="Nadpis2"/>
      </w:pPr>
      <w:bookmarkStart w:id="7" w:name="_Toc536620051"/>
      <w:bookmarkStart w:id="8" w:name="_Toc536620133"/>
      <w:bookmarkStart w:id="9" w:name="_Toc536620217"/>
      <w:bookmarkStart w:id="10" w:name="_Toc536620358"/>
      <w:bookmarkStart w:id="11" w:name="_Toc536620412"/>
      <w:bookmarkStart w:id="12" w:name="_Toc536620478"/>
      <w:bookmarkStart w:id="13" w:name="_Toc536620532"/>
      <w:bookmarkStart w:id="14" w:name="_Toc536620592"/>
      <w:bookmarkStart w:id="15" w:name="_Toc536620816"/>
      <w:bookmarkStart w:id="16" w:name="_Toc536621006"/>
      <w:bookmarkStart w:id="17" w:name="_Toc536621123"/>
      <w:bookmarkStart w:id="18" w:name="_Toc362237"/>
      <w:bookmarkStart w:id="19" w:name="_Toc19083546"/>
      <w:bookmarkEnd w:id="7"/>
      <w:bookmarkEnd w:id="8"/>
      <w:bookmarkEnd w:id="9"/>
      <w:bookmarkEnd w:id="10"/>
      <w:bookmarkEnd w:id="11"/>
      <w:bookmarkEnd w:id="12"/>
      <w:bookmarkEnd w:id="13"/>
      <w:bookmarkEnd w:id="14"/>
      <w:bookmarkEnd w:id="15"/>
      <w:bookmarkEnd w:id="16"/>
      <w:bookmarkEnd w:id="17"/>
      <w:r w:rsidRPr="006D0697">
        <w:t>Koordinátor procesu</w:t>
      </w:r>
      <w:bookmarkEnd w:id="18"/>
      <w:bookmarkEnd w:id="19"/>
    </w:p>
    <w:p w:rsidR="00863562" w:rsidRDefault="00863562" w:rsidP="00863562">
      <w:pPr>
        <w:jc w:val="both"/>
        <w:rPr>
          <w:rFonts w:ascii="Tahoma" w:hAnsi="Tahoma" w:cs="Tahoma"/>
        </w:rPr>
      </w:pPr>
      <w:r>
        <w:rPr>
          <w:rFonts w:ascii="Tahoma" w:hAnsi="Tahoma" w:cs="Tahoma"/>
        </w:rPr>
        <w:t>Koordinátor komunitního plánování je zaměstnanec odboru sociálních služeb a je zodpovědný za řízení procesů při zpracování střednědobého plánu rozvoje sociálních služeb, odpovídá za koordinaci procesu komunitního plánování, koordinuje činnost jednotlivých pracovních skupin, jejichž jednání se zúčastňuje a koordinuje plnění a vyhodnocování komunitního plánu.</w:t>
      </w:r>
    </w:p>
    <w:p w:rsidR="00863562" w:rsidRPr="007D7D74" w:rsidRDefault="00863562" w:rsidP="00863562">
      <w:pPr>
        <w:pStyle w:val="Nadpis2"/>
      </w:pPr>
      <w:bookmarkStart w:id="20" w:name="_Toc362238"/>
      <w:bookmarkStart w:id="21" w:name="_Toc19083547"/>
      <w:r w:rsidRPr="007D7D74">
        <w:t>Řídicí skupina</w:t>
      </w:r>
      <w:bookmarkEnd w:id="20"/>
      <w:bookmarkEnd w:id="21"/>
      <w:r w:rsidRPr="007D7D74">
        <w:t xml:space="preserve"> </w:t>
      </w:r>
    </w:p>
    <w:p w:rsidR="00863562" w:rsidRDefault="00863562" w:rsidP="00863562">
      <w:pPr>
        <w:jc w:val="both"/>
        <w:rPr>
          <w:rFonts w:ascii="Tahoma" w:hAnsi="Tahoma" w:cs="Tahoma"/>
          <w:color w:val="222222"/>
          <w:shd w:val="clear" w:color="auto" w:fill="FFFFFF"/>
        </w:rPr>
      </w:pPr>
      <w:r>
        <w:rPr>
          <w:rFonts w:ascii="Tahoma" w:hAnsi="Tahoma" w:cs="Tahoma"/>
          <w:color w:val="222222"/>
          <w:shd w:val="clear" w:color="auto" w:fill="FFFFFF"/>
        </w:rPr>
        <w:t xml:space="preserve">Řídicí skupina je základním článkem struktury komunitního plánování. Předsedou řídicí skupiny je náměstek primátora pro sociální oblast. Dalšími členy jsou předseda komise sociální </w:t>
      </w:r>
      <w:r>
        <w:rPr>
          <w:rFonts w:ascii="Tahoma" w:hAnsi="Tahoma" w:cs="Tahoma"/>
          <w:color w:val="222222"/>
          <w:shd w:val="clear" w:color="auto" w:fill="FFFFFF"/>
        </w:rPr>
        <w:br/>
        <w:t xml:space="preserve">a zdravotní, vedoucí odboru sociálních služeb, koordinátor komunitního plánování a vedoucí jednotlivých pracovních skupin. Řídicí skupina je odpovědná za průběh procesu plánování sociálních služeb.  </w:t>
      </w:r>
    </w:p>
    <w:p w:rsidR="00863562" w:rsidRPr="007D7D74" w:rsidRDefault="00863562" w:rsidP="00863562">
      <w:pPr>
        <w:pStyle w:val="Nadpis2"/>
        <w:rPr>
          <w:rFonts w:cs="Tahoma"/>
          <w:shd w:val="clear" w:color="auto" w:fill="FFFFFF"/>
        </w:rPr>
      </w:pPr>
      <w:bookmarkStart w:id="22" w:name="_Toc362239"/>
      <w:bookmarkStart w:id="23" w:name="_Toc19083548"/>
      <w:r w:rsidRPr="007D7D74">
        <w:rPr>
          <w:rFonts w:cs="Tahoma"/>
          <w:shd w:val="clear" w:color="auto" w:fill="FFFFFF"/>
        </w:rPr>
        <w:t>Pracovní skupiny</w:t>
      </w:r>
      <w:bookmarkEnd w:id="22"/>
      <w:bookmarkEnd w:id="23"/>
    </w:p>
    <w:p w:rsidR="00863562" w:rsidRDefault="00863562" w:rsidP="00863562">
      <w:pPr>
        <w:jc w:val="both"/>
        <w:rPr>
          <w:rFonts w:ascii="Tahoma" w:hAnsi="Tahoma" w:cs="Tahoma"/>
          <w:color w:val="222222"/>
          <w:shd w:val="clear" w:color="auto" w:fill="FFFFFF"/>
        </w:rPr>
      </w:pPr>
      <w:r w:rsidRPr="00FF5DD6">
        <w:rPr>
          <w:rFonts w:ascii="Tahoma" w:hAnsi="Tahoma" w:cs="Tahoma"/>
          <w:shd w:val="clear" w:color="auto" w:fill="FFFFFF"/>
        </w:rPr>
        <w:t>Pr</w:t>
      </w:r>
      <w:r>
        <w:rPr>
          <w:rFonts w:ascii="Tahoma" w:hAnsi="Tahoma" w:cs="Tahoma"/>
          <w:color w:val="222222"/>
          <w:shd w:val="clear" w:color="auto" w:fill="FFFFFF"/>
        </w:rPr>
        <w:t xml:space="preserve">acovní skupiny jsou prostředkem k uspokojování potřeb a řešení specifických životních situací jednotlivých cílových skupin osob. Pracovní skupiny zjišťují a naplňují potřeby cílových skupin, v době zpracovávání </w:t>
      </w:r>
      <w:r>
        <w:rPr>
          <w:rFonts w:ascii="Tahoma" w:hAnsi="Tahoma" w:cs="Tahoma"/>
          <w:color w:val="222222"/>
          <w:shd w:val="clear" w:color="auto" w:fill="FFFFFF"/>
        </w:rPr>
        <w:t xml:space="preserve">střednědobého plánu rozvoje sociálních služeb </w:t>
      </w:r>
      <w:r>
        <w:rPr>
          <w:rFonts w:ascii="Tahoma" w:hAnsi="Tahoma" w:cs="Tahoma"/>
          <w:color w:val="222222"/>
          <w:shd w:val="clear" w:color="auto" w:fill="FFFFFF"/>
        </w:rPr>
        <w:t xml:space="preserve">jsou zodpovědné za definici problémových oblastí, formulaci cílů a opatření k jejich naplnění. V době realizace plánu jsou pracovní skupiny zodpovědné za realizaci cílů a opatření včetně vyhodnocení dosažených výsledků. Pracovní skupiny jsou tvořeny zástupci zadavatele (zástupci města), zástupci poskytovatelů sociálních služeb a navazujících aktivit, zástupci uživatelů, jejich blízkých a veřejnosti. V čele pracovní skupiny stojí vedoucí pracovní skupiny, který je volen ostatními členy pracovní skupiny. Vedoucí pracovní skupiny je osoba nezávislá na odboru sociálních služeb, řídí pracovní skupinu, odpovídá za její činnost a výstupy. Jednání pracovních skupin jsou veřejná a je z nich pořizován veřejně dostupný zápis. </w:t>
      </w:r>
    </w:p>
    <w:p w:rsidR="00863562" w:rsidRPr="006D0697" w:rsidRDefault="00863562" w:rsidP="00863562">
      <w:pPr>
        <w:pStyle w:val="Nadpis2"/>
        <w:rPr>
          <w:shd w:val="clear" w:color="auto" w:fill="FFFFFF"/>
        </w:rPr>
      </w:pPr>
      <w:bookmarkStart w:id="24" w:name="_Toc536620055"/>
      <w:bookmarkStart w:id="25" w:name="_Toc536620137"/>
      <w:bookmarkStart w:id="26" w:name="_Toc536620221"/>
      <w:bookmarkStart w:id="27" w:name="_Toc536620362"/>
      <w:bookmarkStart w:id="28" w:name="_Toc536620416"/>
      <w:bookmarkStart w:id="29" w:name="_Toc536620482"/>
      <w:bookmarkStart w:id="30" w:name="_Toc536620536"/>
      <w:bookmarkStart w:id="31" w:name="_Toc536620596"/>
      <w:bookmarkStart w:id="32" w:name="_Toc536620820"/>
      <w:bookmarkStart w:id="33" w:name="_Toc536621010"/>
      <w:bookmarkStart w:id="34" w:name="_Toc536621127"/>
      <w:bookmarkStart w:id="35" w:name="_Toc362240"/>
      <w:bookmarkStart w:id="36" w:name="_Toc19083549"/>
      <w:bookmarkEnd w:id="24"/>
      <w:bookmarkEnd w:id="25"/>
      <w:bookmarkEnd w:id="26"/>
      <w:bookmarkEnd w:id="27"/>
      <w:bookmarkEnd w:id="28"/>
      <w:bookmarkEnd w:id="29"/>
      <w:bookmarkEnd w:id="30"/>
      <w:bookmarkEnd w:id="31"/>
      <w:bookmarkEnd w:id="32"/>
      <w:bookmarkEnd w:id="33"/>
      <w:bookmarkEnd w:id="34"/>
      <w:r w:rsidRPr="006D0697">
        <w:rPr>
          <w:shd w:val="clear" w:color="auto" w:fill="FFFFFF"/>
        </w:rPr>
        <w:t>Role orgánů města</w:t>
      </w:r>
      <w:bookmarkEnd w:id="35"/>
      <w:bookmarkEnd w:id="36"/>
    </w:p>
    <w:p w:rsidR="00863562" w:rsidRDefault="00863562" w:rsidP="00863562">
      <w:pPr>
        <w:jc w:val="both"/>
        <w:rPr>
          <w:rFonts w:ascii="Tahoma" w:hAnsi="Tahoma" w:cs="Tahoma"/>
        </w:rPr>
      </w:pPr>
      <w:r w:rsidRPr="00940623">
        <w:rPr>
          <w:rFonts w:ascii="Tahoma" w:hAnsi="Tahoma" w:cs="Tahoma"/>
          <w:b/>
        </w:rPr>
        <w:t>Komise sociální a zdravotní</w:t>
      </w:r>
      <w:r>
        <w:rPr>
          <w:rFonts w:ascii="Tahoma" w:hAnsi="Tahoma" w:cs="Tahoma"/>
        </w:rPr>
        <w:t xml:space="preserve"> projednává podobu návrhu střednědobého plánu rozvoje sociálních služeb a doporučuje jeho přijetí radě města.</w:t>
      </w:r>
    </w:p>
    <w:p w:rsidR="00863562" w:rsidRDefault="00863562" w:rsidP="00863562">
      <w:pPr>
        <w:jc w:val="both"/>
        <w:rPr>
          <w:rFonts w:ascii="Tahoma" w:hAnsi="Tahoma" w:cs="Tahoma"/>
        </w:rPr>
      </w:pPr>
      <w:r w:rsidRPr="00940623">
        <w:rPr>
          <w:rFonts w:ascii="Tahoma" w:hAnsi="Tahoma" w:cs="Tahoma"/>
          <w:b/>
        </w:rPr>
        <w:t>Rada města</w:t>
      </w:r>
      <w:r>
        <w:rPr>
          <w:rFonts w:ascii="Tahoma" w:hAnsi="Tahoma" w:cs="Tahoma"/>
        </w:rPr>
        <w:t xml:space="preserve"> jmenuje a odvolává předsedu a členy řídicí skupiny; projednává podobu návrhu střednědobého plánu rozvoje sociálních služeb a doporučuje jeho přijetí zastupitelstvu města.  </w:t>
      </w:r>
    </w:p>
    <w:p w:rsidR="00863562" w:rsidRDefault="00863562" w:rsidP="00863562">
      <w:pPr>
        <w:jc w:val="both"/>
        <w:rPr>
          <w:rFonts w:ascii="Tahoma" w:hAnsi="Tahoma" w:cs="Tahoma"/>
        </w:rPr>
      </w:pPr>
      <w:r w:rsidRPr="00940623">
        <w:rPr>
          <w:rFonts w:ascii="Tahoma" w:hAnsi="Tahoma" w:cs="Tahoma"/>
          <w:b/>
        </w:rPr>
        <w:t>Zastupitelstvo města</w:t>
      </w:r>
      <w:r>
        <w:rPr>
          <w:rFonts w:ascii="Tahoma" w:hAnsi="Tahoma" w:cs="Tahoma"/>
        </w:rPr>
        <w:t xml:space="preserve"> na svém zasedání schvaluje střednědobý plán rozvoje sociálních služeb, příp. jeho aktualizaci. Schválením střednědobého plánu rozvoje sociálních služeb legitimizuje zastupitelstvo celý proces plánování na dané období. </w:t>
      </w:r>
    </w:p>
    <w:p w:rsidR="00863562" w:rsidRDefault="00863562" w:rsidP="00863562">
      <w:pPr>
        <w:jc w:val="both"/>
        <w:rPr>
          <w:rFonts w:ascii="Tahoma" w:hAnsi="Tahoma" w:cs="Tahoma"/>
        </w:rPr>
      </w:pPr>
    </w:p>
    <w:p w:rsidR="00863562" w:rsidRPr="00DE2EC7" w:rsidRDefault="00863562" w:rsidP="00863562">
      <w:pPr>
        <w:jc w:val="both"/>
        <w:rPr>
          <w:rFonts w:ascii="Tahoma" w:hAnsi="Tahoma" w:cs="Tahoma"/>
        </w:rPr>
      </w:pPr>
    </w:p>
    <w:p w:rsidR="00863562" w:rsidRPr="00863562" w:rsidRDefault="00863562" w:rsidP="00863562">
      <w:pPr>
        <w:pStyle w:val="Titulek"/>
        <w:keepNext/>
        <w:rPr>
          <w:rFonts w:ascii="Tahoma" w:hAnsi="Tahoma" w:cs="Tahoma"/>
          <w:i w:val="0"/>
          <w:color w:val="2E74B5" w:themeColor="accent1" w:themeShade="BF"/>
          <w:sz w:val="22"/>
          <w:szCs w:val="22"/>
        </w:rPr>
      </w:pPr>
      <w:bookmarkStart w:id="37" w:name="_Ref536621957"/>
      <w:bookmarkStart w:id="38" w:name="_Toc536624343"/>
      <w:r w:rsidRPr="00863562">
        <w:rPr>
          <w:rFonts w:ascii="Tahoma" w:hAnsi="Tahoma" w:cs="Tahoma"/>
          <w:i w:val="0"/>
          <w:color w:val="2E74B5" w:themeColor="accent1" w:themeShade="BF"/>
          <w:sz w:val="22"/>
          <w:szCs w:val="22"/>
        </w:rPr>
        <w:lastRenderedPageBreak/>
        <w:t>Organizační struktura a role subjektů komunitního plánování</w:t>
      </w:r>
      <w:bookmarkEnd w:id="37"/>
      <w:bookmarkEnd w:id="38"/>
    </w:p>
    <w:p w:rsidR="00863562" w:rsidRPr="00863562" w:rsidRDefault="00863562" w:rsidP="00863562"/>
    <w:p w:rsidR="00863562" w:rsidRDefault="00863562" w:rsidP="00863562">
      <w:pPr>
        <w:rPr>
          <w:rFonts w:ascii="Tahoma" w:hAnsi="Tahoma" w:cs="Tahoma"/>
          <w:color w:val="222222"/>
          <w:shd w:val="clear" w:color="auto" w:fill="FFFFFF"/>
        </w:rPr>
      </w:pPr>
      <w:r>
        <w:rPr>
          <w:noProof/>
          <w:lang w:eastAsia="cs-CZ"/>
        </w:rPr>
        <w:drawing>
          <wp:inline distT="0" distB="0" distL="0" distR="0" wp14:anchorId="706F2586" wp14:editId="72FF8594">
            <wp:extent cx="5848350" cy="4781550"/>
            <wp:effectExtent l="0" t="38100" r="0" b="1905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863562" w:rsidRPr="00247B51" w:rsidRDefault="00863562" w:rsidP="00863562">
      <w:pPr>
        <w:rPr>
          <w:lang w:eastAsia="cs-CZ"/>
        </w:rPr>
      </w:pPr>
      <w:bookmarkStart w:id="39" w:name="_Toc536620364"/>
      <w:bookmarkStart w:id="40" w:name="_Toc536620418"/>
      <w:bookmarkStart w:id="41" w:name="_Toc536620484"/>
      <w:bookmarkStart w:id="42" w:name="_Toc536620538"/>
      <w:bookmarkStart w:id="43" w:name="_Toc536620598"/>
      <w:bookmarkEnd w:id="39"/>
      <w:bookmarkEnd w:id="40"/>
      <w:bookmarkEnd w:id="41"/>
      <w:bookmarkEnd w:id="42"/>
      <w:bookmarkEnd w:id="43"/>
    </w:p>
    <w:p w:rsidR="001250FA" w:rsidRDefault="001250FA">
      <w:bookmarkStart w:id="44" w:name="_GoBack"/>
      <w:bookmarkEnd w:id="44"/>
    </w:p>
    <w:sectPr w:rsidR="001250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6129D"/>
    <w:multiLevelType w:val="multilevel"/>
    <w:tmpl w:val="44561860"/>
    <w:lvl w:ilvl="0">
      <w:start w:val="1"/>
      <w:numFmt w:val="decimal"/>
      <w:pStyle w:val="Nadpis1"/>
      <w:lvlText w:val="%1"/>
      <w:lvlJc w:val="left"/>
      <w:pPr>
        <w:ind w:left="432" w:hanging="432"/>
      </w:pPr>
    </w:lvl>
    <w:lvl w:ilvl="1">
      <w:start w:val="1"/>
      <w:numFmt w:val="decimal"/>
      <w:pStyle w:val="Nadpis2"/>
      <w:lvlText w:val="%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562"/>
    <w:rsid w:val="001250FA"/>
    <w:rsid w:val="008635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33BA3C-E8E8-489E-B78F-518C7333D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63562"/>
  </w:style>
  <w:style w:type="paragraph" w:styleId="Nadpis1">
    <w:name w:val="heading 1"/>
    <w:basedOn w:val="Normln"/>
    <w:next w:val="Normln"/>
    <w:link w:val="Nadpis1Char"/>
    <w:autoRedefine/>
    <w:uiPriority w:val="9"/>
    <w:qFormat/>
    <w:rsid w:val="00863562"/>
    <w:pPr>
      <w:keepNext/>
      <w:keepLines/>
      <w:numPr>
        <w:numId w:val="1"/>
      </w:numPr>
      <w:spacing w:before="240" w:after="0"/>
      <w:ind w:left="431" w:hanging="431"/>
      <w:outlineLvl w:val="0"/>
    </w:pPr>
    <w:rPr>
      <w:rFonts w:ascii="Tahoma" w:eastAsiaTheme="majorEastAsia" w:hAnsi="Tahoma" w:cs="Tahoma"/>
      <w:color w:val="2E74B5" w:themeColor="accent1" w:themeShade="BF"/>
      <w:sz w:val="24"/>
      <w:shd w:val="clear" w:color="auto" w:fill="FFFFFF"/>
      <w:lang w:eastAsia="cs-CZ"/>
    </w:rPr>
  </w:style>
  <w:style w:type="paragraph" w:styleId="Nadpis2">
    <w:name w:val="heading 2"/>
    <w:basedOn w:val="Normln"/>
    <w:next w:val="Normln"/>
    <w:link w:val="Nadpis2Char"/>
    <w:uiPriority w:val="9"/>
    <w:unhideWhenUsed/>
    <w:qFormat/>
    <w:rsid w:val="00863562"/>
    <w:pPr>
      <w:keepNext/>
      <w:keepLines/>
      <w:numPr>
        <w:ilvl w:val="1"/>
        <w:numId w:val="1"/>
      </w:numPr>
      <w:spacing w:before="40" w:after="0"/>
      <w:outlineLvl w:val="1"/>
    </w:pPr>
    <w:rPr>
      <w:rFonts w:ascii="Tahoma" w:eastAsiaTheme="majorEastAsia" w:hAnsi="Tahoma" w:cstheme="majorBidi"/>
      <w:color w:val="2E74B5" w:themeColor="accent1" w:themeShade="BF"/>
      <w:szCs w:val="26"/>
    </w:rPr>
  </w:style>
  <w:style w:type="paragraph" w:styleId="Nadpis3">
    <w:name w:val="heading 3"/>
    <w:basedOn w:val="Normln"/>
    <w:next w:val="Normln"/>
    <w:link w:val="Nadpis3Char"/>
    <w:uiPriority w:val="9"/>
    <w:unhideWhenUsed/>
    <w:qFormat/>
    <w:rsid w:val="00863562"/>
    <w:pPr>
      <w:keepNext/>
      <w:keepLines/>
      <w:numPr>
        <w:ilvl w:val="2"/>
        <w:numId w:val="1"/>
      </w:numPr>
      <w:spacing w:before="40" w:after="0"/>
      <w:outlineLvl w:val="2"/>
    </w:pPr>
    <w:rPr>
      <w:rFonts w:ascii="Tahoma" w:eastAsiaTheme="majorEastAsia" w:hAnsi="Tahoma" w:cstheme="majorBidi"/>
      <w:color w:val="1F4D78" w:themeColor="accent1" w:themeShade="7F"/>
      <w:szCs w:val="24"/>
    </w:rPr>
  </w:style>
  <w:style w:type="paragraph" w:styleId="Nadpis4">
    <w:name w:val="heading 4"/>
    <w:basedOn w:val="Normln"/>
    <w:next w:val="Normln"/>
    <w:link w:val="Nadpis4Char"/>
    <w:uiPriority w:val="9"/>
    <w:semiHidden/>
    <w:unhideWhenUsed/>
    <w:qFormat/>
    <w:rsid w:val="00863562"/>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863562"/>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863562"/>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863562"/>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86356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86356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63562"/>
    <w:rPr>
      <w:rFonts w:ascii="Tahoma" w:eastAsiaTheme="majorEastAsia" w:hAnsi="Tahoma" w:cs="Tahoma"/>
      <w:color w:val="2E74B5" w:themeColor="accent1" w:themeShade="BF"/>
      <w:sz w:val="24"/>
      <w:lang w:eastAsia="cs-CZ"/>
    </w:rPr>
  </w:style>
  <w:style w:type="character" w:customStyle="1" w:styleId="Nadpis2Char">
    <w:name w:val="Nadpis 2 Char"/>
    <w:basedOn w:val="Standardnpsmoodstavce"/>
    <w:link w:val="Nadpis2"/>
    <w:uiPriority w:val="9"/>
    <w:rsid w:val="00863562"/>
    <w:rPr>
      <w:rFonts w:ascii="Tahoma" w:eastAsiaTheme="majorEastAsia" w:hAnsi="Tahoma" w:cstheme="majorBidi"/>
      <w:color w:val="2E74B5" w:themeColor="accent1" w:themeShade="BF"/>
      <w:szCs w:val="26"/>
    </w:rPr>
  </w:style>
  <w:style w:type="character" w:customStyle="1" w:styleId="Nadpis3Char">
    <w:name w:val="Nadpis 3 Char"/>
    <w:basedOn w:val="Standardnpsmoodstavce"/>
    <w:link w:val="Nadpis3"/>
    <w:uiPriority w:val="9"/>
    <w:rsid w:val="00863562"/>
    <w:rPr>
      <w:rFonts w:ascii="Tahoma" w:eastAsiaTheme="majorEastAsia" w:hAnsi="Tahoma" w:cstheme="majorBidi"/>
      <w:color w:val="1F4D78" w:themeColor="accent1" w:themeShade="7F"/>
      <w:szCs w:val="24"/>
    </w:rPr>
  </w:style>
  <w:style w:type="character" w:customStyle="1" w:styleId="Nadpis4Char">
    <w:name w:val="Nadpis 4 Char"/>
    <w:basedOn w:val="Standardnpsmoodstavce"/>
    <w:link w:val="Nadpis4"/>
    <w:uiPriority w:val="9"/>
    <w:semiHidden/>
    <w:rsid w:val="00863562"/>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uiPriority w:val="9"/>
    <w:semiHidden/>
    <w:rsid w:val="00863562"/>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semiHidden/>
    <w:rsid w:val="00863562"/>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rsid w:val="00863562"/>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rsid w:val="0086356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863562"/>
    <w:rPr>
      <w:rFonts w:asciiTheme="majorHAnsi" w:eastAsiaTheme="majorEastAsia" w:hAnsiTheme="majorHAnsi" w:cstheme="majorBidi"/>
      <w:i/>
      <w:iCs/>
      <w:color w:val="272727" w:themeColor="text1" w:themeTint="D8"/>
      <w:sz w:val="21"/>
      <w:szCs w:val="21"/>
    </w:rPr>
  </w:style>
  <w:style w:type="paragraph" w:styleId="Titulek">
    <w:name w:val="caption"/>
    <w:basedOn w:val="Normln"/>
    <w:next w:val="Normln"/>
    <w:uiPriority w:val="35"/>
    <w:unhideWhenUsed/>
    <w:qFormat/>
    <w:rsid w:val="00863562"/>
    <w:pPr>
      <w:spacing w:after="200" w:line="240" w:lineRule="auto"/>
    </w:pPr>
    <w:rPr>
      <w:rFonts w:ascii="Calibri" w:hAnsi="Calibri" w:cs="Calibri"/>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6C8F8DF-5A93-46A7-B665-AC963FBFFB2A}" type="doc">
      <dgm:prSet loTypeId="urn:microsoft.com/office/officeart/2005/8/layout/hierarchy1" loCatId="hierarchy" qsTypeId="urn:microsoft.com/office/officeart/2005/8/quickstyle/simple3" qsCatId="simple" csTypeId="urn:microsoft.com/office/officeart/2005/8/colors/accent1_2" csCatId="accent1" phldr="1"/>
      <dgm:spPr/>
      <dgm:t>
        <a:bodyPr/>
        <a:lstStyle/>
        <a:p>
          <a:endParaRPr lang="cs-CZ"/>
        </a:p>
      </dgm:t>
    </dgm:pt>
    <dgm:pt modelId="{06986F11-287E-4EAF-90D5-2FA3585C0CE7}">
      <dgm:prSet phldrT="[Text]" custT="1"/>
      <dgm:spPr/>
      <dgm:t>
        <a:bodyPr/>
        <a:lstStyle/>
        <a:p>
          <a:r>
            <a:rPr lang="cs-CZ" sz="900">
              <a:latin typeface="Tahoma" panose="020B0604030504040204" pitchFamily="34" charset="0"/>
              <a:ea typeface="Tahoma" panose="020B0604030504040204" pitchFamily="34" charset="0"/>
              <a:cs typeface="Tahoma" panose="020B0604030504040204" pitchFamily="34" charset="0"/>
            </a:rPr>
            <a:t>Řídicí skupina</a:t>
          </a:r>
        </a:p>
      </dgm:t>
    </dgm:pt>
    <dgm:pt modelId="{0AECB906-740B-4DB6-976A-FCD35EAA7243}" type="parTrans" cxnId="{FDD3DC5F-FFAB-42DC-A166-D1EE76959CA4}">
      <dgm:prSet/>
      <dgm:spPr/>
      <dgm:t>
        <a:bodyPr/>
        <a:lstStyle/>
        <a:p>
          <a:endParaRPr lang="cs-CZ"/>
        </a:p>
      </dgm:t>
    </dgm:pt>
    <dgm:pt modelId="{CAA087FF-5954-40F3-8051-F2D42B4FEF84}" type="sibTrans" cxnId="{FDD3DC5F-FFAB-42DC-A166-D1EE76959CA4}">
      <dgm:prSet/>
      <dgm:spPr/>
      <dgm:t>
        <a:bodyPr/>
        <a:lstStyle/>
        <a:p>
          <a:endParaRPr lang="cs-CZ"/>
        </a:p>
      </dgm:t>
    </dgm:pt>
    <dgm:pt modelId="{A8A87373-4A1A-4B1E-8453-7FD9C6C797E4}">
      <dgm:prSet phldrT="[Text]" custT="1"/>
      <dgm:spPr/>
      <dgm:t>
        <a:bodyPr/>
        <a:lstStyle/>
        <a:p>
          <a:r>
            <a:rPr lang="cs-CZ" sz="900">
              <a:latin typeface="Tahoma" panose="020B0604030504040204" pitchFamily="34" charset="0"/>
              <a:ea typeface="Tahoma" panose="020B0604030504040204" pitchFamily="34" charset="0"/>
              <a:cs typeface="Tahoma" panose="020B0604030504040204" pitchFamily="34" charset="0"/>
            </a:rPr>
            <a:t>Pracovní skupina</a:t>
          </a:r>
        </a:p>
        <a:p>
          <a:r>
            <a:rPr lang="cs-CZ" sz="900" b="1">
              <a:latin typeface="Tahoma" panose="020B0604030504040204" pitchFamily="34" charset="0"/>
              <a:ea typeface="Tahoma" panose="020B0604030504040204" pitchFamily="34" charset="0"/>
              <a:cs typeface="Tahoma" panose="020B0604030504040204" pitchFamily="34" charset="0"/>
            </a:rPr>
            <a:t>Senioři</a:t>
          </a:r>
        </a:p>
      </dgm:t>
    </dgm:pt>
    <dgm:pt modelId="{5237DA79-42B4-453E-99D7-AA25B9E01C66}" type="parTrans" cxnId="{190C0900-8FE2-4419-83EB-69488584A63A}">
      <dgm:prSet/>
      <dgm:spPr/>
      <dgm:t>
        <a:bodyPr/>
        <a:lstStyle/>
        <a:p>
          <a:endParaRPr lang="cs-CZ"/>
        </a:p>
      </dgm:t>
    </dgm:pt>
    <dgm:pt modelId="{1E2B8CCD-6AC3-4328-8865-62D871D25F92}" type="sibTrans" cxnId="{190C0900-8FE2-4419-83EB-69488584A63A}">
      <dgm:prSet/>
      <dgm:spPr/>
      <dgm:t>
        <a:bodyPr/>
        <a:lstStyle/>
        <a:p>
          <a:endParaRPr lang="cs-CZ"/>
        </a:p>
      </dgm:t>
    </dgm:pt>
    <dgm:pt modelId="{D1A0D062-4B02-4388-A5EB-321E218339C6}">
      <dgm:prSet phldrT="[Text]" custT="1"/>
      <dgm:spPr/>
      <dgm:t>
        <a:bodyPr/>
        <a:lstStyle/>
        <a:p>
          <a:r>
            <a:rPr lang="cs-CZ" sz="900">
              <a:latin typeface="Tahoma" panose="020B0604030504040204" pitchFamily="34" charset="0"/>
              <a:ea typeface="Tahoma" panose="020B0604030504040204" pitchFamily="34" charset="0"/>
              <a:cs typeface="Tahoma" panose="020B0604030504040204" pitchFamily="34" charset="0"/>
            </a:rPr>
            <a:t>Pracovní skupina </a:t>
          </a:r>
        </a:p>
        <a:p>
          <a:r>
            <a:rPr lang="cs-CZ" sz="900" b="1">
              <a:latin typeface="Tahoma" panose="020B0604030504040204" pitchFamily="34" charset="0"/>
              <a:ea typeface="Tahoma" panose="020B0604030504040204" pitchFamily="34" charset="0"/>
              <a:cs typeface="Tahoma" panose="020B0604030504040204" pitchFamily="34" charset="0"/>
            </a:rPr>
            <a:t>Osoby se zdravotním</a:t>
          </a:r>
        </a:p>
        <a:p>
          <a:r>
            <a:rPr lang="cs-CZ" sz="900" b="1">
              <a:latin typeface="Tahoma" panose="020B0604030504040204" pitchFamily="34" charset="0"/>
              <a:ea typeface="Tahoma" panose="020B0604030504040204" pitchFamily="34" charset="0"/>
              <a:cs typeface="Tahoma" panose="020B0604030504040204" pitchFamily="34" charset="0"/>
            </a:rPr>
            <a:t>postižením</a:t>
          </a:r>
        </a:p>
      </dgm:t>
    </dgm:pt>
    <dgm:pt modelId="{F45B706D-D478-4982-A933-55873D74B5DE}" type="parTrans" cxnId="{998EB3C4-9104-4B1C-8F91-250AE920FB1C}">
      <dgm:prSet/>
      <dgm:spPr/>
      <dgm:t>
        <a:bodyPr/>
        <a:lstStyle/>
        <a:p>
          <a:endParaRPr lang="cs-CZ"/>
        </a:p>
      </dgm:t>
    </dgm:pt>
    <dgm:pt modelId="{EEF9657B-D5F3-45AC-9E9C-234992FC835F}" type="sibTrans" cxnId="{998EB3C4-9104-4B1C-8F91-250AE920FB1C}">
      <dgm:prSet/>
      <dgm:spPr/>
      <dgm:t>
        <a:bodyPr/>
        <a:lstStyle/>
        <a:p>
          <a:endParaRPr lang="cs-CZ"/>
        </a:p>
      </dgm:t>
    </dgm:pt>
    <dgm:pt modelId="{65D8387F-6EB9-4C11-BF56-4355E2881CB7}">
      <dgm:prSet custT="1"/>
      <dgm:spPr/>
      <dgm:t>
        <a:bodyPr/>
        <a:lstStyle/>
        <a:p>
          <a:r>
            <a:rPr lang="cs-CZ" sz="900">
              <a:latin typeface="Tahoma" panose="020B0604030504040204" pitchFamily="34" charset="0"/>
              <a:ea typeface="Tahoma" panose="020B0604030504040204" pitchFamily="34" charset="0"/>
              <a:cs typeface="Tahoma" panose="020B0604030504040204" pitchFamily="34" charset="0"/>
            </a:rPr>
            <a:t>Komise sociální </a:t>
          </a:r>
          <a:br>
            <a:rPr lang="cs-CZ" sz="900">
              <a:latin typeface="Tahoma" panose="020B0604030504040204" pitchFamily="34" charset="0"/>
              <a:ea typeface="Tahoma" panose="020B0604030504040204" pitchFamily="34" charset="0"/>
              <a:cs typeface="Tahoma" panose="020B0604030504040204" pitchFamily="34" charset="0"/>
            </a:rPr>
          </a:br>
          <a:r>
            <a:rPr lang="cs-CZ" sz="900">
              <a:latin typeface="Tahoma" panose="020B0604030504040204" pitchFamily="34" charset="0"/>
              <a:ea typeface="Tahoma" panose="020B0604030504040204" pitchFamily="34" charset="0"/>
              <a:cs typeface="Tahoma" panose="020B0604030504040204" pitchFamily="34" charset="0"/>
            </a:rPr>
            <a:t>a zdravotní </a:t>
          </a:r>
        </a:p>
      </dgm:t>
    </dgm:pt>
    <dgm:pt modelId="{D22CA500-CAF3-410E-9B6A-9E7EC9395C50}" type="parTrans" cxnId="{091C385C-7EEB-4EED-B4C1-C57D6049EB91}">
      <dgm:prSet/>
      <dgm:spPr/>
      <dgm:t>
        <a:bodyPr/>
        <a:lstStyle/>
        <a:p>
          <a:endParaRPr lang="cs-CZ"/>
        </a:p>
      </dgm:t>
    </dgm:pt>
    <dgm:pt modelId="{4456A018-C3E4-4F09-B799-6F2A49A54AE0}" type="sibTrans" cxnId="{091C385C-7EEB-4EED-B4C1-C57D6049EB91}">
      <dgm:prSet/>
      <dgm:spPr/>
      <dgm:t>
        <a:bodyPr/>
        <a:lstStyle/>
        <a:p>
          <a:endParaRPr lang="cs-CZ"/>
        </a:p>
      </dgm:t>
    </dgm:pt>
    <dgm:pt modelId="{173C7916-07AD-48B6-B37D-4399AA07906E}">
      <dgm:prSet custT="1"/>
      <dgm:spPr/>
      <dgm:t>
        <a:bodyPr/>
        <a:lstStyle/>
        <a:p>
          <a:r>
            <a:rPr lang="cs-CZ" sz="900">
              <a:latin typeface="Tahoma" panose="020B0604030504040204" pitchFamily="34" charset="0"/>
              <a:ea typeface="Tahoma" panose="020B0604030504040204" pitchFamily="34" charset="0"/>
              <a:cs typeface="Tahoma" panose="020B0604030504040204" pitchFamily="34" charset="0"/>
            </a:rPr>
            <a:t>Rada města</a:t>
          </a:r>
        </a:p>
      </dgm:t>
    </dgm:pt>
    <dgm:pt modelId="{E707E162-862B-4272-8221-544562D926B0}" type="parTrans" cxnId="{01E7DAE9-FAF4-49C4-9EA7-048D8CE1EF26}">
      <dgm:prSet/>
      <dgm:spPr/>
      <dgm:t>
        <a:bodyPr/>
        <a:lstStyle/>
        <a:p>
          <a:endParaRPr lang="cs-CZ"/>
        </a:p>
      </dgm:t>
    </dgm:pt>
    <dgm:pt modelId="{DFE13F6B-323E-4EC3-B87B-31E164E139B0}" type="sibTrans" cxnId="{01E7DAE9-FAF4-49C4-9EA7-048D8CE1EF26}">
      <dgm:prSet/>
      <dgm:spPr/>
      <dgm:t>
        <a:bodyPr/>
        <a:lstStyle/>
        <a:p>
          <a:endParaRPr lang="cs-CZ"/>
        </a:p>
      </dgm:t>
    </dgm:pt>
    <dgm:pt modelId="{2707933A-B6F8-4F08-A2A7-567E205ADB19}">
      <dgm:prSet custT="1"/>
      <dgm:spPr/>
      <dgm:t>
        <a:bodyPr/>
        <a:lstStyle/>
        <a:p>
          <a:r>
            <a:rPr lang="cs-CZ" sz="1000">
              <a:latin typeface="Tahoma" panose="020B0604030504040204" pitchFamily="34" charset="0"/>
              <a:ea typeface="Tahoma" panose="020B0604030504040204" pitchFamily="34" charset="0"/>
              <a:cs typeface="Tahoma" panose="020B0604030504040204" pitchFamily="34" charset="0"/>
            </a:rPr>
            <a:t>Zastupitelstvo</a:t>
          </a:r>
          <a:r>
            <a:rPr lang="cs-CZ" sz="900">
              <a:latin typeface="Tahoma" panose="020B0604030504040204" pitchFamily="34" charset="0"/>
              <a:ea typeface="Tahoma" panose="020B0604030504040204" pitchFamily="34" charset="0"/>
              <a:cs typeface="Tahoma" panose="020B0604030504040204" pitchFamily="34" charset="0"/>
            </a:rPr>
            <a:t> města</a:t>
          </a:r>
        </a:p>
      </dgm:t>
    </dgm:pt>
    <dgm:pt modelId="{114A926A-2776-47F3-8AF6-72611E0DABD0}" type="parTrans" cxnId="{0D4B6466-47C9-4633-9F29-741488AD3949}">
      <dgm:prSet/>
      <dgm:spPr/>
      <dgm:t>
        <a:bodyPr/>
        <a:lstStyle/>
        <a:p>
          <a:endParaRPr lang="cs-CZ"/>
        </a:p>
      </dgm:t>
    </dgm:pt>
    <dgm:pt modelId="{23085A9B-CF4E-468D-A4AF-B9DE7A2F40C4}" type="sibTrans" cxnId="{0D4B6466-47C9-4633-9F29-741488AD3949}">
      <dgm:prSet/>
      <dgm:spPr/>
      <dgm:t>
        <a:bodyPr/>
        <a:lstStyle/>
        <a:p>
          <a:endParaRPr lang="cs-CZ"/>
        </a:p>
      </dgm:t>
    </dgm:pt>
    <dgm:pt modelId="{1BE55E40-9BB5-49D3-B481-4C0978C10D23}">
      <dgm:prSet custT="1"/>
      <dgm:spPr/>
      <dgm:t>
        <a:bodyPr/>
        <a:lstStyle/>
        <a:p>
          <a:r>
            <a:rPr lang="cs-CZ" sz="900">
              <a:latin typeface="Tahoma" panose="020B0604030504040204" pitchFamily="34" charset="0"/>
              <a:ea typeface="Tahoma" panose="020B0604030504040204" pitchFamily="34" charset="0"/>
              <a:cs typeface="Tahoma" panose="020B0604030504040204" pitchFamily="34" charset="0"/>
            </a:rPr>
            <a:t>Pracovní skupina  </a:t>
          </a:r>
        </a:p>
        <a:p>
          <a:r>
            <a:rPr lang="cs-CZ" sz="900" b="1">
              <a:latin typeface="Tahoma" panose="020B0604030504040204" pitchFamily="34" charset="0"/>
              <a:ea typeface="Tahoma" panose="020B0604030504040204" pitchFamily="34" charset="0"/>
              <a:cs typeface="Tahoma" panose="020B0604030504040204" pitchFamily="34" charset="0"/>
            </a:rPr>
            <a:t>Děti, mládež </a:t>
          </a:r>
          <a:br>
            <a:rPr lang="cs-CZ" sz="900" b="1">
              <a:latin typeface="Tahoma" panose="020B0604030504040204" pitchFamily="34" charset="0"/>
              <a:ea typeface="Tahoma" panose="020B0604030504040204" pitchFamily="34" charset="0"/>
              <a:cs typeface="Tahoma" panose="020B0604030504040204" pitchFamily="34" charset="0"/>
            </a:rPr>
          </a:br>
          <a:r>
            <a:rPr lang="cs-CZ" sz="900" b="1">
              <a:latin typeface="Tahoma" panose="020B0604030504040204" pitchFamily="34" charset="0"/>
              <a:ea typeface="Tahoma" panose="020B0604030504040204" pitchFamily="34" charset="0"/>
              <a:cs typeface="Tahoma" panose="020B0604030504040204" pitchFamily="34" charset="0"/>
            </a:rPr>
            <a:t>a rodina</a:t>
          </a:r>
        </a:p>
      </dgm:t>
    </dgm:pt>
    <dgm:pt modelId="{94F32EC9-BCBA-4D8C-8230-8D5002D26012}" type="parTrans" cxnId="{AFD59E1D-27EF-4E96-8E8C-B6CCE686A33D}">
      <dgm:prSet/>
      <dgm:spPr/>
      <dgm:t>
        <a:bodyPr/>
        <a:lstStyle/>
        <a:p>
          <a:endParaRPr lang="cs-CZ"/>
        </a:p>
      </dgm:t>
    </dgm:pt>
    <dgm:pt modelId="{F318DFD3-B439-42EA-96E7-2664DBECE9AE}" type="sibTrans" cxnId="{AFD59E1D-27EF-4E96-8E8C-B6CCE686A33D}">
      <dgm:prSet/>
      <dgm:spPr/>
      <dgm:t>
        <a:bodyPr/>
        <a:lstStyle/>
        <a:p>
          <a:endParaRPr lang="cs-CZ"/>
        </a:p>
      </dgm:t>
    </dgm:pt>
    <dgm:pt modelId="{22C02A6D-A310-453D-9214-1F8FA9DCD487}">
      <dgm:prSet custT="1"/>
      <dgm:spPr/>
      <dgm:t>
        <a:bodyPr/>
        <a:lstStyle/>
        <a:p>
          <a:r>
            <a:rPr lang="cs-CZ" sz="900">
              <a:latin typeface="Tahoma" panose="020B0604030504040204" pitchFamily="34" charset="0"/>
              <a:ea typeface="Tahoma" panose="020B0604030504040204" pitchFamily="34" charset="0"/>
              <a:cs typeface="Tahoma" panose="020B0604030504040204" pitchFamily="34" charset="0"/>
            </a:rPr>
            <a:t>Pracovní skupina </a:t>
          </a:r>
        </a:p>
        <a:p>
          <a:r>
            <a:rPr lang="cs-CZ" sz="900" b="1">
              <a:latin typeface="Tahoma" panose="020B0604030504040204" pitchFamily="34" charset="0"/>
              <a:ea typeface="Tahoma" panose="020B0604030504040204" pitchFamily="34" charset="0"/>
              <a:cs typeface="Tahoma" panose="020B0604030504040204" pitchFamily="34" charset="0"/>
            </a:rPr>
            <a:t>Osoby sociálně vyloučené </a:t>
          </a:r>
          <a:br>
            <a:rPr lang="cs-CZ" sz="900" b="1">
              <a:latin typeface="Tahoma" panose="020B0604030504040204" pitchFamily="34" charset="0"/>
              <a:ea typeface="Tahoma" panose="020B0604030504040204" pitchFamily="34" charset="0"/>
              <a:cs typeface="Tahoma" panose="020B0604030504040204" pitchFamily="34" charset="0"/>
            </a:rPr>
          </a:br>
          <a:r>
            <a:rPr lang="cs-CZ" sz="900" b="1">
              <a:latin typeface="Tahoma" panose="020B0604030504040204" pitchFamily="34" charset="0"/>
              <a:ea typeface="Tahoma" panose="020B0604030504040204" pitchFamily="34" charset="0"/>
              <a:cs typeface="Tahoma" panose="020B0604030504040204" pitchFamily="34" charset="0"/>
            </a:rPr>
            <a:t>a ohrožené sociálním vyloučením</a:t>
          </a:r>
        </a:p>
      </dgm:t>
    </dgm:pt>
    <dgm:pt modelId="{B8E7DEC3-8544-45C0-9261-F5718CBD30A5}" type="parTrans" cxnId="{DB6D46F8-8DDD-41AB-987D-569161F2F953}">
      <dgm:prSet/>
      <dgm:spPr/>
      <dgm:t>
        <a:bodyPr/>
        <a:lstStyle/>
        <a:p>
          <a:endParaRPr lang="cs-CZ"/>
        </a:p>
      </dgm:t>
    </dgm:pt>
    <dgm:pt modelId="{C3224545-EFC6-4013-A14C-5856450409D2}" type="sibTrans" cxnId="{DB6D46F8-8DDD-41AB-987D-569161F2F953}">
      <dgm:prSet/>
      <dgm:spPr/>
      <dgm:t>
        <a:bodyPr/>
        <a:lstStyle/>
        <a:p>
          <a:endParaRPr lang="cs-CZ"/>
        </a:p>
      </dgm:t>
    </dgm:pt>
    <dgm:pt modelId="{A9FD7018-2B87-4A7B-9389-A71060434DD0}" type="pres">
      <dgm:prSet presAssocID="{C6C8F8DF-5A93-46A7-B665-AC963FBFFB2A}" presName="hierChild1" presStyleCnt="0">
        <dgm:presLayoutVars>
          <dgm:chPref val="1"/>
          <dgm:dir/>
          <dgm:animOne val="branch"/>
          <dgm:animLvl val="lvl"/>
          <dgm:resizeHandles/>
        </dgm:presLayoutVars>
      </dgm:prSet>
      <dgm:spPr/>
      <dgm:t>
        <a:bodyPr/>
        <a:lstStyle/>
        <a:p>
          <a:endParaRPr lang="cs-CZ"/>
        </a:p>
      </dgm:t>
    </dgm:pt>
    <dgm:pt modelId="{E71FA5C5-6598-4CD1-BC7D-7343D1C8E354}" type="pres">
      <dgm:prSet presAssocID="{2707933A-B6F8-4F08-A2A7-567E205ADB19}" presName="hierRoot1" presStyleCnt="0"/>
      <dgm:spPr/>
    </dgm:pt>
    <dgm:pt modelId="{13EBEFE8-1849-48B9-BDF4-B5522D8AAF8D}" type="pres">
      <dgm:prSet presAssocID="{2707933A-B6F8-4F08-A2A7-567E205ADB19}" presName="composite" presStyleCnt="0"/>
      <dgm:spPr/>
    </dgm:pt>
    <dgm:pt modelId="{391BD89F-B3EA-42D9-8CBC-802F5433B079}" type="pres">
      <dgm:prSet presAssocID="{2707933A-B6F8-4F08-A2A7-567E205ADB19}" presName="background" presStyleLbl="node0" presStyleIdx="0" presStyleCnt="1"/>
      <dgm:spPr/>
    </dgm:pt>
    <dgm:pt modelId="{B838E84A-711C-4008-842B-1CA345126C8B}" type="pres">
      <dgm:prSet presAssocID="{2707933A-B6F8-4F08-A2A7-567E205ADB19}" presName="text" presStyleLbl="fgAcc0" presStyleIdx="0" presStyleCnt="1" custScaleX="417724" custScaleY="417724">
        <dgm:presLayoutVars>
          <dgm:chPref val="3"/>
        </dgm:presLayoutVars>
      </dgm:prSet>
      <dgm:spPr/>
      <dgm:t>
        <a:bodyPr/>
        <a:lstStyle/>
        <a:p>
          <a:endParaRPr lang="cs-CZ"/>
        </a:p>
      </dgm:t>
    </dgm:pt>
    <dgm:pt modelId="{7EB28BE2-6826-452A-9483-D8C85E5BCAA6}" type="pres">
      <dgm:prSet presAssocID="{2707933A-B6F8-4F08-A2A7-567E205ADB19}" presName="hierChild2" presStyleCnt="0"/>
      <dgm:spPr/>
    </dgm:pt>
    <dgm:pt modelId="{1CA4345E-D999-46FD-9FFE-19B63331FEC3}" type="pres">
      <dgm:prSet presAssocID="{E707E162-862B-4272-8221-544562D926B0}" presName="Name10" presStyleLbl="parChTrans1D2" presStyleIdx="0" presStyleCnt="1"/>
      <dgm:spPr/>
      <dgm:t>
        <a:bodyPr/>
        <a:lstStyle/>
        <a:p>
          <a:endParaRPr lang="cs-CZ"/>
        </a:p>
      </dgm:t>
    </dgm:pt>
    <dgm:pt modelId="{5A0D40E7-172F-4C00-8D67-BDE36E72B5AB}" type="pres">
      <dgm:prSet presAssocID="{173C7916-07AD-48B6-B37D-4399AA07906E}" presName="hierRoot2" presStyleCnt="0"/>
      <dgm:spPr/>
    </dgm:pt>
    <dgm:pt modelId="{84BB9953-377C-4E4C-83BF-1658584C39F1}" type="pres">
      <dgm:prSet presAssocID="{173C7916-07AD-48B6-B37D-4399AA07906E}" presName="composite2" presStyleCnt="0"/>
      <dgm:spPr/>
    </dgm:pt>
    <dgm:pt modelId="{B3DBE342-61D4-4E6D-999D-B9845C8EAE16}" type="pres">
      <dgm:prSet presAssocID="{173C7916-07AD-48B6-B37D-4399AA07906E}" presName="background2" presStyleLbl="node2" presStyleIdx="0" presStyleCnt="1"/>
      <dgm:spPr/>
    </dgm:pt>
    <dgm:pt modelId="{6E64A0A3-DF75-41C8-9211-AF98E2EBC385}" type="pres">
      <dgm:prSet presAssocID="{173C7916-07AD-48B6-B37D-4399AA07906E}" presName="text2" presStyleLbl="fgAcc2" presStyleIdx="0" presStyleCnt="1" custScaleX="417724" custScaleY="417724">
        <dgm:presLayoutVars>
          <dgm:chPref val="3"/>
        </dgm:presLayoutVars>
      </dgm:prSet>
      <dgm:spPr/>
      <dgm:t>
        <a:bodyPr/>
        <a:lstStyle/>
        <a:p>
          <a:endParaRPr lang="cs-CZ"/>
        </a:p>
      </dgm:t>
    </dgm:pt>
    <dgm:pt modelId="{A8E200C0-2AA4-4410-9FF8-79EAD5203132}" type="pres">
      <dgm:prSet presAssocID="{173C7916-07AD-48B6-B37D-4399AA07906E}" presName="hierChild3" presStyleCnt="0"/>
      <dgm:spPr/>
    </dgm:pt>
    <dgm:pt modelId="{29F3D0A0-B134-40FD-80F0-EFDF1C4F312F}" type="pres">
      <dgm:prSet presAssocID="{D22CA500-CAF3-410E-9B6A-9E7EC9395C50}" presName="Name17" presStyleLbl="parChTrans1D3" presStyleIdx="0" presStyleCnt="1"/>
      <dgm:spPr/>
      <dgm:t>
        <a:bodyPr/>
        <a:lstStyle/>
        <a:p>
          <a:endParaRPr lang="cs-CZ"/>
        </a:p>
      </dgm:t>
    </dgm:pt>
    <dgm:pt modelId="{C00DA75C-165B-4F62-8DE5-383849121FF6}" type="pres">
      <dgm:prSet presAssocID="{65D8387F-6EB9-4C11-BF56-4355E2881CB7}" presName="hierRoot3" presStyleCnt="0"/>
      <dgm:spPr/>
    </dgm:pt>
    <dgm:pt modelId="{1EE04F6D-08D1-44AE-8DBE-A0F895C0D35A}" type="pres">
      <dgm:prSet presAssocID="{65D8387F-6EB9-4C11-BF56-4355E2881CB7}" presName="composite3" presStyleCnt="0"/>
      <dgm:spPr/>
    </dgm:pt>
    <dgm:pt modelId="{99389353-169E-4483-A90B-403F54AEB38B}" type="pres">
      <dgm:prSet presAssocID="{65D8387F-6EB9-4C11-BF56-4355E2881CB7}" presName="background3" presStyleLbl="node3" presStyleIdx="0" presStyleCnt="1"/>
      <dgm:spPr/>
    </dgm:pt>
    <dgm:pt modelId="{42ECD710-4601-498E-BE9B-59BC52B00F6B}" type="pres">
      <dgm:prSet presAssocID="{65D8387F-6EB9-4C11-BF56-4355E2881CB7}" presName="text3" presStyleLbl="fgAcc3" presStyleIdx="0" presStyleCnt="1" custScaleX="417724" custScaleY="417724">
        <dgm:presLayoutVars>
          <dgm:chPref val="3"/>
        </dgm:presLayoutVars>
      </dgm:prSet>
      <dgm:spPr/>
      <dgm:t>
        <a:bodyPr/>
        <a:lstStyle/>
        <a:p>
          <a:endParaRPr lang="cs-CZ"/>
        </a:p>
      </dgm:t>
    </dgm:pt>
    <dgm:pt modelId="{C1AB6C2B-D32B-4AC9-9F8F-418DA7457DB5}" type="pres">
      <dgm:prSet presAssocID="{65D8387F-6EB9-4C11-BF56-4355E2881CB7}" presName="hierChild4" presStyleCnt="0"/>
      <dgm:spPr/>
    </dgm:pt>
    <dgm:pt modelId="{88495054-38EA-4321-AA4F-A4DF74364F8E}" type="pres">
      <dgm:prSet presAssocID="{0AECB906-740B-4DB6-976A-FCD35EAA7243}" presName="Name23" presStyleLbl="parChTrans1D4" presStyleIdx="0" presStyleCnt="5"/>
      <dgm:spPr/>
      <dgm:t>
        <a:bodyPr/>
        <a:lstStyle/>
        <a:p>
          <a:endParaRPr lang="cs-CZ"/>
        </a:p>
      </dgm:t>
    </dgm:pt>
    <dgm:pt modelId="{7B437792-A99F-435A-9839-2A681C6E1199}" type="pres">
      <dgm:prSet presAssocID="{06986F11-287E-4EAF-90D5-2FA3585C0CE7}" presName="hierRoot4" presStyleCnt="0"/>
      <dgm:spPr/>
    </dgm:pt>
    <dgm:pt modelId="{FC9328D5-BC8B-4A25-A166-F04190C13949}" type="pres">
      <dgm:prSet presAssocID="{06986F11-287E-4EAF-90D5-2FA3585C0CE7}" presName="composite4" presStyleCnt="0"/>
      <dgm:spPr/>
    </dgm:pt>
    <dgm:pt modelId="{8EF0F1D9-8ADB-47CA-BDBE-911C7E1459ED}" type="pres">
      <dgm:prSet presAssocID="{06986F11-287E-4EAF-90D5-2FA3585C0CE7}" presName="background4" presStyleLbl="node4" presStyleIdx="0" presStyleCnt="5"/>
      <dgm:spPr/>
    </dgm:pt>
    <dgm:pt modelId="{1C14B4E5-317E-453E-ACE0-3BA9FCB12A25}" type="pres">
      <dgm:prSet presAssocID="{06986F11-287E-4EAF-90D5-2FA3585C0CE7}" presName="text4" presStyleLbl="fgAcc4" presStyleIdx="0" presStyleCnt="5" custScaleX="410676" custScaleY="415117" custLinFactNeighborX="2895" custLinFactNeighborY="18239">
        <dgm:presLayoutVars>
          <dgm:chPref val="3"/>
        </dgm:presLayoutVars>
      </dgm:prSet>
      <dgm:spPr/>
      <dgm:t>
        <a:bodyPr/>
        <a:lstStyle/>
        <a:p>
          <a:endParaRPr lang="cs-CZ"/>
        </a:p>
      </dgm:t>
    </dgm:pt>
    <dgm:pt modelId="{6AB4EE82-CB25-45C2-BFA4-3D30C9BD8984}" type="pres">
      <dgm:prSet presAssocID="{06986F11-287E-4EAF-90D5-2FA3585C0CE7}" presName="hierChild5" presStyleCnt="0"/>
      <dgm:spPr/>
    </dgm:pt>
    <dgm:pt modelId="{D0201896-73FE-4FC9-9DDC-0BD413C1752D}" type="pres">
      <dgm:prSet presAssocID="{5237DA79-42B4-453E-99D7-AA25B9E01C66}" presName="Name23" presStyleLbl="parChTrans1D4" presStyleIdx="1" presStyleCnt="5"/>
      <dgm:spPr/>
      <dgm:t>
        <a:bodyPr/>
        <a:lstStyle/>
        <a:p>
          <a:endParaRPr lang="cs-CZ"/>
        </a:p>
      </dgm:t>
    </dgm:pt>
    <dgm:pt modelId="{ECBBB21C-0513-44E6-B1EB-602D499E4C7D}" type="pres">
      <dgm:prSet presAssocID="{A8A87373-4A1A-4B1E-8453-7FD9C6C797E4}" presName="hierRoot4" presStyleCnt="0"/>
      <dgm:spPr/>
    </dgm:pt>
    <dgm:pt modelId="{B93ED7A9-7119-4E00-98E7-63A4FDEFA95D}" type="pres">
      <dgm:prSet presAssocID="{A8A87373-4A1A-4B1E-8453-7FD9C6C797E4}" presName="composite4" presStyleCnt="0"/>
      <dgm:spPr/>
    </dgm:pt>
    <dgm:pt modelId="{1AC8C877-9778-4A1F-A1E8-3794BD8B7497}" type="pres">
      <dgm:prSet presAssocID="{A8A87373-4A1A-4B1E-8453-7FD9C6C797E4}" presName="background4" presStyleLbl="node4" presStyleIdx="1" presStyleCnt="5"/>
      <dgm:spPr/>
    </dgm:pt>
    <dgm:pt modelId="{5AE3571A-84E9-48C2-9103-7B9E4DC8F646}" type="pres">
      <dgm:prSet presAssocID="{A8A87373-4A1A-4B1E-8453-7FD9C6C797E4}" presName="text4" presStyleLbl="fgAcc4" presStyleIdx="1" presStyleCnt="5" custScaleX="417724" custScaleY="417724">
        <dgm:presLayoutVars>
          <dgm:chPref val="3"/>
        </dgm:presLayoutVars>
      </dgm:prSet>
      <dgm:spPr/>
      <dgm:t>
        <a:bodyPr/>
        <a:lstStyle/>
        <a:p>
          <a:endParaRPr lang="cs-CZ"/>
        </a:p>
      </dgm:t>
    </dgm:pt>
    <dgm:pt modelId="{152E6A48-A0BE-4603-B44E-F644F1332437}" type="pres">
      <dgm:prSet presAssocID="{A8A87373-4A1A-4B1E-8453-7FD9C6C797E4}" presName="hierChild5" presStyleCnt="0"/>
      <dgm:spPr/>
    </dgm:pt>
    <dgm:pt modelId="{887C5456-2FF7-4440-A5DA-FE973719A4D3}" type="pres">
      <dgm:prSet presAssocID="{F45B706D-D478-4982-A933-55873D74B5DE}" presName="Name23" presStyleLbl="parChTrans1D4" presStyleIdx="2" presStyleCnt="5"/>
      <dgm:spPr/>
      <dgm:t>
        <a:bodyPr/>
        <a:lstStyle/>
        <a:p>
          <a:endParaRPr lang="cs-CZ"/>
        </a:p>
      </dgm:t>
    </dgm:pt>
    <dgm:pt modelId="{B73FCD6C-1B46-4347-87FC-1161BC5C1324}" type="pres">
      <dgm:prSet presAssocID="{D1A0D062-4B02-4388-A5EB-321E218339C6}" presName="hierRoot4" presStyleCnt="0"/>
      <dgm:spPr/>
    </dgm:pt>
    <dgm:pt modelId="{3691F026-C74B-41DA-B898-E5432FD7AEEC}" type="pres">
      <dgm:prSet presAssocID="{D1A0D062-4B02-4388-A5EB-321E218339C6}" presName="composite4" presStyleCnt="0"/>
      <dgm:spPr/>
    </dgm:pt>
    <dgm:pt modelId="{BAFF6A27-87DB-4546-8918-F4CF649A86BC}" type="pres">
      <dgm:prSet presAssocID="{D1A0D062-4B02-4388-A5EB-321E218339C6}" presName="background4" presStyleLbl="node4" presStyleIdx="2" presStyleCnt="5"/>
      <dgm:spPr/>
    </dgm:pt>
    <dgm:pt modelId="{0ECBD294-A552-49DF-9208-036E460B50BC}" type="pres">
      <dgm:prSet presAssocID="{D1A0D062-4B02-4388-A5EB-321E218339C6}" presName="text4" presStyleLbl="fgAcc4" presStyleIdx="2" presStyleCnt="5" custScaleX="417724" custScaleY="417724">
        <dgm:presLayoutVars>
          <dgm:chPref val="3"/>
        </dgm:presLayoutVars>
      </dgm:prSet>
      <dgm:spPr/>
      <dgm:t>
        <a:bodyPr/>
        <a:lstStyle/>
        <a:p>
          <a:endParaRPr lang="cs-CZ"/>
        </a:p>
      </dgm:t>
    </dgm:pt>
    <dgm:pt modelId="{302AE07A-DBF8-4FED-A730-283FCE935031}" type="pres">
      <dgm:prSet presAssocID="{D1A0D062-4B02-4388-A5EB-321E218339C6}" presName="hierChild5" presStyleCnt="0"/>
      <dgm:spPr/>
    </dgm:pt>
    <dgm:pt modelId="{53AD4A40-76A9-4516-9286-01F60C0528D1}" type="pres">
      <dgm:prSet presAssocID="{94F32EC9-BCBA-4D8C-8230-8D5002D26012}" presName="Name23" presStyleLbl="parChTrans1D4" presStyleIdx="3" presStyleCnt="5"/>
      <dgm:spPr/>
      <dgm:t>
        <a:bodyPr/>
        <a:lstStyle/>
        <a:p>
          <a:endParaRPr lang="cs-CZ"/>
        </a:p>
      </dgm:t>
    </dgm:pt>
    <dgm:pt modelId="{F364292F-7676-4D85-9905-262B66DCEB17}" type="pres">
      <dgm:prSet presAssocID="{1BE55E40-9BB5-49D3-B481-4C0978C10D23}" presName="hierRoot4" presStyleCnt="0"/>
      <dgm:spPr/>
    </dgm:pt>
    <dgm:pt modelId="{04D1BB05-D4DB-4F4B-B796-608DAB2D4F00}" type="pres">
      <dgm:prSet presAssocID="{1BE55E40-9BB5-49D3-B481-4C0978C10D23}" presName="composite4" presStyleCnt="0"/>
      <dgm:spPr/>
    </dgm:pt>
    <dgm:pt modelId="{924E51B0-1526-4488-BCD1-DB22BAA403B4}" type="pres">
      <dgm:prSet presAssocID="{1BE55E40-9BB5-49D3-B481-4C0978C10D23}" presName="background4" presStyleLbl="node4" presStyleIdx="3" presStyleCnt="5"/>
      <dgm:spPr/>
    </dgm:pt>
    <dgm:pt modelId="{3599EC7B-999D-4222-9EC5-EE3A9CE33DBA}" type="pres">
      <dgm:prSet presAssocID="{1BE55E40-9BB5-49D3-B481-4C0978C10D23}" presName="text4" presStyleLbl="fgAcc4" presStyleIdx="3" presStyleCnt="5" custScaleX="417724" custScaleY="417724">
        <dgm:presLayoutVars>
          <dgm:chPref val="3"/>
        </dgm:presLayoutVars>
      </dgm:prSet>
      <dgm:spPr/>
      <dgm:t>
        <a:bodyPr/>
        <a:lstStyle/>
        <a:p>
          <a:endParaRPr lang="cs-CZ"/>
        </a:p>
      </dgm:t>
    </dgm:pt>
    <dgm:pt modelId="{4524A73D-E829-4FC1-9CF3-2487F225A035}" type="pres">
      <dgm:prSet presAssocID="{1BE55E40-9BB5-49D3-B481-4C0978C10D23}" presName="hierChild5" presStyleCnt="0"/>
      <dgm:spPr/>
    </dgm:pt>
    <dgm:pt modelId="{714BF605-3E65-4295-81C2-11175328CEA0}" type="pres">
      <dgm:prSet presAssocID="{B8E7DEC3-8544-45C0-9261-F5718CBD30A5}" presName="Name23" presStyleLbl="parChTrans1D4" presStyleIdx="4" presStyleCnt="5"/>
      <dgm:spPr/>
      <dgm:t>
        <a:bodyPr/>
        <a:lstStyle/>
        <a:p>
          <a:endParaRPr lang="cs-CZ"/>
        </a:p>
      </dgm:t>
    </dgm:pt>
    <dgm:pt modelId="{5C791967-6426-43C7-B94A-C5002673A12A}" type="pres">
      <dgm:prSet presAssocID="{22C02A6D-A310-453D-9214-1F8FA9DCD487}" presName="hierRoot4" presStyleCnt="0"/>
      <dgm:spPr/>
    </dgm:pt>
    <dgm:pt modelId="{CA5C5E71-438A-4A7A-B161-1AD040BA2F31}" type="pres">
      <dgm:prSet presAssocID="{22C02A6D-A310-453D-9214-1F8FA9DCD487}" presName="composite4" presStyleCnt="0"/>
      <dgm:spPr/>
    </dgm:pt>
    <dgm:pt modelId="{35CCF461-66E0-4423-A9FC-763C15E574BF}" type="pres">
      <dgm:prSet presAssocID="{22C02A6D-A310-453D-9214-1F8FA9DCD487}" presName="background4" presStyleLbl="node4" presStyleIdx="4" presStyleCnt="5"/>
      <dgm:spPr/>
    </dgm:pt>
    <dgm:pt modelId="{94D611F8-31B4-4AE9-8B33-6EE469D1B9BD}" type="pres">
      <dgm:prSet presAssocID="{22C02A6D-A310-453D-9214-1F8FA9DCD487}" presName="text4" presStyleLbl="fgAcc4" presStyleIdx="4" presStyleCnt="5" custScaleX="417724" custScaleY="417724">
        <dgm:presLayoutVars>
          <dgm:chPref val="3"/>
        </dgm:presLayoutVars>
      </dgm:prSet>
      <dgm:spPr/>
      <dgm:t>
        <a:bodyPr/>
        <a:lstStyle/>
        <a:p>
          <a:endParaRPr lang="cs-CZ"/>
        </a:p>
      </dgm:t>
    </dgm:pt>
    <dgm:pt modelId="{7E9E6D83-83A3-46D5-BE82-AC48976DFD78}" type="pres">
      <dgm:prSet presAssocID="{22C02A6D-A310-453D-9214-1F8FA9DCD487}" presName="hierChild5" presStyleCnt="0"/>
      <dgm:spPr/>
    </dgm:pt>
  </dgm:ptLst>
  <dgm:cxnLst>
    <dgm:cxn modelId="{0D4B6466-47C9-4633-9F29-741488AD3949}" srcId="{C6C8F8DF-5A93-46A7-B665-AC963FBFFB2A}" destId="{2707933A-B6F8-4F08-A2A7-567E205ADB19}" srcOrd="0" destOrd="0" parTransId="{114A926A-2776-47F3-8AF6-72611E0DABD0}" sibTransId="{23085A9B-CF4E-468D-A4AF-B9DE7A2F40C4}"/>
    <dgm:cxn modelId="{998EB3C4-9104-4B1C-8F91-250AE920FB1C}" srcId="{06986F11-287E-4EAF-90D5-2FA3585C0CE7}" destId="{D1A0D062-4B02-4388-A5EB-321E218339C6}" srcOrd="1" destOrd="0" parTransId="{F45B706D-D478-4982-A933-55873D74B5DE}" sibTransId="{EEF9657B-D5F3-45AC-9E9C-234992FC835F}"/>
    <dgm:cxn modelId="{7413A818-784E-410B-8C37-936F9C3AF2B4}" type="presOf" srcId="{22C02A6D-A310-453D-9214-1F8FA9DCD487}" destId="{94D611F8-31B4-4AE9-8B33-6EE469D1B9BD}" srcOrd="0" destOrd="0" presId="urn:microsoft.com/office/officeart/2005/8/layout/hierarchy1"/>
    <dgm:cxn modelId="{091C385C-7EEB-4EED-B4C1-C57D6049EB91}" srcId="{173C7916-07AD-48B6-B37D-4399AA07906E}" destId="{65D8387F-6EB9-4C11-BF56-4355E2881CB7}" srcOrd="0" destOrd="0" parTransId="{D22CA500-CAF3-410E-9B6A-9E7EC9395C50}" sibTransId="{4456A018-C3E4-4F09-B799-6F2A49A54AE0}"/>
    <dgm:cxn modelId="{374CA9F5-91AA-408E-BB1E-B42FC7EF03A4}" type="presOf" srcId="{D1A0D062-4B02-4388-A5EB-321E218339C6}" destId="{0ECBD294-A552-49DF-9208-036E460B50BC}" srcOrd="0" destOrd="0" presId="urn:microsoft.com/office/officeart/2005/8/layout/hierarchy1"/>
    <dgm:cxn modelId="{FEF54833-BEF0-4EAB-AEF1-EB83B607D9AD}" type="presOf" srcId="{E707E162-862B-4272-8221-544562D926B0}" destId="{1CA4345E-D999-46FD-9FFE-19B63331FEC3}" srcOrd="0" destOrd="0" presId="urn:microsoft.com/office/officeart/2005/8/layout/hierarchy1"/>
    <dgm:cxn modelId="{34E91458-63E5-4D27-9614-B6561260C56A}" type="presOf" srcId="{B8E7DEC3-8544-45C0-9261-F5718CBD30A5}" destId="{714BF605-3E65-4295-81C2-11175328CEA0}" srcOrd="0" destOrd="0" presId="urn:microsoft.com/office/officeart/2005/8/layout/hierarchy1"/>
    <dgm:cxn modelId="{339447A6-8ED6-4654-AE66-85BB89C1D274}" type="presOf" srcId="{0AECB906-740B-4DB6-976A-FCD35EAA7243}" destId="{88495054-38EA-4321-AA4F-A4DF74364F8E}" srcOrd="0" destOrd="0" presId="urn:microsoft.com/office/officeart/2005/8/layout/hierarchy1"/>
    <dgm:cxn modelId="{E8F7C46C-9F75-4FED-8A1D-384F34E5E40A}" type="presOf" srcId="{65D8387F-6EB9-4C11-BF56-4355E2881CB7}" destId="{42ECD710-4601-498E-BE9B-59BC52B00F6B}" srcOrd="0" destOrd="0" presId="urn:microsoft.com/office/officeart/2005/8/layout/hierarchy1"/>
    <dgm:cxn modelId="{01E7DAE9-FAF4-49C4-9EA7-048D8CE1EF26}" srcId="{2707933A-B6F8-4F08-A2A7-567E205ADB19}" destId="{173C7916-07AD-48B6-B37D-4399AA07906E}" srcOrd="0" destOrd="0" parTransId="{E707E162-862B-4272-8221-544562D926B0}" sibTransId="{DFE13F6B-323E-4EC3-B87B-31E164E139B0}"/>
    <dgm:cxn modelId="{647F2FE5-861A-45AD-9C3D-019A4EA10B19}" type="presOf" srcId="{A8A87373-4A1A-4B1E-8453-7FD9C6C797E4}" destId="{5AE3571A-84E9-48C2-9103-7B9E4DC8F646}" srcOrd="0" destOrd="0" presId="urn:microsoft.com/office/officeart/2005/8/layout/hierarchy1"/>
    <dgm:cxn modelId="{C8052738-60DB-4F76-A3FB-DDB9D470B316}" type="presOf" srcId="{173C7916-07AD-48B6-B37D-4399AA07906E}" destId="{6E64A0A3-DF75-41C8-9211-AF98E2EBC385}" srcOrd="0" destOrd="0" presId="urn:microsoft.com/office/officeart/2005/8/layout/hierarchy1"/>
    <dgm:cxn modelId="{CBE60028-A3DA-451A-9763-BD68C7596686}" type="presOf" srcId="{06986F11-287E-4EAF-90D5-2FA3585C0CE7}" destId="{1C14B4E5-317E-453E-ACE0-3BA9FCB12A25}" srcOrd="0" destOrd="0" presId="urn:microsoft.com/office/officeart/2005/8/layout/hierarchy1"/>
    <dgm:cxn modelId="{190C0900-8FE2-4419-83EB-69488584A63A}" srcId="{06986F11-287E-4EAF-90D5-2FA3585C0CE7}" destId="{A8A87373-4A1A-4B1E-8453-7FD9C6C797E4}" srcOrd="0" destOrd="0" parTransId="{5237DA79-42B4-453E-99D7-AA25B9E01C66}" sibTransId="{1E2B8CCD-6AC3-4328-8865-62D871D25F92}"/>
    <dgm:cxn modelId="{43DDACEE-EE94-41F4-89B1-FBFDF05826E0}" type="presOf" srcId="{1BE55E40-9BB5-49D3-B481-4C0978C10D23}" destId="{3599EC7B-999D-4222-9EC5-EE3A9CE33DBA}" srcOrd="0" destOrd="0" presId="urn:microsoft.com/office/officeart/2005/8/layout/hierarchy1"/>
    <dgm:cxn modelId="{AFD59E1D-27EF-4E96-8E8C-B6CCE686A33D}" srcId="{06986F11-287E-4EAF-90D5-2FA3585C0CE7}" destId="{1BE55E40-9BB5-49D3-B481-4C0978C10D23}" srcOrd="2" destOrd="0" parTransId="{94F32EC9-BCBA-4D8C-8230-8D5002D26012}" sibTransId="{F318DFD3-B439-42EA-96E7-2664DBECE9AE}"/>
    <dgm:cxn modelId="{21E73E46-F14F-4820-90BB-7C1030A88880}" type="presOf" srcId="{C6C8F8DF-5A93-46A7-B665-AC963FBFFB2A}" destId="{A9FD7018-2B87-4A7B-9389-A71060434DD0}" srcOrd="0" destOrd="0" presId="urn:microsoft.com/office/officeart/2005/8/layout/hierarchy1"/>
    <dgm:cxn modelId="{DB6D46F8-8DDD-41AB-987D-569161F2F953}" srcId="{06986F11-287E-4EAF-90D5-2FA3585C0CE7}" destId="{22C02A6D-A310-453D-9214-1F8FA9DCD487}" srcOrd="3" destOrd="0" parTransId="{B8E7DEC3-8544-45C0-9261-F5718CBD30A5}" sibTransId="{C3224545-EFC6-4013-A14C-5856450409D2}"/>
    <dgm:cxn modelId="{FDD3DC5F-FFAB-42DC-A166-D1EE76959CA4}" srcId="{65D8387F-6EB9-4C11-BF56-4355E2881CB7}" destId="{06986F11-287E-4EAF-90D5-2FA3585C0CE7}" srcOrd="0" destOrd="0" parTransId="{0AECB906-740B-4DB6-976A-FCD35EAA7243}" sibTransId="{CAA087FF-5954-40F3-8051-F2D42B4FEF84}"/>
    <dgm:cxn modelId="{518F9464-CDB9-41E8-8801-9B26794383B7}" type="presOf" srcId="{5237DA79-42B4-453E-99D7-AA25B9E01C66}" destId="{D0201896-73FE-4FC9-9DDC-0BD413C1752D}" srcOrd="0" destOrd="0" presId="urn:microsoft.com/office/officeart/2005/8/layout/hierarchy1"/>
    <dgm:cxn modelId="{ECC0AEF3-DEBC-4123-9674-2C37EB2F0D19}" type="presOf" srcId="{94F32EC9-BCBA-4D8C-8230-8D5002D26012}" destId="{53AD4A40-76A9-4516-9286-01F60C0528D1}" srcOrd="0" destOrd="0" presId="urn:microsoft.com/office/officeart/2005/8/layout/hierarchy1"/>
    <dgm:cxn modelId="{F032AA17-2915-4997-812F-92117120BC98}" type="presOf" srcId="{2707933A-B6F8-4F08-A2A7-567E205ADB19}" destId="{B838E84A-711C-4008-842B-1CA345126C8B}" srcOrd="0" destOrd="0" presId="urn:microsoft.com/office/officeart/2005/8/layout/hierarchy1"/>
    <dgm:cxn modelId="{BA376436-E8BC-47FD-A6C8-B66017D394EC}" type="presOf" srcId="{F45B706D-D478-4982-A933-55873D74B5DE}" destId="{887C5456-2FF7-4440-A5DA-FE973719A4D3}" srcOrd="0" destOrd="0" presId="urn:microsoft.com/office/officeart/2005/8/layout/hierarchy1"/>
    <dgm:cxn modelId="{2A7AAA4A-0BA1-441A-A939-ECBC1DFD3147}" type="presOf" srcId="{D22CA500-CAF3-410E-9B6A-9E7EC9395C50}" destId="{29F3D0A0-B134-40FD-80F0-EFDF1C4F312F}" srcOrd="0" destOrd="0" presId="urn:microsoft.com/office/officeart/2005/8/layout/hierarchy1"/>
    <dgm:cxn modelId="{16DC6169-1363-4888-A815-182BF89653FE}" type="presParOf" srcId="{A9FD7018-2B87-4A7B-9389-A71060434DD0}" destId="{E71FA5C5-6598-4CD1-BC7D-7343D1C8E354}" srcOrd="0" destOrd="0" presId="urn:microsoft.com/office/officeart/2005/8/layout/hierarchy1"/>
    <dgm:cxn modelId="{3F20B3D0-8FE7-47C2-8BD9-6DD994F55EC1}" type="presParOf" srcId="{E71FA5C5-6598-4CD1-BC7D-7343D1C8E354}" destId="{13EBEFE8-1849-48B9-BDF4-B5522D8AAF8D}" srcOrd="0" destOrd="0" presId="urn:microsoft.com/office/officeart/2005/8/layout/hierarchy1"/>
    <dgm:cxn modelId="{AAAFC104-4F91-4EF5-A9B5-35F5BB568C61}" type="presParOf" srcId="{13EBEFE8-1849-48B9-BDF4-B5522D8AAF8D}" destId="{391BD89F-B3EA-42D9-8CBC-802F5433B079}" srcOrd="0" destOrd="0" presId="urn:microsoft.com/office/officeart/2005/8/layout/hierarchy1"/>
    <dgm:cxn modelId="{F2938AF3-2417-4FEC-A969-8CD1AE4FC189}" type="presParOf" srcId="{13EBEFE8-1849-48B9-BDF4-B5522D8AAF8D}" destId="{B838E84A-711C-4008-842B-1CA345126C8B}" srcOrd="1" destOrd="0" presId="urn:microsoft.com/office/officeart/2005/8/layout/hierarchy1"/>
    <dgm:cxn modelId="{A3FB7A3A-382D-455D-B4DF-8EEE3549237B}" type="presParOf" srcId="{E71FA5C5-6598-4CD1-BC7D-7343D1C8E354}" destId="{7EB28BE2-6826-452A-9483-D8C85E5BCAA6}" srcOrd="1" destOrd="0" presId="urn:microsoft.com/office/officeart/2005/8/layout/hierarchy1"/>
    <dgm:cxn modelId="{12E8C948-1E2E-4E43-804B-21D3A1AF32A4}" type="presParOf" srcId="{7EB28BE2-6826-452A-9483-D8C85E5BCAA6}" destId="{1CA4345E-D999-46FD-9FFE-19B63331FEC3}" srcOrd="0" destOrd="0" presId="urn:microsoft.com/office/officeart/2005/8/layout/hierarchy1"/>
    <dgm:cxn modelId="{FFB70048-584B-4395-9818-9309508DDAD4}" type="presParOf" srcId="{7EB28BE2-6826-452A-9483-D8C85E5BCAA6}" destId="{5A0D40E7-172F-4C00-8D67-BDE36E72B5AB}" srcOrd="1" destOrd="0" presId="urn:microsoft.com/office/officeart/2005/8/layout/hierarchy1"/>
    <dgm:cxn modelId="{52E42A1A-08A7-4A03-9E6A-061337460A05}" type="presParOf" srcId="{5A0D40E7-172F-4C00-8D67-BDE36E72B5AB}" destId="{84BB9953-377C-4E4C-83BF-1658584C39F1}" srcOrd="0" destOrd="0" presId="urn:microsoft.com/office/officeart/2005/8/layout/hierarchy1"/>
    <dgm:cxn modelId="{633775F6-EC1E-47EA-8CA3-510232A5D18C}" type="presParOf" srcId="{84BB9953-377C-4E4C-83BF-1658584C39F1}" destId="{B3DBE342-61D4-4E6D-999D-B9845C8EAE16}" srcOrd="0" destOrd="0" presId="urn:microsoft.com/office/officeart/2005/8/layout/hierarchy1"/>
    <dgm:cxn modelId="{22626137-FF62-49C3-B49E-B748711B6126}" type="presParOf" srcId="{84BB9953-377C-4E4C-83BF-1658584C39F1}" destId="{6E64A0A3-DF75-41C8-9211-AF98E2EBC385}" srcOrd="1" destOrd="0" presId="urn:microsoft.com/office/officeart/2005/8/layout/hierarchy1"/>
    <dgm:cxn modelId="{C0C30B7B-3517-4067-9982-11FEB50C8F04}" type="presParOf" srcId="{5A0D40E7-172F-4C00-8D67-BDE36E72B5AB}" destId="{A8E200C0-2AA4-4410-9FF8-79EAD5203132}" srcOrd="1" destOrd="0" presId="urn:microsoft.com/office/officeart/2005/8/layout/hierarchy1"/>
    <dgm:cxn modelId="{8FE154B6-F1EE-4C55-AC06-7008396091DB}" type="presParOf" srcId="{A8E200C0-2AA4-4410-9FF8-79EAD5203132}" destId="{29F3D0A0-B134-40FD-80F0-EFDF1C4F312F}" srcOrd="0" destOrd="0" presId="urn:microsoft.com/office/officeart/2005/8/layout/hierarchy1"/>
    <dgm:cxn modelId="{010651A9-592D-4A43-B8A3-4A16B0B42F26}" type="presParOf" srcId="{A8E200C0-2AA4-4410-9FF8-79EAD5203132}" destId="{C00DA75C-165B-4F62-8DE5-383849121FF6}" srcOrd="1" destOrd="0" presId="urn:microsoft.com/office/officeart/2005/8/layout/hierarchy1"/>
    <dgm:cxn modelId="{EB6A50C5-5F9E-4ADE-A647-EB68FFAD4649}" type="presParOf" srcId="{C00DA75C-165B-4F62-8DE5-383849121FF6}" destId="{1EE04F6D-08D1-44AE-8DBE-A0F895C0D35A}" srcOrd="0" destOrd="0" presId="urn:microsoft.com/office/officeart/2005/8/layout/hierarchy1"/>
    <dgm:cxn modelId="{8F81DA21-4F51-423D-BB65-898417DD4412}" type="presParOf" srcId="{1EE04F6D-08D1-44AE-8DBE-A0F895C0D35A}" destId="{99389353-169E-4483-A90B-403F54AEB38B}" srcOrd="0" destOrd="0" presId="urn:microsoft.com/office/officeart/2005/8/layout/hierarchy1"/>
    <dgm:cxn modelId="{0225479C-F394-488C-86CB-A59CFBEEC00B}" type="presParOf" srcId="{1EE04F6D-08D1-44AE-8DBE-A0F895C0D35A}" destId="{42ECD710-4601-498E-BE9B-59BC52B00F6B}" srcOrd="1" destOrd="0" presId="urn:microsoft.com/office/officeart/2005/8/layout/hierarchy1"/>
    <dgm:cxn modelId="{06B15D80-61AD-49FE-B762-10D2AD875072}" type="presParOf" srcId="{C00DA75C-165B-4F62-8DE5-383849121FF6}" destId="{C1AB6C2B-D32B-4AC9-9F8F-418DA7457DB5}" srcOrd="1" destOrd="0" presId="urn:microsoft.com/office/officeart/2005/8/layout/hierarchy1"/>
    <dgm:cxn modelId="{7CDE725F-ED2D-4665-B94D-414E22DA22CD}" type="presParOf" srcId="{C1AB6C2B-D32B-4AC9-9F8F-418DA7457DB5}" destId="{88495054-38EA-4321-AA4F-A4DF74364F8E}" srcOrd="0" destOrd="0" presId="urn:microsoft.com/office/officeart/2005/8/layout/hierarchy1"/>
    <dgm:cxn modelId="{DE61FE8B-C040-4E75-8B1B-F05C9CC70B9D}" type="presParOf" srcId="{C1AB6C2B-D32B-4AC9-9F8F-418DA7457DB5}" destId="{7B437792-A99F-435A-9839-2A681C6E1199}" srcOrd="1" destOrd="0" presId="urn:microsoft.com/office/officeart/2005/8/layout/hierarchy1"/>
    <dgm:cxn modelId="{26761DF8-9D80-4855-B5F1-005F029A1138}" type="presParOf" srcId="{7B437792-A99F-435A-9839-2A681C6E1199}" destId="{FC9328D5-BC8B-4A25-A166-F04190C13949}" srcOrd="0" destOrd="0" presId="urn:microsoft.com/office/officeart/2005/8/layout/hierarchy1"/>
    <dgm:cxn modelId="{5CD28C28-F15B-4566-9CE8-96D26D0C2F76}" type="presParOf" srcId="{FC9328D5-BC8B-4A25-A166-F04190C13949}" destId="{8EF0F1D9-8ADB-47CA-BDBE-911C7E1459ED}" srcOrd="0" destOrd="0" presId="urn:microsoft.com/office/officeart/2005/8/layout/hierarchy1"/>
    <dgm:cxn modelId="{DD48DD8A-3D98-4FFD-9C6E-0E421236C009}" type="presParOf" srcId="{FC9328D5-BC8B-4A25-A166-F04190C13949}" destId="{1C14B4E5-317E-453E-ACE0-3BA9FCB12A25}" srcOrd="1" destOrd="0" presId="urn:microsoft.com/office/officeart/2005/8/layout/hierarchy1"/>
    <dgm:cxn modelId="{B5D8ACA4-0B25-48D4-A651-4503816A4094}" type="presParOf" srcId="{7B437792-A99F-435A-9839-2A681C6E1199}" destId="{6AB4EE82-CB25-45C2-BFA4-3D30C9BD8984}" srcOrd="1" destOrd="0" presId="urn:microsoft.com/office/officeart/2005/8/layout/hierarchy1"/>
    <dgm:cxn modelId="{DF8E9DC4-1205-40CC-8458-C85E6F7ECA39}" type="presParOf" srcId="{6AB4EE82-CB25-45C2-BFA4-3D30C9BD8984}" destId="{D0201896-73FE-4FC9-9DDC-0BD413C1752D}" srcOrd="0" destOrd="0" presId="urn:microsoft.com/office/officeart/2005/8/layout/hierarchy1"/>
    <dgm:cxn modelId="{109BA2B3-6DAC-4666-B9AD-29B226308DAC}" type="presParOf" srcId="{6AB4EE82-CB25-45C2-BFA4-3D30C9BD8984}" destId="{ECBBB21C-0513-44E6-B1EB-602D499E4C7D}" srcOrd="1" destOrd="0" presId="urn:microsoft.com/office/officeart/2005/8/layout/hierarchy1"/>
    <dgm:cxn modelId="{75D29478-142C-4DC1-87AC-EC863D0E6689}" type="presParOf" srcId="{ECBBB21C-0513-44E6-B1EB-602D499E4C7D}" destId="{B93ED7A9-7119-4E00-98E7-63A4FDEFA95D}" srcOrd="0" destOrd="0" presId="urn:microsoft.com/office/officeart/2005/8/layout/hierarchy1"/>
    <dgm:cxn modelId="{74F3A4A0-E0A8-4196-8C3A-83506F744564}" type="presParOf" srcId="{B93ED7A9-7119-4E00-98E7-63A4FDEFA95D}" destId="{1AC8C877-9778-4A1F-A1E8-3794BD8B7497}" srcOrd="0" destOrd="0" presId="urn:microsoft.com/office/officeart/2005/8/layout/hierarchy1"/>
    <dgm:cxn modelId="{D1D96137-33FD-4E3B-A9CD-67CBA9D0B388}" type="presParOf" srcId="{B93ED7A9-7119-4E00-98E7-63A4FDEFA95D}" destId="{5AE3571A-84E9-48C2-9103-7B9E4DC8F646}" srcOrd="1" destOrd="0" presId="urn:microsoft.com/office/officeart/2005/8/layout/hierarchy1"/>
    <dgm:cxn modelId="{8A7A4BBD-B527-47CF-BEB6-B3BA5149C41A}" type="presParOf" srcId="{ECBBB21C-0513-44E6-B1EB-602D499E4C7D}" destId="{152E6A48-A0BE-4603-B44E-F644F1332437}" srcOrd="1" destOrd="0" presId="urn:microsoft.com/office/officeart/2005/8/layout/hierarchy1"/>
    <dgm:cxn modelId="{138F36BA-A796-46B7-9C9A-0A8260317635}" type="presParOf" srcId="{6AB4EE82-CB25-45C2-BFA4-3D30C9BD8984}" destId="{887C5456-2FF7-4440-A5DA-FE973719A4D3}" srcOrd="2" destOrd="0" presId="urn:microsoft.com/office/officeart/2005/8/layout/hierarchy1"/>
    <dgm:cxn modelId="{F409F19F-F49B-4C6C-B6CE-44DD2C237172}" type="presParOf" srcId="{6AB4EE82-CB25-45C2-BFA4-3D30C9BD8984}" destId="{B73FCD6C-1B46-4347-87FC-1161BC5C1324}" srcOrd="3" destOrd="0" presId="urn:microsoft.com/office/officeart/2005/8/layout/hierarchy1"/>
    <dgm:cxn modelId="{5FB7CFD9-865D-4314-9E45-E83A4DC18DDF}" type="presParOf" srcId="{B73FCD6C-1B46-4347-87FC-1161BC5C1324}" destId="{3691F026-C74B-41DA-B898-E5432FD7AEEC}" srcOrd="0" destOrd="0" presId="urn:microsoft.com/office/officeart/2005/8/layout/hierarchy1"/>
    <dgm:cxn modelId="{5561BD3E-1307-4820-AF66-CF5CE363446D}" type="presParOf" srcId="{3691F026-C74B-41DA-B898-E5432FD7AEEC}" destId="{BAFF6A27-87DB-4546-8918-F4CF649A86BC}" srcOrd="0" destOrd="0" presId="urn:microsoft.com/office/officeart/2005/8/layout/hierarchy1"/>
    <dgm:cxn modelId="{26145394-CDF9-4AD1-8B45-C5A74B96689D}" type="presParOf" srcId="{3691F026-C74B-41DA-B898-E5432FD7AEEC}" destId="{0ECBD294-A552-49DF-9208-036E460B50BC}" srcOrd="1" destOrd="0" presId="urn:microsoft.com/office/officeart/2005/8/layout/hierarchy1"/>
    <dgm:cxn modelId="{C8C57FE8-C246-43B6-A7E0-E1302B5E35F0}" type="presParOf" srcId="{B73FCD6C-1B46-4347-87FC-1161BC5C1324}" destId="{302AE07A-DBF8-4FED-A730-283FCE935031}" srcOrd="1" destOrd="0" presId="urn:microsoft.com/office/officeart/2005/8/layout/hierarchy1"/>
    <dgm:cxn modelId="{3A1B6C0B-B6F2-4D0B-AAB7-E4A54979EBCB}" type="presParOf" srcId="{6AB4EE82-CB25-45C2-BFA4-3D30C9BD8984}" destId="{53AD4A40-76A9-4516-9286-01F60C0528D1}" srcOrd="4" destOrd="0" presId="urn:microsoft.com/office/officeart/2005/8/layout/hierarchy1"/>
    <dgm:cxn modelId="{65455EC7-3C79-4470-9D9A-C5B911898DE9}" type="presParOf" srcId="{6AB4EE82-CB25-45C2-BFA4-3D30C9BD8984}" destId="{F364292F-7676-4D85-9905-262B66DCEB17}" srcOrd="5" destOrd="0" presId="urn:microsoft.com/office/officeart/2005/8/layout/hierarchy1"/>
    <dgm:cxn modelId="{79099914-227C-4FAB-9EB4-7B54C0165DDF}" type="presParOf" srcId="{F364292F-7676-4D85-9905-262B66DCEB17}" destId="{04D1BB05-D4DB-4F4B-B796-608DAB2D4F00}" srcOrd="0" destOrd="0" presId="urn:microsoft.com/office/officeart/2005/8/layout/hierarchy1"/>
    <dgm:cxn modelId="{E6B9FC25-FEEB-455C-B0CA-BFE54F403BFE}" type="presParOf" srcId="{04D1BB05-D4DB-4F4B-B796-608DAB2D4F00}" destId="{924E51B0-1526-4488-BCD1-DB22BAA403B4}" srcOrd="0" destOrd="0" presId="urn:microsoft.com/office/officeart/2005/8/layout/hierarchy1"/>
    <dgm:cxn modelId="{4FE7497A-4ABF-4A0E-8E07-A2BD49DBA89A}" type="presParOf" srcId="{04D1BB05-D4DB-4F4B-B796-608DAB2D4F00}" destId="{3599EC7B-999D-4222-9EC5-EE3A9CE33DBA}" srcOrd="1" destOrd="0" presId="urn:microsoft.com/office/officeart/2005/8/layout/hierarchy1"/>
    <dgm:cxn modelId="{60DE795F-943F-4B90-AEEE-B2EEB4623374}" type="presParOf" srcId="{F364292F-7676-4D85-9905-262B66DCEB17}" destId="{4524A73D-E829-4FC1-9CF3-2487F225A035}" srcOrd="1" destOrd="0" presId="urn:microsoft.com/office/officeart/2005/8/layout/hierarchy1"/>
    <dgm:cxn modelId="{C11C195C-A1F0-482C-AF67-C530FB23FBAB}" type="presParOf" srcId="{6AB4EE82-CB25-45C2-BFA4-3D30C9BD8984}" destId="{714BF605-3E65-4295-81C2-11175328CEA0}" srcOrd="6" destOrd="0" presId="urn:microsoft.com/office/officeart/2005/8/layout/hierarchy1"/>
    <dgm:cxn modelId="{AC7DA90A-3E3B-419A-8557-C141A9B51281}" type="presParOf" srcId="{6AB4EE82-CB25-45C2-BFA4-3D30C9BD8984}" destId="{5C791967-6426-43C7-B94A-C5002673A12A}" srcOrd="7" destOrd="0" presId="urn:microsoft.com/office/officeart/2005/8/layout/hierarchy1"/>
    <dgm:cxn modelId="{7648DE2F-9B06-46FB-8B19-1A920A686B60}" type="presParOf" srcId="{5C791967-6426-43C7-B94A-C5002673A12A}" destId="{CA5C5E71-438A-4A7A-B161-1AD040BA2F31}" srcOrd="0" destOrd="0" presId="urn:microsoft.com/office/officeart/2005/8/layout/hierarchy1"/>
    <dgm:cxn modelId="{631ABA80-8BA8-4DF3-A848-8C1DFDB7FBA7}" type="presParOf" srcId="{CA5C5E71-438A-4A7A-B161-1AD040BA2F31}" destId="{35CCF461-66E0-4423-A9FC-763C15E574BF}" srcOrd="0" destOrd="0" presId="urn:microsoft.com/office/officeart/2005/8/layout/hierarchy1"/>
    <dgm:cxn modelId="{F2FD5002-52FD-4319-AD96-21A8D96A3FBC}" type="presParOf" srcId="{CA5C5E71-438A-4A7A-B161-1AD040BA2F31}" destId="{94D611F8-31B4-4AE9-8B33-6EE469D1B9BD}" srcOrd="1" destOrd="0" presId="urn:microsoft.com/office/officeart/2005/8/layout/hierarchy1"/>
    <dgm:cxn modelId="{C60A5F94-13D7-4EF9-A4A5-B19B4EE05EA6}" type="presParOf" srcId="{5C791967-6426-43C7-B94A-C5002673A12A}" destId="{7E9E6D83-83A3-46D5-BE82-AC48976DFD78}" srcOrd="1" destOrd="0" presId="urn:microsoft.com/office/officeart/2005/8/layout/hierarchy1"/>
  </dgm:cxnLst>
  <dgm:bg>
    <a:effectLst/>
  </dgm:bg>
  <dgm:whole>
    <a:ln>
      <a:noFill/>
    </a:ln>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14BF605-3E65-4295-81C2-11175328CEA0}">
      <dsp:nvSpPr>
        <dsp:cNvPr id="0" name=""/>
        <dsp:cNvSpPr/>
      </dsp:nvSpPr>
      <dsp:spPr>
        <a:xfrm>
          <a:off x="2915422" y="3767657"/>
          <a:ext cx="2161410" cy="91440"/>
        </a:xfrm>
        <a:custGeom>
          <a:avLst/>
          <a:gdLst/>
          <a:ahLst/>
          <a:cxnLst/>
          <a:rect l="0" t="0" r="0" b="0"/>
          <a:pathLst>
            <a:path>
              <a:moveTo>
                <a:pt x="0" y="45720"/>
              </a:moveTo>
              <a:lnTo>
                <a:pt x="0" y="72819"/>
              </a:lnTo>
              <a:lnTo>
                <a:pt x="2161410" y="72819"/>
              </a:lnTo>
              <a:lnTo>
                <a:pt x="2161410" y="10329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3AD4A40-76A9-4516-9286-01F60C0528D1}">
      <dsp:nvSpPr>
        <dsp:cNvPr id="0" name=""/>
        <dsp:cNvSpPr/>
      </dsp:nvSpPr>
      <dsp:spPr>
        <a:xfrm>
          <a:off x="2915422" y="3767657"/>
          <a:ext cx="714121" cy="91440"/>
        </a:xfrm>
        <a:custGeom>
          <a:avLst/>
          <a:gdLst/>
          <a:ahLst/>
          <a:cxnLst/>
          <a:rect l="0" t="0" r="0" b="0"/>
          <a:pathLst>
            <a:path>
              <a:moveTo>
                <a:pt x="0" y="45720"/>
              </a:moveTo>
              <a:lnTo>
                <a:pt x="0" y="72819"/>
              </a:lnTo>
              <a:lnTo>
                <a:pt x="714121" y="72819"/>
              </a:lnTo>
              <a:lnTo>
                <a:pt x="714121" y="10329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87C5456-2FF7-4440-A5DA-FE973719A4D3}">
      <dsp:nvSpPr>
        <dsp:cNvPr id="0" name=""/>
        <dsp:cNvSpPr/>
      </dsp:nvSpPr>
      <dsp:spPr>
        <a:xfrm>
          <a:off x="2182254" y="3767657"/>
          <a:ext cx="733168" cy="91440"/>
        </a:xfrm>
        <a:custGeom>
          <a:avLst/>
          <a:gdLst/>
          <a:ahLst/>
          <a:cxnLst/>
          <a:rect l="0" t="0" r="0" b="0"/>
          <a:pathLst>
            <a:path>
              <a:moveTo>
                <a:pt x="733168" y="45720"/>
              </a:moveTo>
              <a:lnTo>
                <a:pt x="733168" y="72819"/>
              </a:lnTo>
              <a:lnTo>
                <a:pt x="0" y="72819"/>
              </a:lnTo>
              <a:lnTo>
                <a:pt x="0" y="10329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0201896-73FE-4FC9-9DDC-0BD413C1752D}">
      <dsp:nvSpPr>
        <dsp:cNvPr id="0" name=""/>
        <dsp:cNvSpPr/>
      </dsp:nvSpPr>
      <dsp:spPr>
        <a:xfrm>
          <a:off x="734964" y="3767657"/>
          <a:ext cx="2180458" cy="91440"/>
        </a:xfrm>
        <a:custGeom>
          <a:avLst/>
          <a:gdLst/>
          <a:ahLst/>
          <a:cxnLst/>
          <a:rect l="0" t="0" r="0" b="0"/>
          <a:pathLst>
            <a:path>
              <a:moveTo>
                <a:pt x="2180458" y="45720"/>
              </a:moveTo>
              <a:lnTo>
                <a:pt x="2180458" y="72819"/>
              </a:lnTo>
              <a:lnTo>
                <a:pt x="0" y="72819"/>
              </a:lnTo>
              <a:lnTo>
                <a:pt x="0" y="10329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8495054-38EA-4321-AA4F-A4DF74364F8E}">
      <dsp:nvSpPr>
        <dsp:cNvPr id="0" name=""/>
        <dsp:cNvSpPr/>
      </dsp:nvSpPr>
      <dsp:spPr>
        <a:xfrm>
          <a:off x="2860178" y="2812439"/>
          <a:ext cx="91440" cy="133775"/>
        </a:xfrm>
        <a:custGeom>
          <a:avLst/>
          <a:gdLst/>
          <a:ahLst/>
          <a:cxnLst/>
          <a:rect l="0" t="0" r="0" b="0"/>
          <a:pathLst>
            <a:path>
              <a:moveTo>
                <a:pt x="45720" y="0"/>
              </a:moveTo>
              <a:lnTo>
                <a:pt x="45720" y="103300"/>
              </a:lnTo>
              <a:lnTo>
                <a:pt x="55243" y="103300"/>
              </a:lnTo>
              <a:lnTo>
                <a:pt x="55243" y="13377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9F3D0A0-B134-40FD-80F0-EFDF1C4F312F}">
      <dsp:nvSpPr>
        <dsp:cNvPr id="0" name=""/>
        <dsp:cNvSpPr/>
      </dsp:nvSpPr>
      <dsp:spPr>
        <a:xfrm>
          <a:off x="2860178" y="1844156"/>
          <a:ext cx="91440" cy="95675"/>
        </a:xfrm>
        <a:custGeom>
          <a:avLst/>
          <a:gdLst/>
          <a:ahLst/>
          <a:cxnLst/>
          <a:rect l="0" t="0" r="0" b="0"/>
          <a:pathLst>
            <a:path>
              <a:moveTo>
                <a:pt x="45720" y="0"/>
              </a:moveTo>
              <a:lnTo>
                <a:pt x="45720" y="9567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CA4345E-D999-46FD-9FFE-19B63331FEC3}">
      <dsp:nvSpPr>
        <dsp:cNvPr id="0" name=""/>
        <dsp:cNvSpPr/>
      </dsp:nvSpPr>
      <dsp:spPr>
        <a:xfrm>
          <a:off x="2860178" y="875873"/>
          <a:ext cx="91440" cy="95675"/>
        </a:xfrm>
        <a:custGeom>
          <a:avLst/>
          <a:gdLst/>
          <a:ahLst/>
          <a:cxnLst/>
          <a:rect l="0" t="0" r="0" b="0"/>
          <a:pathLst>
            <a:path>
              <a:moveTo>
                <a:pt x="45720" y="0"/>
              </a:moveTo>
              <a:lnTo>
                <a:pt x="45720" y="9567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91BD89F-B3EA-42D9-8CBC-802F5433B079}">
      <dsp:nvSpPr>
        <dsp:cNvPr id="0" name=""/>
        <dsp:cNvSpPr/>
      </dsp:nvSpPr>
      <dsp:spPr>
        <a:xfrm>
          <a:off x="2218806" y="3265"/>
          <a:ext cx="1374185" cy="872607"/>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B838E84A-711C-4008-842B-1CA345126C8B}">
      <dsp:nvSpPr>
        <dsp:cNvPr id="0" name=""/>
        <dsp:cNvSpPr/>
      </dsp:nvSpPr>
      <dsp:spPr>
        <a:xfrm>
          <a:off x="2255358" y="37990"/>
          <a:ext cx="1374185" cy="872607"/>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cs-CZ" sz="1000" kern="1200">
              <a:latin typeface="Tahoma" panose="020B0604030504040204" pitchFamily="34" charset="0"/>
              <a:ea typeface="Tahoma" panose="020B0604030504040204" pitchFamily="34" charset="0"/>
              <a:cs typeface="Tahoma" panose="020B0604030504040204" pitchFamily="34" charset="0"/>
            </a:rPr>
            <a:t>Zastupitelstvo</a:t>
          </a:r>
          <a:r>
            <a:rPr lang="cs-CZ" sz="900" kern="1200">
              <a:latin typeface="Tahoma" panose="020B0604030504040204" pitchFamily="34" charset="0"/>
              <a:ea typeface="Tahoma" panose="020B0604030504040204" pitchFamily="34" charset="0"/>
              <a:cs typeface="Tahoma" panose="020B0604030504040204" pitchFamily="34" charset="0"/>
            </a:rPr>
            <a:t> města</a:t>
          </a:r>
        </a:p>
      </dsp:txBody>
      <dsp:txXfrm>
        <a:off x="2280916" y="63548"/>
        <a:ext cx="1323069" cy="821491"/>
      </dsp:txXfrm>
    </dsp:sp>
    <dsp:sp modelId="{B3DBE342-61D4-4E6D-999D-B9845C8EAE16}">
      <dsp:nvSpPr>
        <dsp:cNvPr id="0" name=""/>
        <dsp:cNvSpPr/>
      </dsp:nvSpPr>
      <dsp:spPr>
        <a:xfrm>
          <a:off x="2218806" y="971548"/>
          <a:ext cx="1374185" cy="872607"/>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6E64A0A3-DF75-41C8-9211-AF98E2EBC385}">
      <dsp:nvSpPr>
        <dsp:cNvPr id="0" name=""/>
        <dsp:cNvSpPr/>
      </dsp:nvSpPr>
      <dsp:spPr>
        <a:xfrm>
          <a:off x="2255358" y="1006273"/>
          <a:ext cx="1374185" cy="872607"/>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cs-CZ" sz="900" kern="1200">
              <a:latin typeface="Tahoma" panose="020B0604030504040204" pitchFamily="34" charset="0"/>
              <a:ea typeface="Tahoma" panose="020B0604030504040204" pitchFamily="34" charset="0"/>
              <a:cs typeface="Tahoma" panose="020B0604030504040204" pitchFamily="34" charset="0"/>
            </a:rPr>
            <a:t>Rada města</a:t>
          </a:r>
        </a:p>
      </dsp:txBody>
      <dsp:txXfrm>
        <a:off x="2280916" y="1031831"/>
        <a:ext cx="1323069" cy="821491"/>
      </dsp:txXfrm>
    </dsp:sp>
    <dsp:sp modelId="{99389353-169E-4483-A90B-403F54AEB38B}">
      <dsp:nvSpPr>
        <dsp:cNvPr id="0" name=""/>
        <dsp:cNvSpPr/>
      </dsp:nvSpPr>
      <dsp:spPr>
        <a:xfrm>
          <a:off x="2218806" y="1939831"/>
          <a:ext cx="1374185" cy="872607"/>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42ECD710-4601-498E-BE9B-59BC52B00F6B}">
      <dsp:nvSpPr>
        <dsp:cNvPr id="0" name=""/>
        <dsp:cNvSpPr/>
      </dsp:nvSpPr>
      <dsp:spPr>
        <a:xfrm>
          <a:off x="2255358" y="1974556"/>
          <a:ext cx="1374185" cy="872607"/>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cs-CZ" sz="900" kern="1200">
              <a:latin typeface="Tahoma" panose="020B0604030504040204" pitchFamily="34" charset="0"/>
              <a:ea typeface="Tahoma" panose="020B0604030504040204" pitchFamily="34" charset="0"/>
              <a:cs typeface="Tahoma" panose="020B0604030504040204" pitchFamily="34" charset="0"/>
            </a:rPr>
            <a:t>Komise sociální </a:t>
          </a:r>
          <a:br>
            <a:rPr lang="cs-CZ" sz="900" kern="1200">
              <a:latin typeface="Tahoma" panose="020B0604030504040204" pitchFamily="34" charset="0"/>
              <a:ea typeface="Tahoma" panose="020B0604030504040204" pitchFamily="34" charset="0"/>
              <a:cs typeface="Tahoma" panose="020B0604030504040204" pitchFamily="34" charset="0"/>
            </a:rPr>
          </a:br>
          <a:r>
            <a:rPr lang="cs-CZ" sz="900" kern="1200">
              <a:latin typeface="Tahoma" panose="020B0604030504040204" pitchFamily="34" charset="0"/>
              <a:ea typeface="Tahoma" panose="020B0604030504040204" pitchFamily="34" charset="0"/>
              <a:cs typeface="Tahoma" panose="020B0604030504040204" pitchFamily="34" charset="0"/>
            </a:rPr>
            <a:t>a zdravotní </a:t>
          </a:r>
        </a:p>
      </dsp:txBody>
      <dsp:txXfrm>
        <a:off x="2280916" y="2000114"/>
        <a:ext cx="1323069" cy="821491"/>
      </dsp:txXfrm>
    </dsp:sp>
    <dsp:sp modelId="{8EF0F1D9-8ADB-47CA-BDBE-911C7E1459ED}">
      <dsp:nvSpPr>
        <dsp:cNvPr id="0" name=""/>
        <dsp:cNvSpPr/>
      </dsp:nvSpPr>
      <dsp:spPr>
        <a:xfrm>
          <a:off x="2239922" y="2946215"/>
          <a:ext cx="1350999" cy="867161"/>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1C14B4E5-317E-453E-ACE0-3BA9FCB12A25}">
      <dsp:nvSpPr>
        <dsp:cNvPr id="0" name=""/>
        <dsp:cNvSpPr/>
      </dsp:nvSpPr>
      <dsp:spPr>
        <a:xfrm>
          <a:off x="2276474" y="2980939"/>
          <a:ext cx="1350999" cy="867161"/>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cs-CZ" sz="900" kern="1200">
              <a:latin typeface="Tahoma" panose="020B0604030504040204" pitchFamily="34" charset="0"/>
              <a:ea typeface="Tahoma" panose="020B0604030504040204" pitchFamily="34" charset="0"/>
              <a:cs typeface="Tahoma" panose="020B0604030504040204" pitchFamily="34" charset="0"/>
            </a:rPr>
            <a:t>Řídicí skupina</a:t>
          </a:r>
        </a:p>
      </dsp:txBody>
      <dsp:txXfrm>
        <a:off x="2301872" y="3006337"/>
        <a:ext cx="1300203" cy="816365"/>
      </dsp:txXfrm>
    </dsp:sp>
    <dsp:sp modelId="{1AC8C877-9778-4A1F-A1E8-3794BD8B7497}">
      <dsp:nvSpPr>
        <dsp:cNvPr id="0" name=""/>
        <dsp:cNvSpPr/>
      </dsp:nvSpPr>
      <dsp:spPr>
        <a:xfrm>
          <a:off x="47871" y="3870951"/>
          <a:ext cx="1374185" cy="872607"/>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5AE3571A-84E9-48C2-9103-7B9E4DC8F646}">
      <dsp:nvSpPr>
        <dsp:cNvPr id="0" name=""/>
        <dsp:cNvSpPr/>
      </dsp:nvSpPr>
      <dsp:spPr>
        <a:xfrm>
          <a:off x="84423" y="3905676"/>
          <a:ext cx="1374185" cy="872607"/>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cs-CZ" sz="900" kern="1200">
              <a:latin typeface="Tahoma" panose="020B0604030504040204" pitchFamily="34" charset="0"/>
              <a:ea typeface="Tahoma" panose="020B0604030504040204" pitchFamily="34" charset="0"/>
              <a:cs typeface="Tahoma" panose="020B0604030504040204" pitchFamily="34" charset="0"/>
            </a:rPr>
            <a:t>Pracovní skupina</a:t>
          </a:r>
        </a:p>
        <a:p>
          <a:pPr lvl="0" algn="ctr" defTabSz="400050">
            <a:lnSpc>
              <a:spcPct val="90000"/>
            </a:lnSpc>
            <a:spcBef>
              <a:spcPct val="0"/>
            </a:spcBef>
            <a:spcAft>
              <a:spcPct val="35000"/>
            </a:spcAft>
          </a:pPr>
          <a:r>
            <a:rPr lang="cs-CZ" sz="900" b="1" kern="1200">
              <a:latin typeface="Tahoma" panose="020B0604030504040204" pitchFamily="34" charset="0"/>
              <a:ea typeface="Tahoma" panose="020B0604030504040204" pitchFamily="34" charset="0"/>
              <a:cs typeface="Tahoma" panose="020B0604030504040204" pitchFamily="34" charset="0"/>
            </a:rPr>
            <a:t>Senioři</a:t>
          </a:r>
        </a:p>
      </dsp:txBody>
      <dsp:txXfrm>
        <a:off x="109981" y="3931234"/>
        <a:ext cx="1323069" cy="821491"/>
      </dsp:txXfrm>
    </dsp:sp>
    <dsp:sp modelId="{BAFF6A27-87DB-4546-8918-F4CF649A86BC}">
      <dsp:nvSpPr>
        <dsp:cNvPr id="0" name=""/>
        <dsp:cNvSpPr/>
      </dsp:nvSpPr>
      <dsp:spPr>
        <a:xfrm>
          <a:off x="1495161" y="3870951"/>
          <a:ext cx="1374185" cy="872607"/>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0ECBD294-A552-49DF-9208-036E460B50BC}">
      <dsp:nvSpPr>
        <dsp:cNvPr id="0" name=""/>
        <dsp:cNvSpPr/>
      </dsp:nvSpPr>
      <dsp:spPr>
        <a:xfrm>
          <a:off x="1531713" y="3905676"/>
          <a:ext cx="1374185" cy="872607"/>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cs-CZ" sz="900" kern="1200">
              <a:latin typeface="Tahoma" panose="020B0604030504040204" pitchFamily="34" charset="0"/>
              <a:ea typeface="Tahoma" panose="020B0604030504040204" pitchFamily="34" charset="0"/>
              <a:cs typeface="Tahoma" panose="020B0604030504040204" pitchFamily="34" charset="0"/>
            </a:rPr>
            <a:t>Pracovní skupina </a:t>
          </a:r>
        </a:p>
        <a:p>
          <a:pPr lvl="0" algn="ctr" defTabSz="400050">
            <a:lnSpc>
              <a:spcPct val="90000"/>
            </a:lnSpc>
            <a:spcBef>
              <a:spcPct val="0"/>
            </a:spcBef>
            <a:spcAft>
              <a:spcPct val="35000"/>
            </a:spcAft>
          </a:pPr>
          <a:r>
            <a:rPr lang="cs-CZ" sz="900" b="1" kern="1200">
              <a:latin typeface="Tahoma" panose="020B0604030504040204" pitchFamily="34" charset="0"/>
              <a:ea typeface="Tahoma" panose="020B0604030504040204" pitchFamily="34" charset="0"/>
              <a:cs typeface="Tahoma" panose="020B0604030504040204" pitchFamily="34" charset="0"/>
            </a:rPr>
            <a:t>Osoby se zdravotním</a:t>
          </a:r>
        </a:p>
        <a:p>
          <a:pPr lvl="0" algn="ctr" defTabSz="400050">
            <a:lnSpc>
              <a:spcPct val="90000"/>
            </a:lnSpc>
            <a:spcBef>
              <a:spcPct val="0"/>
            </a:spcBef>
            <a:spcAft>
              <a:spcPct val="35000"/>
            </a:spcAft>
          </a:pPr>
          <a:r>
            <a:rPr lang="cs-CZ" sz="900" b="1" kern="1200">
              <a:latin typeface="Tahoma" panose="020B0604030504040204" pitchFamily="34" charset="0"/>
              <a:ea typeface="Tahoma" panose="020B0604030504040204" pitchFamily="34" charset="0"/>
              <a:cs typeface="Tahoma" panose="020B0604030504040204" pitchFamily="34" charset="0"/>
            </a:rPr>
            <a:t>postižením</a:t>
          </a:r>
        </a:p>
      </dsp:txBody>
      <dsp:txXfrm>
        <a:off x="1557271" y="3931234"/>
        <a:ext cx="1323069" cy="821491"/>
      </dsp:txXfrm>
    </dsp:sp>
    <dsp:sp modelId="{924E51B0-1526-4488-BCD1-DB22BAA403B4}">
      <dsp:nvSpPr>
        <dsp:cNvPr id="0" name=""/>
        <dsp:cNvSpPr/>
      </dsp:nvSpPr>
      <dsp:spPr>
        <a:xfrm>
          <a:off x="2942451" y="3870951"/>
          <a:ext cx="1374185" cy="872607"/>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3599EC7B-999D-4222-9EC5-EE3A9CE33DBA}">
      <dsp:nvSpPr>
        <dsp:cNvPr id="0" name=""/>
        <dsp:cNvSpPr/>
      </dsp:nvSpPr>
      <dsp:spPr>
        <a:xfrm>
          <a:off x="2979003" y="3905676"/>
          <a:ext cx="1374185" cy="872607"/>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cs-CZ" sz="900" kern="1200">
              <a:latin typeface="Tahoma" panose="020B0604030504040204" pitchFamily="34" charset="0"/>
              <a:ea typeface="Tahoma" panose="020B0604030504040204" pitchFamily="34" charset="0"/>
              <a:cs typeface="Tahoma" panose="020B0604030504040204" pitchFamily="34" charset="0"/>
            </a:rPr>
            <a:t>Pracovní skupina  </a:t>
          </a:r>
        </a:p>
        <a:p>
          <a:pPr lvl="0" algn="ctr" defTabSz="400050">
            <a:lnSpc>
              <a:spcPct val="90000"/>
            </a:lnSpc>
            <a:spcBef>
              <a:spcPct val="0"/>
            </a:spcBef>
            <a:spcAft>
              <a:spcPct val="35000"/>
            </a:spcAft>
          </a:pPr>
          <a:r>
            <a:rPr lang="cs-CZ" sz="900" b="1" kern="1200">
              <a:latin typeface="Tahoma" panose="020B0604030504040204" pitchFamily="34" charset="0"/>
              <a:ea typeface="Tahoma" panose="020B0604030504040204" pitchFamily="34" charset="0"/>
              <a:cs typeface="Tahoma" panose="020B0604030504040204" pitchFamily="34" charset="0"/>
            </a:rPr>
            <a:t>Děti, mládež </a:t>
          </a:r>
          <a:br>
            <a:rPr lang="cs-CZ" sz="900" b="1" kern="1200">
              <a:latin typeface="Tahoma" panose="020B0604030504040204" pitchFamily="34" charset="0"/>
              <a:ea typeface="Tahoma" panose="020B0604030504040204" pitchFamily="34" charset="0"/>
              <a:cs typeface="Tahoma" panose="020B0604030504040204" pitchFamily="34" charset="0"/>
            </a:rPr>
          </a:br>
          <a:r>
            <a:rPr lang="cs-CZ" sz="900" b="1" kern="1200">
              <a:latin typeface="Tahoma" panose="020B0604030504040204" pitchFamily="34" charset="0"/>
              <a:ea typeface="Tahoma" panose="020B0604030504040204" pitchFamily="34" charset="0"/>
              <a:cs typeface="Tahoma" panose="020B0604030504040204" pitchFamily="34" charset="0"/>
            </a:rPr>
            <a:t>a rodina</a:t>
          </a:r>
        </a:p>
      </dsp:txBody>
      <dsp:txXfrm>
        <a:off x="3004561" y="3931234"/>
        <a:ext cx="1323069" cy="821491"/>
      </dsp:txXfrm>
    </dsp:sp>
    <dsp:sp modelId="{35CCF461-66E0-4423-A9FC-763C15E574BF}">
      <dsp:nvSpPr>
        <dsp:cNvPr id="0" name=""/>
        <dsp:cNvSpPr/>
      </dsp:nvSpPr>
      <dsp:spPr>
        <a:xfrm>
          <a:off x="4389740" y="3870951"/>
          <a:ext cx="1374185" cy="872607"/>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94D611F8-31B4-4AE9-8B33-6EE469D1B9BD}">
      <dsp:nvSpPr>
        <dsp:cNvPr id="0" name=""/>
        <dsp:cNvSpPr/>
      </dsp:nvSpPr>
      <dsp:spPr>
        <a:xfrm>
          <a:off x="4426292" y="3905676"/>
          <a:ext cx="1374185" cy="872607"/>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cs-CZ" sz="900" kern="1200">
              <a:latin typeface="Tahoma" panose="020B0604030504040204" pitchFamily="34" charset="0"/>
              <a:ea typeface="Tahoma" panose="020B0604030504040204" pitchFamily="34" charset="0"/>
              <a:cs typeface="Tahoma" panose="020B0604030504040204" pitchFamily="34" charset="0"/>
            </a:rPr>
            <a:t>Pracovní skupina </a:t>
          </a:r>
        </a:p>
        <a:p>
          <a:pPr lvl="0" algn="ctr" defTabSz="400050">
            <a:lnSpc>
              <a:spcPct val="90000"/>
            </a:lnSpc>
            <a:spcBef>
              <a:spcPct val="0"/>
            </a:spcBef>
            <a:spcAft>
              <a:spcPct val="35000"/>
            </a:spcAft>
          </a:pPr>
          <a:r>
            <a:rPr lang="cs-CZ" sz="900" b="1" kern="1200">
              <a:latin typeface="Tahoma" panose="020B0604030504040204" pitchFamily="34" charset="0"/>
              <a:ea typeface="Tahoma" panose="020B0604030504040204" pitchFamily="34" charset="0"/>
              <a:cs typeface="Tahoma" panose="020B0604030504040204" pitchFamily="34" charset="0"/>
            </a:rPr>
            <a:t>Osoby sociálně vyloučené </a:t>
          </a:r>
          <a:br>
            <a:rPr lang="cs-CZ" sz="900" b="1" kern="1200">
              <a:latin typeface="Tahoma" panose="020B0604030504040204" pitchFamily="34" charset="0"/>
              <a:ea typeface="Tahoma" panose="020B0604030504040204" pitchFamily="34" charset="0"/>
              <a:cs typeface="Tahoma" panose="020B0604030504040204" pitchFamily="34" charset="0"/>
            </a:rPr>
          </a:br>
          <a:r>
            <a:rPr lang="cs-CZ" sz="900" b="1" kern="1200">
              <a:latin typeface="Tahoma" panose="020B0604030504040204" pitchFamily="34" charset="0"/>
              <a:ea typeface="Tahoma" panose="020B0604030504040204" pitchFamily="34" charset="0"/>
              <a:cs typeface="Tahoma" panose="020B0604030504040204" pitchFamily="34" charset="0"/>
            </a:rPr>
            <a:t>a ohrožené sociálním vyloučením</a:t>
          </a:r>
        </a:p>
      </dsp:txBody>
      <dsp:txXfrm>
        <a:off x="4451850" y="3931234"/>
        <a:ext cx="1323069" cy="82149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415</Words>
  <Characters>2452</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Vendula SLÍVOVÁ</dc:creator>
  <cp:keywords/>
  <dc:description/>
  <cp:lastModifiedBy>Mgr. Vendula SLÍVOVÁ </cp:lastModifiedBy>
  <cp:revision>1</cp:revision>
  <dcterms:created xsi:type="dcterms:W3CDTF">2020-01-27T08:43:00Z</dcterms:created>
  <dcterms:modified xsi:type="dcterms:W3CDTF">2020-01-27T08:53:00Z</dcterms:modified>
</cp:coreProperties>
</file>