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47" w:rsidRDefault="00A95B47" w:rsidP="00A95B47">
      <w:pPr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STATUTÁRNÍ MĚSTO FRÝDEK-MÍSTEK                                                                                              </w:t>
      </w:r>
    </w:p>
    <w:p w:rsidR="00A95B47" w:rsidRDefault="00A95B47" w:rsidP="00A95B47">
      <w:pPr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Frýdek-Místek dne 10. 12. 2020</w:t>
      </w:r>
    </w:p>
    <w:p w:rsidR="00A95B47" w:rsidRDefault="00AE3712" w:rsidP="00A95B47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</w:t>
      </w:r>
      <w:r w:rsidR="00A95B47">
        <w:rPr>
          <w:rFonts w:ascii="Times New Roman" w:hAnsi="Times New Roman"/>
          <w:b/>
          <w:sz w:val="32"/>
          <w:szCs w:val="32"/>
          <w:u w:val="single"/>
        </w:rPr>
        <w:t>ořad jednání</w:t>
      </w:r>
    </w:p>
    <w:p w:rsidR="007E3129" w:rsidRDefault="00A95B47" w:rsidP="00A95B4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pro 6</w:t>
      </w:r>
      <w:r w:rsidR="007E3129">
        <w:rPr>
          <w:rFonts w:ascii="Times New Roman" w:hAnsi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 schůzi Rady města Frýdku-Místku, </w:t>
      </w:r>
      <w:r w:rsidR="00AE3712">
        <w:rPr>
          <w:rFonts w:ascii="Times New Roman" w:hAnsi="Times New Roman"/>
          <w:b/>
          <w:sz w:val="32"/>
          <w:szCs w:val="32"/>
          <w:u w:val="single"/>
        </w:rPr>
        <w:t xml:space="preserve">konanou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br/>
      </w:r>
      <w:r w:rsidR="00AE3712">
        <w:rPr>
          <w:rFonts w:ascii="Times New Roman" w:hAnsi="Times New Roman"/>
          <w:b/>
          <w:sz w:val="32"/>
          <w:szCs w:val="32"/>
          <w:u w:val="single"/>
        </w:rPr>
        <w:t>dne 1</w:t>
      </w:r>
      <w:r w:rsidR="007E3129">
        <w:rPr>
          <w:rFonts w:ascii="Times New Roman" w:hAnsi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 12.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 xml:space="preserve">2020 </w:t>
      </w:r>
    </w:p>
    <w:p w:rsidR="00A95B47" w:rsidRDefault="00A95B47" w:rsidP="00A95B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95B47" w:rsidRPr="007E3129" w:rsidRDefault="00A95B47" w:rsidP="001B364E">
      <w:pPr>
        <w:numPr>
          <w:ilvl w:val="0"/>
          <w:numId w:val="1"/>
        </w:numPr>
        <w:spacing w:after="24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Zahájení</w:t>
      </w:r>
    </w:p>
    <w:p w:rsidR="007E3129" w:rsidRPr="0096656B" w:rsidRDefault="0096656B" w:rsidP="001B364E">
      <w:pPr>
        <w:numPr>
          <w:ilvl w:val="0"/>
          <w:numId w:val="1"/>
        </w:numPr>
        <w:spacing w:after="24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6656B">
        <w:rPr>
          <w:rFonts w:ascii="Times New Roman" w:eastAsiaTheme="minorHAnsi" w:hAnsi="Times New Roman"/>
          <w:b/>
          <w:bCs/>
          <w:sz w:val="24"/>
          <w:szCs w:val="24"/>
        </w:rPr>
        <w:t>Návrh rozpočtového opatření Rady města Frýdku-Místku č. 196 pro rok 2020</w:t>
      </w:r>
    </w:p>
    <w:p w:rsidR="0096656B" w:rsidRPr="001B364E" w:rsidRDefault="0096656B" w:rsidP="001B364E">
      <w:pPr>
        <w:numPr>
          <w:ilvl w:val="0"/>
          <w:numId w:val="1"/>
        </w:numPr>
        <w:spacing w:after="24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6656B">
        <w:rPr>
          <w:rFonts w:ascii="Times New Roman" w:eastAsiaTheme="minorHAnsi" w:hAnsi="Times New Roman"/>
          <w:b/>
          <w:bCs/>
          <w:sz w:val="24"/>
          <w:szCs w:val="24"/>
        </w:rPr>
        <w:t>Zásobníky investic a oprav a údržby jednotlivých odborů pro rok 2021</w:t>
      </w:r>
    </w:p>
    <w:p w:rsidR="001B364E" w:rsidRPr="00761771" w:rsidRDefault="001B364E" w:rsidP="001B364E">
      <w:pPr>
        <w:numPr>
          <w:ilvl w:val="0"/>
          <w:numId w:val="1"/>
        </w:numPr>
        <w:spacing w:after="24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t xml:space="preserve"> </w:t>
      </w:r>
      <w:r w:rsidRPr="001B364E">
        <w:rPr>
          <w:rFonts w:ascii="Times New Roman" w:hAnsi="Times New Roman"/>
          <w:b/>
          <w:bCs/>
          <w:sz w:val="24"/>
          <w:szCs w:val="24"/>
        </w:rPr>
        <w:t>Návrh rozpočtu na rok 2021 a střednědobého výhledu rozpočtu na l. 2022-2023 příspěvkových organizací zřízených statutárním městem Frýdek-Místek</w:t>
      </w:r>
    </w:p>
    <w:p w:rsidR="00761771" w:rsidRPr="00761771" w:rsidRDefault="00761771" w:rsidP="00045CE9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61771">
        <w:rPr>
          <w:rFonts w:ascii="Times New Roman" w:eastAsia="Times New Roman" w:hAnsi="Times New Roman"/>
          <w:b/>
          <w:sz w:val="24"/>
          <w:szCs w:val="24"/>
        </w:rPr>
        <w:t xml:space="preserve">Vyhlášení </w:t>
      </w:r>
      <w:r w:rsidRPr="00761771">
        <w:rPr>
          <w:rFonts w:ascii="Times New Roman" w:eastAsiaTheme="minorHAnsi" w:hAnsi="Times New Roman"/>
          <w:b/>
          <w:sz w:val="24"/>
          <w:szCs w:val="24"/>
        </w:rPr>
        <w:t>dotačního programu „Reklama F-M – podpora zřízení či obnovy označení provozoven“ na rok 2021 – odbor územního rozvoje a stavebního řádu</w:t>
      </w:r>
    </w:p>
    <w:p w:rsidR="00761771" w:rsidRPr="00761771" w:rsidRDefault="00761771" w:rsidP="00045CE9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Různé</w:t>
      </w:r>
    </w:p>
    <w:p w:rsidR="00761771" w:rsidRPr="00761771" w:rsidRDefault="00761771" w:rsidP="00045CE9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1771">
        <w:rPr>
          <w:rFonts w:ascii="Times New Roman" w:eastAsia="Times New Roman" w:hAnsi="Times New Roman"/>
          <w:b/>
          <w:sz w:val="24"/>
          <w:szCs w:val="24"/>
        </w:rPr>
        <w:t>Závěr.</w:t>
      </w:r>
    </w:p>
    <w:p w:rsidR="001B364E" w:rsidRDefault="001B364E" w:rsidP="001B364E">
      <w:pPr>
        <w:jc w:val="both"/>
        <w:rPr>
          <w:rFonts w:ascii="Times New Roman" w:hAnsi="Times New Roman"/>
          <w:sz w:val="24"/>
          <w:szCs w:val="24"/>
        </w:rPr>
      </w:pPr>
    </w:p>
    <w:p w:rsidR="001B364E" w:rsidRPr="001B364E" w:rsidRDefault="001B364E" w:rsidP="001B364E">
      <w:pPr>
        <w:jc w:val="center"/>
        <w:rPr>
          <w:rFonts w:ascii="Times New Roman" w:hAnsi="Times New Roman"/>
          <w:b/>
          <w:sz w:val="28"/>
          <w:szCs w:val="28"/>
        </w:rPr>
      </w:pPr>
      <w:r w:rsidRPr="001B364E">
        <w:rPr>
          <w:rFonts w:ascii="Times New Roman" w:hAnsi="Times New Roman"/>
          <w:b/>
          <w:sz w:val="28"/>
          <w:szCs w:val="28"/>
        </w:rPr>
        <w:t>XXXXXXXXXXXXXXXXXXXXXXXXXX</w:t>
      </w:r>
    </w:p>
    <w:sectPr w:rsidR="001B364E" w:rsidRPr="001B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134FA"/>
    <w:multiLevelType w:val="hybridMultilevel"/>
    <w:tmpl w:val="4A9A838A"/>
    <w:lvl w:ilvl="0" w:tplc="6D523F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A7239"/>
    <w:multiLevelType w:val="hybridMultilevel"/>
    <w:tmpl w:val="4A9A838A"/>
    <w:lvl w:ilvl="0" w:tplc="6D523F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47"/>
    <w:rsid w:val="001B364E"/>
    <w:rsid w:val="002048D2"/>
    <w:rsid w:val="00761771"/>
    <w:rsid w:val="007E3129"/>
    <w:rsid w:val="0096656B"/>
    <w:rsid w:val="00A95B47"/>
    <w:rsid w:val="00AE3712"/>
    <w:rsid w:val="00E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1BC1"/>
  <w15:chartTrackingRefBased/>
  <w15:docId w15:val="{FC17C4B2-F49B-4990-8ADD-273F53AD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5B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3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5</cp:revision>
  <dcterms:created xsi:type="dcterms:W3CDTF">2020-12-15T09:47:00Z</dcterms:created>
  <dcterms:modified xsi:type="dcterms:W3CDTF">2020-12-22T13:27:00Z</dcterms:modified>
</cp:coreProperties>
</file>