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69" w:rsidRPr="008B6C60" w:rsidRDefault="00D04869" w:rsidP="00D04869">
      <w:pPr>
        <w:pStyle w:val="Odstavecseseznamem"/>
        <w:numPr>
          <w:ilvl w:val="0"/>
          <w:numId w:val="2"/>
        </w:numPr>
        <w:ind w:left="0" w:firstLine="0"/>
        <w:contextualSpacing/>
        <w:rPr>
          <w:rFonts w:cs="Tahoma"/>
          <w:b/>
          <w:sz w:val="18"/>
          <w:szCs w:val="18"/>
        </w:rPr>
      </w:pPr>
      <w:bookmarkStart w:id="0" w:name="_GoBack"/>
      <w:bookmarkEnd w:id="0"/>
      <w:r w:rsidRPr="008B6C60">
        <w:rPr>
          <w:rFonts w:cs="Tahoma"/>
          <w:b/>
          <w:sz w:val="18"/>
          <w:szCs w:val="18"/>
        </w:rPr>
        <w:t xml:space="preserve">Rozpočtové opatření Rady města Frýdku-Místku č. </w:t>
      </w:r>
      <w:r>
        <w:rPr>
          <w:rFonts w:cs="Tahoma"/>
          <w:b/>
          <w:sz w:val="18"/>
          <w:szCs w:val="18"/>
        </w:rPr>
        <w:t>20</w:t>
      </w:r>
      <w:r w:rsidRPr="008B6C60">
        <w:rPr>
          <w:rFonts w:cs="Tahoma"/>
          <w:b/>
          <w:sz w:val="18"/>
          <w:szCs w:val="18"/>
        </w:rPr>
        <w:t>:</w:t>
      </w:r>
    </w:p>
    <w:p w:rsidR="00D04869" w:rsidRPr="008B6C60" w:rsidRDefault="00D04869" w:rsidP="00D04869">
      <w:pPr>
        <w:tabs>
          <w:tab w:val="decimal" w:pos="6237"/>
          <w:tab w:val="decimal" w:pos="8505"/>
        </w:tabs>
        <w:ind w:left="284"/>
        <w:jc w:val="both"/>
        <w:rPr>
          <w:rFonts w:cs="Tahoma"/>
          <w:b/>
          <w:sz w:val="18"/>
          <w:szCs w:val="1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"/>
        <w:gridCol w:w="2212"/>
        <w:gridCol w:w="2693"/>
        <w:gridCol w:w="1134"/>
        <w:gridCol w:w="1276"/>
        <w:gridCol w:w="1275"/>
      </w:tblGrid>
      <w:tr w:rsidR="00D04869" w:rsidRPr="008B6C60" w:rsidTr="00C6597D">
        <w:trPr>
          <w:trHeight w:val="363"/>
        </w:trPr>
        <w:tc>
          <w:tcPr>
            <w:tcW w:w="10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D04869" w:rsidRPr="008B6C60" w:rsidRDefault="00D04869" w:rsidP="00C6597D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8B6C60">
              <w:rPr>
                <w:rFonts w:cs="Tahoma"/>
                <w:b/>
                <w:bCs/>
                <w:color w:val="000000"/>
                <w:sz w:val="18"/>
                <w:szCs w:val="18"/>
              </w:rPr>
              <w:t>ORJ</w:t>
            </w:r>
          </w:p>
        </w:tc>
        <w:tc>
          <w:tcPr>
            <w:tcW w:w="22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D04869" w:rsidRPr="008B6C60" w:rsidRDefault="00D04869" w:rsidP="00C6597D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8B6C60">
              <w:rPr>
                <w:rFonts w:cs="Tahoma"/>
                <w:b/>
                <w:bCs/>
                <w:color w:val="000000"/>
                <w:sz w:val="18"/>
                <w:szCs w:val="18"/>
              </w:rPr>
              <w:t>ODPA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D04869" w:rsidRPr="008B6C60" w:rsidRDefault="00D04869" w:rsidP="00C6597D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8B6C60">
              <w:rPr>
                <w:rFonts w:cs="Tahoma"/>
                <w:b/>
                <w:bCs/>
                <w:color w:val="000000"/>
                <w:sz w:val="18"/>
                <w:szCs w:val="18"/>
              </w:rPr>
              <w:t>POL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D04869" w:rsidRPr="008B6C60" w:rsidRDefault="00D04869" w:rsidP="00C6597D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8B6C60">
              <w:rPr>
                <w:rFonts w:cs="Tahoma"/>
                <w:b/>
                <w:bCs/>
                <w:color w:val="000000"/>
                <w:sz w:val="18"/>
                <w:szCs w:val="18"/>
              </w:rPr>
              <w:t xml:space="preserve">ČÁSTKA </w:t>
            </w:r>
            <w:r w:rsidRPr="008B6C60">
              <w:rPr>
                <w:rFonts w:cs="Tahoma"/>
                <w:b/>
                <w:bCs/>
                <w:color w:val="000000"/>
                <w:sz w:val="18"/>
                <w:szCs w:val="18"/>
              </w:rPr>
              <w:br/>
              <w:t>v tis. Kč</w:t>
            </w:r>
          </w:p>
        </w:tc>
      </w:tr>
      <w:tr w:rsidR="00D04869" w:rsidRPr="008B6C60" w:rsidTr="00C6597D">
        <w:trPr>
          <w:trHeight w:val="232"/>
        </w:trPr>
        <w:tc>
          <w:tcPr>
            <w:tcW w:w="10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D04869" w:rsidRPr="008B6C60" w:rsidRDefault="00D04869" w:rsidP="00C6597D">
            <w:pPr>
              <w:spacing w:line="256" w:lineRule="auto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D04869" w:rsidRPr="008B6C60" w:rsidRDefault="00D04869" w:rsidP="00C6597D">
            <w:pPr>
              <w:spacing w:line="256" w:lineRule="auto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D04869" w:rsidRPr="008B6C60" w:rsidRDefault="00D04869" w:rsidP="00C6597D">
            <w:pPr>
              <w:spacing w:line="256" w:lineRule="auto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D04869" w:rsidRPr="008B6C60" w:rsidRDefault="00D04869" w:rsidP="00C6597D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8B6C60">
              <w:rPr>
                <w:rFonts w:cs="Tahoma"/>
                <w:b/>
                <w:bCs/>
                <w:color w:val="000000"/>
                <w:sz w:val="18"/>
                <w:szCs w:val="18"/>
              </w:rPr>
              <w:t>Příjmy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D04869" w:rsidRPr="008B6C60" w:rsidRDefault="00D04869" w:rsidP="00C6597D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8B6C60">
              <w:rPr>
                <w:rFonts w:cs="Tahoma"/>
                <w:b/>
                <w:bCs/>
                <w:color w:val="000000"/>
                <w:sz w:val="18"/>
                <w:szCs w:val="18"/>
              </w:rPr>
              <w:t>Výdaje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D04869" w:rsidRPr="008B6C60" w:rsidRDefault="00D04869" w:rsidP="00C6597D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8B6C60">
              <w:rPr>
                <w:rFonts w:cs="Tahoma"/>
                <w:b/>
                <w:bCs/>
                <w:color w:val="000000"/>
                <w:sz w:val="18"/>
                <w:szCs w:val="18"/>
              </w:rPr>
              <w:t>Financování</w:t>
            </w:r>
          </w:p>
        </w:tc>
      </w:tr>
      <w:tr w:rsidR="00D04869" w:rsidRPr="008B6C60" w:rsidTr="00C6597D">
        <w:trPr>
          <w:trHeight w:val="280"/>
        </w:trPr>
        <w:tc>
          <w:tcPr>
            <w:tcW w:w="1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4869" w:rsidRPr="008B6C60" w:rsidRDefault="00D04869" w:rsidP="00C6597D">
            <w:pPr>
              <w:spacing w:line="25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03-FO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4869" w:rsidRPr="008B6C60" w:rsidRDefault="00D04869" w:rsidP="00C6597D">
            <w:pPr>
              <w:spacing w:line="256" w:lineRule="auto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6409-Ostatní činnosti jinde nezařazené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4869" w:rsidRPr="006F05E4" w:rsidRDefault="00D04869" w:rsidP="00C6597D">
            <w:pPr>
              <w:spacing w:line="256" w:lineRule="auto"/>
              <w:rPr>
                <w:rFonts w:cs="Tahoma"/>
                <w:i/>
                <w:color w:val="000000"/>
                <w:sz w:val="18"/>
                <w:szCs w:val="18"/>
              </w:rPr>
            </w:pPr>
            <w:r>
              <w:rPr>
                <w:rFonts w:cs="Tahoma"/>
                <w:iCs/>
                <w:color w:val="000000"/>
                <w:sz w:val="18"/>
                <w:szCs w:val="18"/>
              </w:rPr>
              <w:t xml:space="preserve">5901-Nespecifikované rezervy – </w:t>
            </w:r>
            <w:r w:rsidRPr="009E6A6E">
              <w:rPr>
                <w:rFonts w:cs="Tahoma"/>
                <w:i/>
                <w:color w:val="000000"/>
                <w:sz w:val="18"/>
                <w:szCs w:val="18"/>
              </w:rPr>
              <w:t>rezerva na individuální dotace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869" w:rsidRPr="008B6C60" w:rsidRDefault="00D04869" w:rsidP="00C6597D">
            <w:pPr>
              <w:pStyle w:val="Odstavecseseznamem"/>
              <w:spacing w:line="256" w:lineRule="auto"/>
              <w:ind w:hanging="574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869" w:rsidRPr="008B6C60" w:rsidRDefault="00D04869" w:rsidP="00D04869">
            <w:pPr>
              <w:pStyle w:val="Odstavecseseznamem"/>
              <w:numPr>
                <w:ilvl w:val="0"/>
                <w:numId w:val="3"/>
              </w:numPr>
              <w:spacing w:line="256" w:lineRule="auto"/>
              <w:contextualSpacing/>
              <w:jc w:val="right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 xml:space="preserve"> 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4869" w:rsidRPr="008B6C60" w:rsidRDefault="00D04869" w:rsidP="00C6597D">
            <w:pPr>
              <w:spacing w:line="256" w:lineRule="auto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D04869" w:rsidRPr="008B6C60" w:rsidTr="00C6597D">
        <w:trPr>
          <w:trHeight w:val="280"/>
        </w:trPr>
        <w:tc>
          <w:tcPr>
            <w:tcW w:w="10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04869" w:rsidRDefault="00D04869" w:rsidP="00C6597D">
            <w:pPr>
              <w:spacing w:line="25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03-FO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04869" w:rsidRDefault="00D04869" w:rsidP="00C6597D">
            <w:pPr>
              <w:spacing w:line="256" w:lineRule="auto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6409-Ostatní činnosti jinde nezařazené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04869" w:rsidRPr="009E6A6E" w:rsidRDefault="00D04869" w:rsidP="00C6597D">
            <w:pPr>
              <w:spacing w:line="256" w:lineRule="auto"/>
              <w:rPr>
                <w:rFonts w:cs="Tahoma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 xml:space="preserve">5222-Neinvestiční transfery spolkům – </w:t>
            </w:r>
            <w:r>
              <w:rPr>
                <w:rFonts w:cs="Tahoma"/>
                <w:i/>
                <w:iCs/>
                <w:color w:val="000000"/>
                <w:sz w:val="18"/>
                <w:szCs w:val="18"/>
              </w:rPr>
              <w:t xml:space="preserve">Československá obec legionářská, z. </w:t>
            </w:r>
            <w:proofErr w:type="gramStart"/>
            <w:r>
              <w:rPr>
                <w:rFonts w:cs="Tahoma"/>
                <w:i/>
                <w:iCs/>
                <w:color w:val="000000"/>
                <w:sz w:val="18"/>
                <w:szCs w:val="18"/>
              </w:rPr>
              <w:t>s.</w:t>
            </w:r>
            <w:proofErr w:type="gramEnd"/>
            <w:r>
              <w:rPr>
                <w:rFonts w:cs="Tahoma"/>
                <w:i/>
                <w:iCs/>
                <w:color w:val="000000"/>
                <w:sz w:val="18"/>
                <w:szCs w:val="18"/>
              </w:rPr>
              <w:t>, jednota Frýdek-Místek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4869" w:rsidRPr="008B6C60" w:rsidRDefault="00D04869" w:rsidP="00C6597D">
            <w:pPr>
              <w:spacing w:line="256" w:lineRule="auto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4869" w:rsidRDefault="00D04869" w:rsidP="00C6597D">
            <w:pPr>
              <w:pStyle w:val="Odstavecseseznamem"/>
              <w:spacing w:line="256" w:lineRule="auto"/>
              <w:ind w:left="1004" w:hanging="710"/>
              <w:jc w:val="right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+ 18,00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04869" w:rsidRPr="008B6C60" w:rsidRDefault="00D04869" w:rsidP="00C6597D">
            <w:pPr>
              <w:spacing w:line="256" w:lineRule="auto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</w:tr>
    </w:tbl>
    <w:p w:rsidR="00D04869" w:rsidRPr="008B6C60" w:rsidRDefault="00D04869" w:rsidP="00D04869">
      <w:pPr>
        <w:tabs>
          <w:tab w:val="decimal" w:pos="6237"/>
          <w:tab w:val="decimal" w:pos="8505"/>
        </w:tabs>
        <w:jc w:val="both"/>
        <w:rPr>
          <w:rFonts w:cs="Tahoma"/>
          <w:sz w:val="18"/>
          <w:szCs w:val="18"/>
          <w:highlight w:val="yellow"/>
        </w:rPr>
      </w:pPr>
    </w:p>
    <w:p w:rsidR="00D04869" w:rsidRPr="008B6C60" w:rsidRDefault="00D04869" w:rsidP="00D04869">
      <w:pPr>
        <w:tabs>
          <w:tab w:val="decimal" w:pos="6237"/>
          <w:tab w:val="decimal" w:pos="8505"/>
        </w:tabs>
        <w:jc w:val="both"/>
        <w:rPr>
          <w:rFonts w:cs="Tahoma"/>
          <w:sz w:val="18"/>
          <w:szCs w:val="18"/>
        </w:rPr>
      </w:pPr>
      <w:r w:rsidRPr="008B6C60">
        <w:rPr>
          <w:rFonts w:cs="Tahoma"/>
          <w:sz w:val="18"/>
          <w:szCs w:val="18"/>
        </w:rPr>
        <w:t>S tím související změny v těchto závazných ukazatelích:</w:t>
      </w:r>
    </w:p>
    <w:p w:rsidR="00D04869" w:rsidRPr="008B6C60" w:rsidRDefault="00D04869" w:rsidP="00D04869">
      <w:pPr>
        <w:tabs>
          <w:tab w:val="decimal" w:pos="6237"/>
          <w:tab w:val="decimal" w:pos="8505"/>
        </w:tabs>
        <w:jc w:val="both"/>
        <w:rPr>
          <w:rFonts w:cs="Tahoma"/>
          <w:b/>
          <w:sz w:val="18"/>
          <w:szCs w:val="18"/>
          <w:highlight w:val="yellow"/>
        </w:rPr>
      </w:pPr>
    </w:p>
    <w:tbl>
      <w:tblPr>
        <w:tblW w:w="9609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6946"/>
        <w:gridCol w:w="1552"/>
      </w:tblGrid>
      <w:tr w:rsidR="00D04869" w:rsidRPr="008B6C60" w:rsidTr="00C6597D">
        <w:trPr>
          <w:trHeight w:val="289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</w:tcPr>
          <w:p w:rsidR="00D04869" w:rsidRPr="008B6C60" w:rsidRDefault="00D04869" w:rsidP="00C6597D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8B6C60">
              <w:rPr>
                <w:rFonts w:cs="Tahoma"/>
                <w:b/>
                <w:bCs/>
                <w:color w:val="000000"/>
                <w:sz w:val="18"/>
                <w:szCs w:val="18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D04869" w:rsidRPr="008B6C60" w:rsidRDefault="00D04869" w:rsidP="00C6597D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8B6C60">
              <w:rPr>
                <w:rFonts w:cs="Tahoma"/>
                <w:b/>
                <w:bCs/>
                <w:color w:val="000000"/>
                <w:sz w:val="18"/>
                <w:szCs w:val="18"/>
              </w:rPr>
              <w:t>Závazný ukazatel</w:t>
            </w:r>
          </w:p>
        </w:tc>
        <w:tc>
          <w:tcPr>
            <w:tcW w:w="15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  <w:hideMark/>
          </w:tcPr>
          <w:p w:rsidR="00D04869" w:rsidRPr="008B6C60" w:rsidRDefault="00D04869" w:rsidP="00C6597D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8B6C60">
              <w:rPr>
                <w:rFonts w:cs="Tahoma"/>
                <w:b/>
                <w:bCs/>
                <w:color w:val="000000"/>
                <w:sz w:val="18"/>
                <w:szCs w:val="18"/>
              </w:rPr>
              <w:t>ČÁSTKA</w:t>
            </w:r>
            <w:r w:rsidRPr="008B6C60">
              <w:rPr>
                <w:rFonts w:cs="Tahoma"/>
                <w:b/>
                <w:bCs/>
                <w:color w:val="000000"/>
                <w:sz w:val="18"/>
                <w:szCs w:val="18"/>
              </w:rPr>
              <w:br/>
              <w:t xml:space="preserve"> v tis. Kč</w:t>
            </w:r>
          </w:p>
        </w:tc>
      </w:tr>
      <w:tr w:rsidR="00D04869" w:rsidRPr="008B6C60" w:rsidTr="00C6597D">
        <w:trPr>
          <w:trHeight w:val="29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869" w:rsidRDefault="00D04869" w:rsidP="00C6597D">
            <w:pPr>
              <w:spacing w:line="25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3320">
              <w:rPr>
                <w:rFonts w:cs="Tahoma"/>
                <w:color w:val="000000"/>
                <w:sz w:val="18"/>
                <w:szCs w:val="18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869" w:rsidRDefault="00D04869" w:rsidP="00C6597D">
            <w:pPr>
              <w:spacing w:line="256" w:lineRule="auto"/>
              <w:ind w:right="141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 xml:space="preserve">  Ostatní neinvestiční výdaje finančního odboru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869" w:rsidRDefault="00D04869" w:rsidP="00D04869">
            <w:pPr>
              <w:pStyle w:val="Odstavecseseznamem"/>
              <w:numPr>
                <w:ilvl w:val="0"/>
                <w:numId w:val="3"/>
              </w:numPr>
              <w:spacing w:line="256" w:lineRule="auto"/>
              <w:ind w:right="70"/>
              <w:jc w:val="right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 xml:space="preserve"> 18,00</w:t>
            </w:r>
          </w:p>
        </w:tc>
      </w:tr>
      <w:tr w:rsidR="00D04869" w:rsidRPr="008B6C60" w:rsidTr="00C6597D">
        <w:trPr>
          <w:trHeight w:val="291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04869" w:rsidRDefault="00D04869" w:rsidP="00C6597D">
            <w:pPr>
              <w:spacing w:line="25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3320">
              <w:rPr>
                <w:rFonts w:cs="Tahoma"/>
                <w:color w:val="000000"/>
                <w:sz w:val="18"/>
                <w:szCs w:val="18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D04869" w:rsidRPr="008B6C60" w:rsidRDefault="00D04869" w:rsidP="00C6597D">
            <w:pPr>
              <w:spacing w:line="256" w:lineRule="auto"/>
              <w:ind w:right="141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 xml:space="preserve">  Československá obec legionářská, z. </w:t>
            </w:r>
            <w:proofErr w:type="gramStart"/>
            <w:r>
              <w:rPr>
                <w:rFonts w:cs="Tahoma"/>
                <w:color w:val="000000"/>
                <w:sz w:val="18"/>
                <w:szCs w:val="18"/>
              </w:rPr>
              <w:t>s.</w:t>
            </w:r>
            <w:proofErr w:type="gramEnd"/>
            <w:r>
              <w:rPr>
                <w:rFonts w:cs="Tahoma"/>
                <w:color w:val="000000"/>
                <w:sz w:val="18"/>
                <w:szCs w:val="18"/>
              </w:rPr>
              <w:t xml:space="preserve"> – neinvestiční dotace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D04869" w:rsidRPr="008B6C60" w:rsidRDefault="00D04869" w:rsidP="00C6597D">
            <w:pPr>
              <w:pStyle w:val="Odstavecseseznamem"/>
              <w:spacing w:line="256" w:lineRule="auto"/>
              <w:ind w:left="1004" w:right="70" w:hanging="422"/>
              <w:jc w:val="right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+ 18,00</w:t>
            </w:r>
          </w:p>
        </w:tc>
      </w:tr>
    </w:tbl>
    <w:p w:rsidR="00D04869" w:rsidRDefault="00D04869" w:rsidP="00D04869">
      <w:pPr>
        <w:tabs>
          <w:tab w:val="left" w:pos="5812"/>
          <w:tab w:val="decimal" w:pos="6237"/>
          <w:tab w:val="left" w:pos="6946"/>
          <w:tab w:val="decimal" w:pos="8505"/>
        </w:tabs>
        <w:jc w:val="both"/>
        <w:rPr>
          <w:rFonts w:cs="Tahoma"/>
          <w:i/>
          <w:sz w:val="18"/>
          <w:szCs w:val="18"/>
        </w:rPr>
      </w:pPr>
    </w:p>
    <w:p w:rsidR="00D04869" w:rsidRDefault="00D04869" w:rsidP="00D04869">
      <w:pPr>
        <w:jc w:val="right"/>
        <w:rPr>
          <w:rFonts w:cs="Tahoma"/>
          <w:b/>
          <w:sz w:val="18"/>
          <w:szCs w:val="18"/>
        </w:rPr>
      </w:pPr>
    </w:p>
    <w:p w:rsidR="00D04869" w:rsidRPr="008B6C60" w:rsidRDefault="00D04869" w:rsidP="00D04869">
      <w:pPr>
        <w:pStyle w:val="Odstavecseseznamem"/>
        <w:numPr>
          <w:ilvl w:val="0"/>
          <w:numId w:val="2"/>
        </w:numPr>
        <w:ind w:left="0" w:firstLine="0"/>
        <w:contextualSpacing/>
        <w:rPr>
          <w:rFonts w:cs="Tahoma"/>
          <w:b/>
          <w:sz w:val="18"/>
          <w:szCs w:val="18"/>
        </w:rPr>
      </w:pPr>
      <w:r w:rsidRPr="008B6C60">
        <w:rPr>
          <w:rFonts w:cs="Tahoma"/>
          <w:b/>
          <w:sz w:val="18"/>
          <w:szCs w:val="18"/>
        </w:rPr>
        <w:t xml:space="preserve">Rozpočtové opatření Rady města Frýdku-Místku č. </w:t>
      </w:r>
      <w:r>
        <w:rPr>
          <w:rFonts w:cs="Tahoma"/>
          <w:b/>
          <w:sz w:val="18"/>
          <w:szCs w:val="18"/>
        </w:rPr>
        <w:t>21</w:t>
      </w:r>
      <w:r w:rsidRPr="008B6C60">
        <w:rPr>
          <w:rFonts w:cs="Tahoma"/>
          <w:b/>
          <w:sz w:val="18"/>
          <w:szCs w:val="18"/>
        </w:rPr>
        <w:t>:</w:t>
      </w:r>
    </w:p>
    <w:p w:rsidR="00D04869" w:rsidRPr="008B6C60" w:rsidRDefault="00D04869" w:rsidP="00D04869">
      <w:pPr>
        <w:tabs>
          <w:tab w:val="decimal" w:pos="6237"/>
          <w:tab w:val="decimal" w:pos="8505"/>
        </w:tabs>
        <w:ind w:left="284"/>
        <w:jc w:val="both"/>
        <w:rPr>
          <w:rFonts w:cs="Tahoma"/>
          <w:b/>
          <w:sz w:val="18"/>
          <w:szCs w:val="1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"/>
        <w:gridCol w:w="2212"/>
        <w:gridCol w:w="2693"/>
        <w:gridCol w:w="1134"/>
        <w:gridCol w:w="1276"/>
        <w:gridCol w:w="1275"/>
      </w:tblGrid>
      <w:tr w:rsidR="00D04869" w:rsidRPr="008B6C60" w:rsidTr="00C6597D">
        <w:trPr>
          <w:trHeight w:val="363"/>
        </w:trPr>
        <w:tc>
          <w:tcPr>
            <w:tcW w:w="10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D04869" w:rsidRPr="008B6C60" w:rsidRDefault="00D04869" w:rsidP="00C6597D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8B6C60">
              <w:rPr>
                <w:rFonts w:cs="Tahoma"/>
                <w:b/>
                <w:bCs/>
                <w:color w:val="000000"/>
                <w:sz w:val="18"/>
                <w:szCs w:val="18"/>
              </w:rPr>
              <w:t>ORJ</w:t>
            </w:r>
          </w:p>
        </w:tc>
        <w:tc>
          <w:tcPr>
            <w:tcW w:w="22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D04869" w:rsidRPr="008B6C60" w:rsidRDefault="00D04869" w:rsidP="00C6597D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8B6C60">
              <w:rPr>
                <w:rFonts w:cs="Tahoma"/>
                <w:b/>
                <w:bCs/>
                <w:color w:val="000000"/>
                <w:sz w:val="18"/>
                <w:szCs w:val="18"/>
              </w:rPr>
              <w:t>ODPA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D04869" w:rsidRPr="008B6C60" w:rsidRDefault="00D04869" w:rsidP="00C6597D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8B6C60">
              <w:rPr>
                <w:rFonts w:cs="Tahoma"/>
                <w:b/>
                <w:bCs/>
                <w:color w:val="000000"/>
                <w:sz w:val="18"/>
                <w:szCs w:val="18"/>
              </w:rPr>
              <w:t>POL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D04869" w:rsidRPr="008B6C60" w:rsidRDefault="00D04869" w:rsidP="00C6597D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8B6C60">
              <w:rPr>
                <w:rFonts w:cs="Tahoma"/>
                <w:b/>
                <w:bCs/>
                <w:color w:val="000000"/>
                <w:sz w:val="18"/>
                <w:szCs w:val="18"/>
              </w:rPr>
              <w:t xml:space="preserve">ČÁSTKA </w:t>
            </w:r>
            <w:r w:rsidRPr="008B6C60">
              <w:rPr>
                <w:rFonts w:cs="Tahoma"/>
                <w:b/>
                <w:bCs/>
                <w:color w:val="000000"/>
                <w:sz w:val="18"/>
                <w:szCs w:val="18"/>
              </w:rPr>
              <w:br/>
              <w:t>v tis. Kč</w:t>
            </w:r>
          </w:p>
        </w:tc>
      </w:tr>
      <w:tr w:rsidR="00D04869" w:rsidRPr="008B6C60" w:rsidTr="00C6597D">
        <w:trPr>
          <w:trHeight w:val="232"/>
        </w:trPr>
        <w:tc>
          <w:tcPr>
            <w:tcW w:w="10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D04869" w:rsidRPr="008B6C60" w:rsidRDefault="00D04869" w:rsidP="00C6597D">
            <w:pPr>
              <w:spacing w:line="256" w:lineRule="auto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D04869" w:rsidRPr="008B6C60" w:rsidRDefault="00D04869" w:rsidP="00C6597D">
            <w:pPr>
              <w:spacing w:line="256" w:lineRule="auto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D04869" w:rsidRPr="008B6C60" w:rsidRDefault="00D04869" w:rsidP="00C6597D">
            <w:pPr>
              <w:spacing w:line="256" w:lineRule="auto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D04869" w:rsidRPr="008B6C60" w:rsidRDefault="00D04869" w:rsidP="00C6597D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8B6C60">
              <w:rPr>
                <w:rFonts w:cs="Tahoma"/>
                <w:b/>
                <w:bCs/>
                <w:color w:val="000000"/>
                <w:sz w:val="18"/>
                <w:szCs w:val="18"/>
              </w:rPr>
              <w:t>Příjmy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D04869" w:rsidRPr="008B6C60" w:rsidRDefault="00D04869" w:rsidP="00C6597D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8B6C60">
              <w:rPr>
                <w:rFonts w:cs="Tahoma"/>
                <w:b/>
                <w:bCs/>
                <w:color w:val="000000"/>
                <w:sz w:val="18"/>
                <w:szCs w:val="18"/>
              </w:rPr>
              <w:t>Výdaje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D04869" w:rsidRPr="008B6C60" w:rsidRDefault="00D04869" w:rsidP="00C6597D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8B6C60">
              <w:rPr>
                <w:rFonts w:cs="Tahoma"/>
                <w:b/>
                <w:bCs/>
                <w:color w:val="000000"/>
                <w:sz w:val="18"/>
                <w:szCs w:val="18"/>
              </w:rPr>
              <w:t>Financování</w:t>
            </w:r>
          </w:p>
        </w:tc>
      </w:tr>
      <w:tr w:rsidR="00D04869" w:rsidRPr="008B6C60" w:rsidTr="00C6597D">
        <w:trPr>
          <w:trHeight w:val="280"/>
        </w:trPr>
        <w:tc>
          <w:tcPr>
            <w:tcW w:w="1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4869" w:rsidRPr="008B6C60" w:rsidRDefault="00D04869" w:rsidP="00C6597D">
            <w:pPr>
              <w:spacing w:line="25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04-OSOM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4869" w:rsidRPr="008B6C60" w:rsidRDefault="00D04869" w:rsidP="00C6597D">
            <w:pPr>
              <w:spacing w:line="256" w:lineRule="auto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3612-Bytové hospodářství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4869" w:rsidRPr="006F05E4" w:rsidRDefault="00D04869" w:rsidP="00C6597D">
            <w:pPr>
              <w:spacing w:line="256" w:lineRule="auto"/>
              <w:rPr>
                <w:rFonts w:cs="Tahoma"/>
                <w:i/>
                <w:color w:val="000000"/>
                <w:sz w:val="18"/>
                <w:szCs w:val="18"/>
              </w:rPr>
            </w:pPr>
            <w:r>
              <w:rPr>
                <w:rFonts w:cs="Tahoma"/>
                <w:iCs/>
                <w:color w:val="000000"/>
                <w:sz w:val="18"/>
                <w:szCs w:val="18"/>
              </w:rPr>
              <w:t xml:space="preserve">5171-Opravy a udržování – </w:t>
            </w:r>
            <w:r>
              <w:rPr>
                <w:rFonts w:cs="Tahoma"/>
                <w:i/>
                <w:iCs/>
                <w:color w:val="000000"/>
                <w:sz w:val="18"/>
                <w:szCs w:val="18"/>
              </w:rPr>
              <w:t>záchovná údržba – zlepšení bydlení v obecních bytech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869" w:rsidRPr="008B6C60" w:rsidRDefault="00D04869" w:rsidP="00C6597D">
            <w:pPr>
              <w:pStyle w:val="Odstavecseseznamem"/>
              <w:spacing w:line="256" w:lineRule="auto"/>
              <w:ind w:hanging="574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869" w:rsidRPr="008B6C60" w:rsidRDefault="00D04869" w:rsidP="00D04869">
            <w:pPr>
              <w:pStyle w:val="Odstavecseseznamem"/>
              <w:numPr>
                <w:ilvl w:val="0"/>
                <w:numId w:val="3"/>
              </w:numPr>
              <w:spacing w:line="256" w:lineRule="auto"/>
              <w:contextualSpacing/>
              <w:jc w:val="right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 xml:space="preserve"> 339,00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4869" w:rsidRPr="008B6C60" w:rsidRDefault="00D04869" w:rsidP="00C6597D">
            <w:pPr>
              <w:spacing w:line="256" w:lineRule="auto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D04869" w:rsidRPr="008B6C60" w:rsidTr="00C6597D">
        <w:trPr>
          <w:trHeight w:val="280"/>
        </w:trPr>
        <w:tc>
          <w:tcPr>
            <w:tcW w:w="1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4869" w:rsidRPr="008B6C60" w:rsidRDefault="00D04869" w:rsidP="00C6597D">
            <w:pPr>
              <w:spacing w:line="25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04-OSOM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4869" w:rsidRPr="008B6C60" w:rsidRDefault="00D04869" w:rsidP="00C6597D">
            <w:pPr>
              <w:spacing w:line="256" w:lineRule="auto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3612-Bytové hospodářství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4869" w:rsidRPr="00196203" w:rsidRDefault="00D04869" w:rsidP="00C6597D">
            <w:pPr>
              <w:spacing w:line="256" w:lineRule="auto"/>
              <w:rPr>
                <w:rFonts w:cs="Tahoma"/>
                <w:i/>
                <w:color w:val="000000"/>
                <w:sz w:val="18"/>
                <w:szCs w:val="18"/>
              </w:rPr>
            </w:pPr>
            <w:r>
              <w:rPr>
                <w:rFonts w:cs="Tahoma"/>
                <w:iCs/>
                <w:color w:val="000000"/>
                <w:sz w:val="18"/>
                <w:szCs w:val="18"/>
              </w:rPr>
              <w:t xml:space="preserve">5171-Opravy a udržování – </w:t>
            </w:r>
            <w:r>
              <w:rPr>
                <w:rFonts w:cs="Tahoma"/>
                <w:i/>
                <w:color w:val="000000"/>
                <w:sz w:val="18"/>
                <w:szCs w:val="18"/>
              </w:rPr>
              <w:t xml:space="preserve">akce </w:t>
            </w:r>
            <w:r>
              <w:rPr>
                <w:rFonts w:cs="Tahoma"/>
                <w:i/>
                <w:iCs/>
                <w:color w:val="000000"/>
                <w:sz w:val="18"/>
                <w:szCs w:val="18"/>
              </w:rPr>
              <w:t xml:space="preserve">„Čp. 158, ul. Frýdlantská – oprava bytové </w:t>
            </w:r>
            <w:proofErr w:type="gramStart"/>
            <w:r>
              <w:rPr>
                <w:rFonts w:cs="Tahoma"/>
                <w:i/>
                <w:iCs/>
                <w:color w:val="000000"/>
                <w:sz w:val="18"/>
                <w:szCs w:val="18"/>
              </w:rPr>
              <w:t>jednotky           č.</w:t>
            </w:r>
            <w:proofErr w:type="gramEnd"/>
            <w:r>
              <w:rPr>
                <w:rFonts w:cs="Tahoma"/>
                <w:i/>
                <w:iCs/>
                <w:color w:val="000000"/>
                <w:sz w:val="18"/>
                <w:szCs w:val="18"/>
              </w:rPr>
              <w:t xml:space="preserve"> 59“</w:t>
            </w:r>
            <w:r>
              <w:rPr>
                <w:rFonts w:cs="Tahoma"/>
                <w:iCs/>
                <w:color w:val="000000"/>
                <w:sz w:val="18"/>
                <w:szCs w:val="18"/>
              </w:rPr>
              <w:t xml:space="preserve"> </w:t>
            </w:r>
            <w:r w:rsidRPr="00C253AB">
              <w:rPr>
                <w:rFonts w:cs="Tahoma"/>
                <w:i/>
                <w:color w:val="000000"/>
                <w:sz w:val="18"/>
                <w:szCs w:val="18"/>
              </w:rPr>
              <w:t>- neinvestiční část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869" w:rsidRPr="008B6C60" w:rsidRDefault="00D04869" w:rsidP="00C6597D">
            <w:pPr>
              <w:spacing w:line="256" w:lineRule="auto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869" w:rsidRPr="008B6C60" w:rsidRDefault="00D04869" w:rsidP="00C6597D">
            <w:pPr>
              <w:pStyle w:val="Odstavecseseznamem"/>
              <w:spacing w:line="256" w:lineRule="auto"/>
              <w:ind w:left="1004" w:hanging="710"/>
              <w:jc w:val="right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+ 295,00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4869" w:rsidRPr="008B6C60" w:rsidRDefault="00D04869" w:rsidP="00C6597D">
            <w:pPr>
              <w:spacing w:line="256" w:lineRule="auto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D04869" w:rsidRPr="008B6C60" w:rsidTr="00C6597D">
        <w:trPr>
          <w:trHeight w:val="280"/>
        </w:trPr>
        <w:tc>
          <w:tcPr>
            <w:tcW w:w="1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4869" w:rsidRDefault="00D04869" w:rsidP="00C6597D">
            <w:pPr>
              <w:spacing w:line="25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04-OSOM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4869" w:rsidRPr="008B6C60" w:rsidRDefault="00D04869" w:rsidP="00C6597D">
            <w:pPr>
              <w:spacing w:line="256" w:lineRule="auto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3612-Bytové hospodářství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4869" w:rsidRPr="00BC7FE6" w:rsidRDefault="00D04869" w:rsidP="00C6597D">
            <w:pPr>
              <w:spacing w:line="256" w:lineRule="auto"/>
              <w:rPr>
                <w:rFonts w:cs="Tahoma"/>
                <w:i/>
                <w:color w:val="000000"/>
                <w:sz w:val="18"/>
                <w:szCs w:val="18"/>
              </w:rPr>
            </w:pPr>
            <w:r>
              <w:rPr>
                <w:rFonts w:cs="Tahoma"/>
                <w:iCs/>
                <w:color w:val="000000"/>
                <w:sz w:val="18"/>
                <w:szCs w:val="18"/>
              </w:rPr>
              <w:t xml:space="preserve">6121-Budovy, haly a stavby – </w:t>
            </w:r>
            <w:r>
              <w:rPr>
                <w:rFonts w:cs="Tahoma"/>
                <w:i/>
                <w:color w:val="000000"/>
                <w:sz w:val="18"/>
                <w:szCs w:val="18"/>
              </w:rPr>
              <w:t xml:space="preserve">akce </w:t>
            </w:r>
            <w:r>
              <w:rPr>
                <w:rFonts w:cs="Tahoma"/>
                <w:i/>
                <w:iCs/>
                <w:color w:val="000000"/>
                <w:sz w:val="18"/>
                <w:szCs w:val="18"/>
              </w:rPr>
              <w:t xml:space="preserve">„Čp. 158, ul. Frýdlantská – oprava bytové </w:t>
            </w:r>
            <w:proofErr w:type="gramStart"/>
            <w:r>
              <w:rPr>
                <w:rFonts w:cs="Tahoma"/>
                <w:i/>
                <w:iCs/>
                <w:color w:val="000000"/>
                <w:sz w:val="18"/>
                <w:szCs w:val="18"/>
              </w:rPr>
              <w:t>jednotky           č.</w:t>
            </w:r>
            <w:proofErr w:type="gramEnd"/>
            <w:r>
              <w:rPr>
                <w:rFonts w:cs="Tahoma"/>
                <w:i/>
                <w:iCs/>
                <w:color w:val="000000"/>
                <w:sz w:val="18"/>
                <w:szCs w:val="18"/>
              </w:rPr>
              <w:t xml:space="preserve"> 59“ – investiční část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869" w:rsidRPr="008B6C60" w:rsidRDefault="00D04869" w:rsidP="00C6597D">
            <w:pPr>
              <w:spacing w:line="256" w:lineRule="auto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869" w:rsidRDefault="00D04869" w:rsidP="00C6597D">
            <w:pPr>
              <w:pStyle w:val="Odstavecseseznamem"/>
              <w:spacing w:line="256" w:lineRule="auto"/>
              <w:ind w:left="720" w:hanging="280"/>
              <w:jc w:val="right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+ 44,00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4869" w:rsidRPr="008B6C60" w:rsidRDefault="00D04869" w:rsidP="00C6597D">
            <w:pPr>
              <w:spacing w:line="256" w:lineRule="auto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D04869" w:rsidRPr="008B6C60" w:rsidTr="00C6597D">
        <w:trPr>
          <w:trHeight w:val="280"/>
        </w:trPr>
        <w:tc>
          <w:tcPr>
            <w:tcW w:w="1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4869" w:rsidRDefault="00D04869" w:rsidP="00C6597D">
            <w:pPr>
              <w:spacing w:line="25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04-OSOM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4869" w:rsidRPr="008B6C60" w:rsidRDefault="00D04869" w:rsidP="00C6597D">
            <w:pPr>
              <w:spacing w:line="256" w:lineRule="auto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3613-Nebytové hospodářství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4869" w:rsidRPr="00673FAC" w:rsidRDefault="00D04869" w:rsidP="00C6597D">
            <w:pPr>
              <w:spacing w:line="256" w:lineRule="auto"/>
              <w:rPr>
                <w:rFonts w:cs="Tahoma"/>
                <w:i/>
                <w:color w:val="000000"/>
                <w:sz w:val="18"/>
                <w:szCs w:val="18"/>
              </w:rPr>
            </w:pPr>
            <w:r>
              <w:rPr>
                <w:rFonts w:cs="Tahoma"/>
                <w:iCs/>
                <w:color w:val="000000"/>
                <w:sz w:val="18"/>
                <w:szCs w:val="18"/>
              </w:rPr>
              <w:t xml:space="preserve">5169-Nákup ostatních služeb – </w:t>
            </w:r>
            <w:r>
              <w:rPr>
                <w:rFonts w:cs="Tahoma"/>
                <w:i/>
                <w:iCs/>
                <w:color w:val="000000"/>
                <w:sz w:val="18"/>
                <w:szCs w:val="18"/>
              </w:rPr>
              <w:t xml:space="preserve">služby </w:t>
            </w:r>
            <w:proofErr w:type="spellStart"/>
            <w:r>
              <w:rPr>
                <w:rFonts w:cs="Tahoma"/>
                <w:i/>
                <w:iCs/>
                <w:color w:val="000000"/>
                <w:sz w:val="18"/>
                <w:szCs w:val="18"/>
              </w:rPr>
              <w:t>nerozúčtovatelné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869" w:rsidRPr="008B6C60" w:rsidRDefault="00D04869" w:rsidP="00C6597D">
            <w:pPr>
              <w:spacing w:line="256" w:lineRule="auto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869" w:rsidRDefault="00D04869" w:rsidP="00C6597D">
            <w:pPr>
              <w:pStyle w:val="Odstavecseseznamem"/>
              <w:spacing w:line="256" w:lineRule="auto"/>
              <w:ind w:left="1004" w:hanging="710"/>
              <w:jc w:val="right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- 44,00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4869" w:rsidRPr="008B6C60" w:rsidRDefault="00D04869" w:rsidP="00C6597D">
            <w:pPr>
              <w:spacing w:line="256" w:lineRule="auto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D04869" w:rsidRPr="008B6C60" w:rsidTr="00C6597D">
        <w:trPr>
          <w:trHeight w:val="280"/>
        </w:trPr>
        <w:tc>
          <w:tcPr>
            <w:tcW w:w="10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04869" w:rsidRDefault="00D04869" w:rsidP="00C6597D">
            <w:pPr>
              <w:spacing w:line="25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04-OSOM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04869" w:rsidRDefault="00D04869" w:rsidP="00C6597D">
            <w:pPr>
              <w:spacing w:line="256" w:lineRule="auto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3613-Nebytové hospodářství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04869" w:rsidRPr="00673FAC" w:rsidRDefault="00D04869" w:rsidP="00C6597D">
            <w:pPr>
              <w:spacing w:line="256" w:lineRule="auto"/>
              <w:rPr>
                <w:rFonts w:cs="Tahoma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ahoma"/>
                <w:iCs/>
                <w:color w:val="000000"/>
                <w:sz w:val="18"/>
                <w:szCs w:val="18"/>
              </w:rPr>
              <w:t xml:space="preserve">6122-Stroje, přístroje a zařízení – </w:t>
            </w:r>
            <w:r>
              <w:rPr>
                <w:rFonts w:cs="Tahoma"/>
                <w:i/>
                <w:color w:val="000000"/>
                <w:sz w:val="18"/>
                <w:szCs w:val="18"/>
              </w:rPr>
              <w:t xml:space="preserve">akce </w:t>
            </w:r>
            <w:r>
              <w:rPr>
                <w:rFonts w:cs="Tahoma"/>
                <w:i/>
                <w:iCs/>
                <w:color w:val="000000"/>
                <w:sz w:val="18"/>
                <w:szCs w:val="18"/>
              </w:rPr>
              <w:t>„Čp. 1344, ul. Míru – NP Charita Frýdek-Místek – dodání a montáž kuchyňské linky“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4869" w:rsidRPr="008B6C60" w:rsidRDefault="00D04869" w:rsidP="00C6597D">
            <w:pPr>
              <w:spacing w:line="256" w:lineRule="auto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4869" w:rsidRDefault="00D04869" w:rsidP="00C6597D">
            <w:pPr>
              <w:pStyle w:val="Odstavecseseznamem"/>
              <w:spacing w:line="256" w:lineRule="auto"/>
              <w:ind w:left="1004" w:hanging="710"/>
              <w:jc w:val="right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+ 44,00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04869" w:rsidRPr="008B6C60" w:rsidRDefault="00D04869" w:rsidP="00C6597D">
            <w:pPr>
              <w:spacing w:line="256" w:lineRule="auto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</w:tr>
    </w:tbl>
    <w:p w:rsidR="00D04869" w:rsidRPr="008B6C60" w:rsidRDefault="00D04869" w:rsidP="00D04869">
      <w:pPr>
        <w:tabs>
          <w:tab w:val="decimal" w:pos="6237"/>
          <w:tab w:val="decimal" w:pos="8505"/>
        </w:tabs>
        <w:jc w:val="both"/>
        <w:rPr>
          <w:rFonts w:cs="Tahoma"/>
          <w:sz w:val="18"/>
          <w:szCs w:val="18"/>
          <w:highlight w:val="yellow"/>
        </w:rPr>
      </w:pPr>
    </w:p>
    <w:p w:rsidR="00D04869" w:rsidRPr="008B6C60" w:rsidRDefault="00D04869" w:rsidP="00D04869">
      <w:pPr>
        <w:tabs>
          <w:tab w:val="decimal" w:pos="6237"/>
          <w:tab w:val="decimal" w:pos="8505"/>
        </w:tabs>
        <w:jc w:val="both"/>
        <w:rPr>
          <w:rFonts w:cs="Tahoma"/>
          <w:sz w:val="18"/>
          <w:szCs w:val="18"/>
        </w:rPr>
      </w:pPr>
      <w:r w:rsidRPr="008B6C60">
        <w:rPr>
          <w:rFonts w:cs="Tahoma"/>
          <w:sz w:val="18"/>
          <w:szCs w:val="18"/>
        </w:rPr>
        <w:t>S tím související změny v těchto závazných ukazatelích:</w:t>
      </w:r>
    </w:p>
    <w:p w:rsidR="00D04869" w:rsidRPr="008B6C60" w:rsidRDefault="00D04869" w:rsidP="00D04869">
      <w:pPr>
        <w:tabs>
          <w:tab w:val="decimal" w:pos="6237"/>
          <w:tab w:val="decimal" w:pos="8505"/>
        </w:tabs>
        <w:jc w:val="both"/>
        <w:rPr>
          <w:rFonts w:cs="Tahoma"/>
          <w:b/>
          <w:sz w:val="18"/>
          <w:szCs w:val="18"/>
          <w:highlight w:val="yellow"/>
        </w:rPr>
      </w:pPr>
    </w:p>
    <w:tbl>
      <w:tblPr>
        <w:tblW w:w="9609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6946"/>
        <w:gridCol w:w="1552"/>
      </w:tblGrid>
      <w:tr w:rsidR="00D04869" w:rsidRPr="008B6C60" w:rsidTr="00C6597D">
        <w:trPr>
          <w:trHeight w:val="289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</w:tcPr>
          <w:p w:rsidR="00D04869" w:rsidRPr="008B6C60" w:rsidRDefault="00D04869" w:rsidP="00C6597D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8B6C60">
              <w:rPr>
                <w:rFonts w:cs="Tahoma"/>
                <w:b/>
                <w:bCs/>
                <w:color w:val="000000"/>
                <w:sz w:val="18"/>
                <w:szCs w:val="18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D04869" w:rsidRPr="008B6C60" w:rsidRDefault="00D04869" w:rsidP="00C6597D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8B6C60">
              <w:rPr>
                <w:rFonts w:cs="Tahoma"/>
                <w:b/>
                <w:bCs/>
                <w:color w:val="000000"/>
                <w:sz w:val="18"/>
                <w:szCs w:val="18"/>
              </w:rPr>
              <w:t>Závazný ukazatel</w:t>
            </w:r>
          </w:p>
        </w:tc>
        <w:tc>
          <w:tcPr>
            <w:tcW w:w="15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  <w:hideMark/>
          </w:tcPr>
          <w:p w:rsidR="00D04869" w:rsidRPr="008B6C60" w:rsidRDefault="00D04869" w:rsidP="00C6597D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8B6C60">
              <w:rPr>
                <w:rFonts w:cs="Tahoma"/>
                <w:b/>
                <w:bCs/>
                <w:color w:val="000000"/>
                <w:sz w:val="18"/>
                <w:szCs w:val="18"/>
              </w:rPr>
              <w:t>ČÁSTKA</w:t>
            </w:r>
            <w:r w:rsidRPr="008B6C60">
              <w:rPr>
                <w:rFonts w:cs="Tahoma"/>
                <w:b/>
                <w:bCs/>
                <w:color w:val="000000"/>
                <w:sz w:val="18"/>
                <w:szCs w:val="18"/>
              </w:rPr>
              <w:br/>
              <w:t xml:space="preserve"> v tis. Kč</w:t>
            </w:r>
          </w:p>
        </w:tc>
      </w:tr>
      <w:tr w:rsidR="00D04869" w:rsidRPr="008B6C60" w:rsidTr="00C6597D">
        <w:trPr>
          <w:trHeight w:val="29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869" w:rsidRDefault="00D04869" w:rsidP="00C6597D">
            <w:pPr>
              <w:spacing w:line="25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04-OSOM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869" w:rsidRDefault="00D04869" w:rsidP="00C6597D">
            <w:pPr>
              <w:spacing w:line="256" w:lineRule="auto"/>
              <w:ind w:right="141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 xml:space="preserve">  Výdaje na opravy a udržování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869" w:rsidRDefault="00D04869" w:rsidP="00C6597D">
            <w:pPr>
              <w:pStyle w:val="Odstavecseseznamem"/>
              <w:spacing w:line="256" w:lineRule="auto"/>
              <w:ind w:left="1004" w:right="70" w:hanging="422"/>
              <w:jc w:val="right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- 44,00</w:t>
            </w:r>
          </w:p>
        </w:tc>
      </w:tr>
      <w:tr w:rsidR="00D04869" w:rsidRPr="008B6C60" w:rsidTr="00C6597D">
        <w:trPr>
          <w:trHeight w:val="29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869" w:rsidRDefault="00D04869" w:rsidP="00C6597D">
            <w:pPr>
              <w:spacing w:line="25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04-OSOM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869" w:rsidRDefault="00D04869" w:rsidP="00C6597D">
            <w:pPr>
              <w:spacing w:line="256" w:lineRule="auto"/>
              <w:ind w:right="141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 xml:space="preserve">  Ostatní neinvestiční výdaje odboru správy obecního majetku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869" w:rsidRDefault="00D04869" w:rsidP="00D04869">
            <w:pPr>
              <w:pStyle w:val="Odstavecseseznamem"/>
              <w:numPr>
                <w:ilvl w:val="0"/>
                <w:numId w:val="3"/>
              </w:numPr>
              <w:spacing w:line="256" w:lineRule="auto"/>
              <w:ind w:right="70"/>
              <w:jc w:val="right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 xml:space="preserve"> 44,00</w:t>
            </w:r>
          </w:p>
        </w:tc>
      </w:tr>
      <w:tr w:rsidR="00D04869" w:rsidRPr="008B6C60" w:rsidTr="00C6597D">
        <w:trPr>
          <w:trHeight w:val="291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04869" w:rsidRDefault="00D04869" w:rsidP="00C6597D">
            <w:pPr>
              <w:spacing w:line="25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04-OSOM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D04869" w:rsidRPr="008B6C60" w:rsidRDefault="00D04869" w:rsidP="00C6597D">
            <w:pPr>
              <w:spacing w:line="256" w:lineRule="auto"/>
              <w:ind w:right="141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 xml:space="preserve">  Výdaje na investiční akce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D04869" w:rsidRPr="008B6C60" w:rsidRDefault="00D04869" w:rsidP="00C6597D">
            <w:pPr>
              <w:pStyle w:val="Odstavecseseznamem"/>
              <w:spacing w:line="256" w:lineRule="auto"/>
              <w:ind w:left="1004" w:right="70" w:hanging="422"/>
              <w:jc w:val="right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+ 88,00</w:t>
            </w:r>
          </w:p>
        </w:tc>
      </w:tr>
    </w:tbl>
    <w:p w:rsidR="00D04869" w:rsidRDefault="00D04869" w:rsidP="00D04869">
      <w:pPr>
        <w:tabs>
          <w:tab w:val="left" w:pos="5812"/>
          <w:tab w:val="decimal" w:pos="6237"/>
          <w:tab w:val="left" w:pos="6946"/>
          <w:tab w:val="decimal" w:pos="8505"/>
        </w:tabs>
        <w:jc w:val="both"/>
        <w:rPr>
          <w:rFonts w:cs="Tahoma"/>
          <w:i/>
          <w:sz w:val="18"/>
          <w:szCs w:val="18"/>
        </w:rPr>
      </w:pPr>
    </w:p>
    <w:p w:rsidR="00D04869" w:rsidRDefault="00D04869" w:rsidP="00D04869">
      <w:pPr>
        <w:jc w:val="right"/>
        <w:rPr>
          <w:rFonts w:cs="Tahoma"/>
          <w:b/>
          <w:sz w:val="18"/>
          <w:szCs w:val="18"/>
        </w:rPr>
      </w:pPr>
    </w:p>
    <w:p w:rsidR="00D04869" w:rsidRDefault="00D04869" w:rsidP="00D04869">
      <w:pPr>
        <w:jc w:val="right"/>
        <w:rPr>
          <w:rFonts w:cs="Tahoma"/>
          <w:b/>
          <w:sz w:val="18"/>
          <w:szCs w:val="18"/>
        </w:rPr>
      </w:pPr>
    </w:p>
    <w:p w:rsidR="00D04869" w:rsidRDefault="00D04869" w:rsidP="00D04869">
      <w:pPr>
        <w:jc w:val="right"/>
        <w:rPr>
          <w:rFonts w:cs="Tahoma"/>
          <w:b/>
          <w:sz w:val="18"/>
          <w:szCs w:val="18"/>
        </w:rPr>
      </w:pPr>
    </w:p>
    <w:p w:rsidR="00D04869" w:rsidRDefault="00D04869" w:rsidP="00D04869">
      <w:pPr>
        <w:jc w:val="right"/>
        <w:rPr>
          <w:rFonts w:cs="Tahoma"/>
          <w:b/>
          <w:sz w:val="18"/>
          <w:szCs w:val="18"/>
        </w:rPr>
      </w:pPr>
    </w:p>
    <w:p w:rsidR="00D04869" w:rsidRDefault="00D04869" w:rsidP="00D04869">
      <w:pPr>
        <w:jc w:val="right"/>
        <w:rPr>
          <w:rFonts w:cs="Tahoma"/>
          <w:b/>
          <w:sz w:val="18"/>
          <w:szCs w:val="18"/>
        </w:rPr>
      </w:pPr>
    </w:p>
    <w:p w:rsidR="00D04869" w:rsidRDefault="00D04869" w:rsidP="00D04869">
      <w:pPr>
        <w:jc w:val="right"/>
        <w:rPr>
          <w:rFonts w:cs="Tahoma"/>
          <w:b/>
          <w:sz w:val="18"/>
          <w:szCs w:val="18"/>
        </w:rPr>
      </w:pPr>
    </w:p>
    <w:p w:rsidR="00D04869" w:rsidRPr="00114F1A" w:rsidRDefault="00D04869" w:rsidP="00D04869">
      <w:pPr>
        <w:pStyle w:val="Odstavecseseznamem"/>
        <w:numPr>
          <w:ilvl w:val="0"/>
          <w:numId w:val="2"/>
        </w:numPr>
        <w:ind w:left="0" w:firstLine="0"/>
        <w:contextualSpacing/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lastRenderedPageBreak/>
        <w:t>Rozpočtové opatření Rady města Frýdku-Místku č. 22:</w:t>
      </w:r>
    </w:p>
    <w:p w:rsidR="00D04869" w:rsidRPr="006F05E4" w:rsidRDefault="00D04869" w:rsidP="00D04869">
      <w:pPr>
        <w:tabs>
          <w:tab w:val="decimal" w:pos="6237"/>
          <w:tab w:val="decimal" w:pos="8505"/>
        </w:tabs>
        <w:ind w:left="284"/>
        <w:jc w:val="both"/>
        <w:rPr>
          <w:rFonts w:cs="Tahoma"/>
          <w:b/>
          <w:sz w:val="18"/>
          <w:szCs w:val="18"/>
          <w:highlight w:val="yellow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183"/>
        <w:gridCol w:w="2637"/>
        <w:gridCol w:w="1134"/>
        <w:gridCol w:w="1276"/>
        <w:gridCol w:w="1275"/>
      </w:tblGrid>
      <w:tr w:rsidR="00D04869" w:rsidRPr="006F05E4" w:rsidTr="00C6597D">
        <w:trPr>
          <w:trHeight w:val="363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D04869" w:rsidRPr="00585E54" w:rsidRDefault="00D04869" w:rsidP="00C6597D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585E54">
              <w:rPr>
                <w:rFonts w:cs="Tahoma"/>
                <w:b/>
                <w:bCs/>
                <w:color w:val="000000"/>
                <w:sz w:val="18"/>
                <w:szCs w:val="18"/>
              </w:rPr>
              <w:t>ORJ</w:t>
            </w:r>
          </w:p>
        </w:tc>
        <w:tc>
          <w:tcPr>
            <w:tcW w:w="21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D04869" w:rsidRPr="00585E54" w:rsidRDefault="00D04869" w:rsidP="00C6597D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585E54">
              <w:rPr>
                <w:rFonts w:cs="Tahoma"/>
                <w:b/>
                <w:bCs/>
                <w:color w:val="000000"/>
                <w:sz w:val="18"/>
                <w:szCs w:val="18"/>
              </w:rPr>
              <w:t>ODPA</w:t>
            </w:r>
          </w:p>
        </w:tc>
        <w:tc>
          <w:tcPr>
            <w:tcW w:w="26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D04869" w:rsidRPr="00585E54" w:rsidRDefault="00D04869" w:rsidP="00C6597D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585E54">
              <w:rPr>
                <w:rFonts w:cs="Tahoma"/>
                <w:b/>
                <w:bCs/>
                <w:color w:val="000000"/>
                <w:sz w:val="18"/>
                <w:szCs w:val="18"/>
              </w:rPr>
              <w:t>POL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D04869" w:rsidRPr="00585E54" w:rsidRDefault="00D04869" w:rsidP="00C6597D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585E54">
              <w:rPr>
                <w:rFonts w:cs="Tahoma"/>
                <w:b/>
                <w:bCs/>
                <w:color w:val="000000"/>
                <w:sz w:val="18"/>
                <w:szCs w:val="18"/>
              </w:rPr>
              <w:t xml:space="preserve">ČÁSTKA </w:t>
            </w:r>
            <w:r w:rsidRPr="00585E54">
              <w:rPr>
                <w:rFonts w:cs="Tahoma"/>
                <w:b/>
                <w:bCs/>
                <w:color w:val="000000"/>
                <w:sz w:val="18"/>
                <w:szCs w:val="18"/>
              </w:rPr>
              <w:br/>
              <w:t>v tis. Kč</w:t>
            </w:r>
          </w:p>
        </w:tc>
      </w:tr>
      <w:tr w:rsidR="00D04869" w:rsidRPr="006F05E4" w:rsidTr="00C6597D">
        <w:trPr>
          <w:trHeight w:val="239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D04869" w:rsidRPr="00585E54" w:rsidRDefault="00D04869" w:rsidP="00C6597D">
            <w:pPr>
              <w:spacing w:line="256" w:lineRule="auto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D04869" w:rsidRPr="00585E54" w:rsidRDefault="00D04869" w:rsidP="00C6597D">
            <w:pPr>
              <w:spacing w:line="256" w:lineRule="auto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D04869" w:rsidRPr="00585E54" w:rsidRDefault="00D04869" w:rsidP="00C6597D">
            <w:pPr>
              <w:spacing w:line="256" w:lineRule="auto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D04869" w:rsidRPr="00585E54" w:rsidRDefault="00D04869" w:rsidP="00C6597D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585E54">
              <w:rPr>
                <w:rFonts w:cs="Tahoma"/>
                <w:b/>
                <w:bCs/>
                <w:color w:val="000000"/>
                <w:sz w:val="18"/>
                <w:szCs w:val="18"/>
              </w:rPr>
              <w:t>Příjmy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D04869" w:rsidRPr="00585E54" w:rsidRDefault="00D04869" w:rsidP="00C6597D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585E54">
              <w:rPr>
                <w:rFonts w:cs="Tahoma"/>
                <w:b/>
                <w:bCs/>
                <w:color w:val="000000"/>
                <w:sz w:val="18"/>
                <w:szCs w:val="18"/>
              </w:rPr>
              <w:t>Výdaje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D04869" w:rsidRPr="00585E54" w:rsidRDefault="00D04869" w:rsidP="00C6597D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585E54">
              <w:rPr>
                <w:rFonts w:cs="Tahoma"/>
                <w:b/>
                <w:bCs/>
                <w:color w:val="000000"/>
                <w:sz w:val="18"/>
                <w:szCs w:val="18"/>
              </w:rPr>
              <w:t>Financování</w:t>
            </w:r>
          </w:p>
        </w:tc>
      </w:tr>
      <w:tr w:rsidR="00D04869" w:rsidRPr="006F05E4" w:rsidTr="00C6597D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4869" w:rsidRPr="00585E54" w:rsidRDefault="00D04869" w:rsidP="00C6597D">
            <w:pPr>
              <w:spacing w:line="25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85E54">
              <w:rPr>
                <w:rFonts w:cs="Tahoma"/>
                <w:color w:val="000000"/>
                <w:sz w:val="18"/>
                <w:szCs w:val="18"/>
              </w:rPr>
              <w:t>12-IO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4869" w:rsidRPr="00585E54" w:rsidRDefault="00D04869" w:rsidP="00C6597D">
            <w:pPr>
              <w:spacing w:line="256" w:lineRule="auto"/>
              <w:rPr>
                <w:rFonts w:cs="Tahoma"/>
                <w:color w:val="000000"/>
                <w:sz w:val="18"/>
                <w:szCs w:val="18"/>
              </w:rPr>
            </w:pPr>
            <w:r w:rsidRPr="00585E54">
              <w:rPr>
                <w:rFonts w:cs="Tahoma"/>
                <w:color w:val="000000"/>
                <w:sz w:val="18"/>
                <w:szCs w:val="18"/>
              </w:rPr>
              <w:t>3113-Základní školy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4869" w:rsidRPr="00585E54" w:rsidRDefault="00D04869" w:rsidP="00C6597D">
            <w:pPr>
              <w:spacing w:line="256" w:lineRule="auto"/>
              <w:rPr>
                <w:rFonts w:cs="Tahoma"/>
                <w:iCs/>
                <w:color w:val="000000"/>
                <w:sz w:val="18"/>
                <w:szCs w:val="18"/>
              </w:rPr>
            </w:pPr>
            <w:r w:rsidRPr="00585E54">
              <w:rPr>
                <w:rFonts w:cs="Tahoma"/>
                <w:iCs/>
                <w:color w:val="000000"/>
                <w:sz w:val="18"/>
                <w:szCs w:val="18"/>
              </w:rPr>
              <w:t xml:space="preserve">6121-Budovy, haly a stavby – </w:t>
            </w:r>
            <w:r>
              <w:rPr>
                <w:rFonts w:cs="Tahoma"/>
                <w:i/>
                <w:color w:val="000000"/>
                <w:sz w:val="18"/>
                <w:szCs w:val="18"/>
              </w:rPr>
              <w:t xml:space="preserve">akce </w:t>
            </w:r>
            <w:r w:rsidRPr="00585E54">
              <w:rPr>
                <w:rFonts w:cs="Tahoma"/>
                <w:i/>
                <w:iCs/>
                <w:color w:val="000000"/>
                <w:sz w:val="18"/>
                <w:szCs w:val="18"/>
              </w:rPr>
              <w:t xml:space="preserve">„ZŠ a MŠ Skalice 192 – hydroizolace spodní stavby“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869" w:rsidRPr="00585E54" w:rsidRDefault="00D04869" w:rsidP="00C6597D">
            <w:pPr>
              <w:pStyle w:val="Odstavecseseznamem"/>
              <w:spacing w:line="256" w:lineRule="auto"/>
              <w:ind w:left="333" w:hanging="333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869" w:rsidRPr="00585E54" w:rsidRDefault="00D04869" w:rsidP="00C6597D">
            <w:pPr>
              <w:pStyle w:val="Odstavecseseznamem"/>
              <w:spacing w:line="256" w:lineRule="auto"/>
              <w:ind w:left="1004" w:hanging="1131"/>
              <w:contextualSpacing/>
              <w:jc w:val="right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- 21,00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4869" w:rsidRPr="00585E54" w:rsidRDefault="00D04869" w:rsidP="00C6597D">
            <w:pPr>
              <w:spacing w:line="256" w:lineRule="auto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D04869" w:rsidRPr="006F05E4" w:rsidTr="00C6597D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4869" w:rsidRPr="00585E54" w:rsidRDefault="00D04869" w:rsidP="00C6597D">
            <w:pPr>
              <w:spacing w:line="25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85E54">
              <w:rPr>
                <w:rFonts w:cs="Tahoma"/>
                <w:color w:val="000000"/>
                <w:sz w:val="18"/>
                <w:szCs w:val="18"/>
              </w:rPr>
              <w:t>12-IO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4869" w:rsidRPr="00585E54" w:rsidRDefault="00D04869" w:rsidP="00C6597D">
            <w:pPr>
              <w:spacing w:line="256" w:lineRule="auto"/>
              <w:rPr>
                <w:rFonts w:cs="Tahoma"/>
                <w:color w:val="000000"/>
                <w:sz w:val="18"/>
                <w:szCs w:val="18"/>
              </w:rPr>
            </w:pPr>
            <w:r w:rsidRPr="00585E54">
              <w:rPr>
                <w:rFonts w:cs="Tahoma"/>
                <w:color w:val="000000"/>
                <w:sz w:val="18"/>
                <w:szCs w:val="18"/>
              </w:rPr>
              <w:t>3113-Základní školy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4869" w:rsidRPr="00585E54" w:rsidRDefault="00D04869" w:rsidP="00C6597D">
            <w:pPr>
              <w:spacing w:line="256" w:lineRule="auto"/>
              <w:rPr>
                <w:rFonts w:cs="Tahoma"/>
                <w:iCs/>
                <w:color w:val="000000"/>
                <w:sz w:val="18"/>
                <w:szCs w:val="18"/>
              </w:rPr>
            </w:pPr>
            <w:r>
              <w:rPr>
                <w:rFonts w:cs="Tahoma"/>
                <w:iCs/>
                <w:color w:val="000000"/>
                <w:sz w:val="18"/>
                <w:szCs w:val="18"/>
              </w:rPr>
              <w:t>5171-Opravy a udržování</w:t>
            </w:r>
            <w:r w:rsidRPr="00585E54">
              <w:rPr>
                <w:rFonts w:cs="Tahoma"/>
                <w:iCs/>
                <w:color w:val="000000"/>
                <w:sz w:val="18"/>
                <w:szCs w:val="18"/>
              </w:rPr>
              <w:t xml:space="preserve"> –</w:t>
            </w:r>
            <w:r>
              <w:rPr>
                <w:rFonts w:cs="Tahoma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ahoma"/>
                <w:i/>
                <w:color w:val="000000"/>
                <w:sz w:val="18"/>
                <w:szCs w:val="18"/>
              </w:rPr>
              <w:t>akce</w:t>
            </w:r>
            <w:r w:rsidRPr="00585E54">
              <w:rPr>
                <w:rFonts w:cs="Tahoma"/>
                <w:iCs/>
                <w:color w:val="000000"/>
                <w:sz w:val="18"/>
                <w:szCs w:val="18"/>
              </w:rPr>
              <w:t xml:space="preserve"> </w:t>
            </w:r>
            <w:r w:rsidRPr="00585E54">
              <w:rPr>
                <w:rFonts w:cs="Tahoma"/>
                <w:i/>
                <w:iCs/>
                <w:color w:val="000000"/>
                <w:sz w:val="18"/>
                <w:szCs w:val="18"/>
              </w:rPr>
              <w:t xml:space="preserve">„ZŠ a MŠ Skalice 192 – hydroizolace spodní stavby“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869" w:rsidRPr="00585E54" w:rsidRDefault="00D04869" w:rsidP="00C6597D">
            <w:pPr>
              <w:pStyle w:val="Odstavecseseznamem"/>
              <w:spacing w:line="256" w:lineRule="auto"/>
              <w:ind w:left="333" w:hanging="333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869" w:rsidRPr="00585E54" w:rsidRDefault="00D04869" w:rsidP="00C6597D">
            <w:pPr>
              <w:pStyle w:val="Odstavecseseznamem"/>
              <w:spacing w:line="256" w:lineRule="auto"/>
              <w:ind w:left="1004" w:hanging="1131"/>
              <w:contextualSpacing/>
              <w:jc w:val="right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+ 21,00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4869" w:rsidRPr="00585E54" w:rsidRDefault="00D04869" w:rsidP="00C6597D">
            <w:pPr>
              <w:spacing w:line="256" w:lineRule="auto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D04869" w:rsidRPr="006F05E4" w:rsidTr="00C6597D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4869" w:rsidRPr="00585E54" w:rsidRDefault="00D04869" w:rsidP="00C6597D">
            <w:pPr>
              <w:spacing w:line="25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85E54">
              <w:rPr>
                <w:rFonts w:cs="Tahoma"/>
                <w:color w:val="000000"/>
                <w:sz w:val="18"/>
                <w:szCs w:val="18"/>
              </w:rPr>
              <w:t>12-IO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4869" w:rsidRPr="00585E54" w:rsidRDefault="00D04869" w:rsidP="00C6597D">
            <w:pPr>
              <w:spacing w:line="256" w:lineRule="auto"/>
              <w:rPr>
                <w:rFonts w:cs="Tahoma"/>
                <w:color w:val="000000"/>
                <w:sz w:val="18"/>
                <w:szCs w:val="18"/>
              </w:rPr>
            </w:pPr>
            <w:r w:rsidRPr="00585E54">
              <w:rPr>
                <w:rFonts w:cs="Tahoma"/>
                <w:color w:val="000000"/>
                <w:sz w:val="18"/>
                <w:szCs w:val="18"/>
              </w:rPr>
              <w:t>4350-Domovy pro seniory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4869" w:rsidRPr="00585E54" w:rsidRDefault="00D04869" w:rsidP="00C6597D">
            <w:pPr>
              <w:spacing w:line="256" w:lineRule="auto"/>
              <w:rPr>
                <w:rFonts w:cs="Tahoma"/>
                <w:i/>
                <w:color w:val="000000"/>
                <w:sz w:val="18"/>
                <w:szCs w:val="18"/>
              </w:rPr>
            </w:pPr>
            <w:r w:rsidRPr="00585E54">
              <w:rPr>
                <w:rFonts w:cs="Tahoma"/>
                <w:iCs/>
                <w:color w:val="000000"/>
                <w:sz w:val="18"/>
                <w:szCs w:val="18"/>
              </w:rPr>
              <w:t xml:space="preserve">6121-Budovy, haly a stavby – </w:t>
            </w:r>
            <w:r w:rsidRPr="00585E54">
              <w:rPr>
                <w:rFonts w:cs="Tahoma"/>
                <w:i/>
                <w:color w:val="000000"/>
                <w:sz w:val="18"/>
                <w:szCs w:val="18"/>
              </w:rPr>
              <w:t>akce „Domov pro seniory FM, 28. října 2155 – vybudování společenských prostor</w:t>
            </w:r>
            <w:r>
              <w:rPr>
                <w:rFonts w:cs="Tahoma"/>
                <w:i/>
                <w:color w:val="000000"/>
                <w:sz w:val="18"/>
                <w:szCs w:val="18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869" w:rsidRPr="00585E54" w:rsidRDefault="00D04869" w:rsidP="00C6597D">
            <w:pPr>
              <w:pStyle w:val="Odstavecseseznamem"/>
              <w:spacing w:line="256" w:lineRule="auto"/>
              <w:ind w:left="333" w:hanging="333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869" w:rsidRPr="00585E54" w:rsidRDefault="00D04869" w:rsidP="00C6597D">
            <w:pPr>
              <w:pStyle w:val="Odstavecseseznamem"/>
              <w:spacing w:line="256" w:lineRule="auto"/>
              <w:ind w:left="1004" w:hanging="1131"/>
              <w:contextualSpacing/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585E54">
              <w:rPr>
                <w:rFonts w:cs="Tahoma"/>
                <w:color w:val="000000"/>
                <w:sz w:val="18"/>
                <w:szCs w:val="18"/>
              </w:rPr>
              <w:t>- 250,00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4869" w:rsidRPr="00585E54" w:rsidRDefault="00D04869" w:rsidP="00C6597D">
            <w:pPr>
              <w:spacing w:line="256" w:lineRule="auto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D04869" w:rsidRPr="006F05E4" w:rsidTr="00C6597D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4869" w:rsidRPr="00585E54" w:rsidRDefault="00D04869" w:rsidP="00C6597D">
            <w:pPr>
              <w:spacing w:line="25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85E54">
              <w:rPr>
                <w:rFonts w:cs="Tahoma"/>
                <w:color w:val="000000"/>
                <w:sz w:val="18"/>
                <w:szCs w:val="18"/>
              </w:rPr>
              <w:t>12-IO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4869" w:rsidRPr="00585E54" w:rsidRDefault="00D04869" w:rsidP="00C6597D">
            <w:pPr>
              <w:spacing w:line="256" w:lineRule="auto"/>
              <w:rPr>
                <w:rFonts w:cs="Tahoma"/>
                <w:color w:val="000000"/>
                <w:sz w:val="18"/>
                <w:szCs w:val="18"/>
              </w:rPr>
            </w:pPr>
            <w:r w:rsidRPr="00585E54">
              <w:rPr>
                <w:rFonts w:cs="Tahoma"/>
                <w:color w:val="000000"/>
                <w:sz w:val="18"/>
                <w:szCs w:val="18"/>
              </w:rPr>
              <w:t>4350-Domovy pro seniory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4869" w:rsidRPr="00585E54" w:rsidRDefault="00D04869" w:rsidP="00C6597D">
            <w:pPr>
              <w:spacing w:line="256" w:lineRule="auto"/>
              <w:rPr>
                <w:rFonts w:cs="Tahoma"/>
                <w:i/>
                <w:color w:val="000000"/>
                <w:sz w:val="18"/>
                <w:szCs w:val="18"/>
              </w:rPr>
            </w:pPr>
            <w:r w:rsidRPr="00585E54">
              <w:rPr>
                <w:rFonts w:cs="Tahoma"/>
                <w:iCs/>
                <w:color w:val="000000"/>
                <w:sz w:val="18"/>
                <w:szCs w:val="18"/>
              </w:rPr>
              <w:t xml:space="preserve">5137-Drobný hmotný dlouhodobý majetek – </w:t>
            </w:r>
            <w:r w:rsidRPr="00585E54">
              <w:rPr>
                <w:rFonts w:cs="Tahoma"/>
                <w:i/>
                <w:color w:val="000000"/>
                <w:sz w:val="18"/>
                <w:szCs w:val="18"/>
              </w:rPr>
              <w:t xml:space="preserve">akce „Domov pro seniory FM, </w:t>
            </w:r>
          </w:p>
          <w:p w:rsidR="00D04869" w:rsidRPr="00585E54" w:rsidRDefault="00D04869" w:rsidP="00C6597D">
            <w:pPr>
              <w:spacing w:line="256" w:lineRule="auto"/>
              <w:rPr>
                <w:rFonts w:cs="Tahoma"/>
                <w:iCs/>
                <w:color w:val="000000"/>
                <w:sz w:val="18"/>
                <w:szCs w:val="18"/>
              </w:rPr>
            </w:pPr>
            <w:r w:rsidRPr="00585E54">
              <w:rPr>
                <w:rFonts w:cs="Tahoma"/>
                <w:i/>
                <w:color w:val="000000"/>
                <w:sz w:val="18"/>
                <w:szCs w:val="18"/>
              </w:rPr>
              <w:t>28. října 2155 – vybudování společenských prostor“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869" w:rsidRPr="00585E54" w:rsidRDefault="00D04869" w:rsidP="00C6597D">
            <w:pPr>
              <w:pStyle w:val="Odstavecseseznamem"/>
              <w:spacing w:line="256" w:lineRule="auto"/>
              <w:ind w:left="333" w:hanging="333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869" w:rsidRPr="00585E54" w:rsidRDefault="00D04869" w:rsidP="00C6597D">
            <w:pPr>
              <w:pStyle w:val="Odstavecseseznamem"/>
              <w:spacing w:line="256" w:lineRule="auto"/>
              <w:ind w:left="1004" w:hanging="1131"/>
              <w:contextualSpacing/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585E54">
              <w:rPr>
                <w:rFonts w:cs="Tahoma"/>
                <w:color w:val="000000"/>
                <w:sz w:val="18"/>
                <w:szCs w:val="18"/>
              </w:rPr>
              <w:t>+ 250,00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4869" w:rsidRPr="00585E54" w:rsidRDefault="00D04869" w:rsidP="00C6597D">
            <w:pPr>
              <w:spacing w:line="256" w:lineRule="auto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D04869" w:rsidRPr="006F05E4" w:rsidTr="00C6597D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4869" w:rsidRPr="00585E54" w:rsidRDefault="00D04869" w:rsidP="00C6597D">
            <w:pPr>
              <w:spacing w:line="25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85E54">
              <w:rPr>
                <w:rFonts w:cs="Tahoma"/>
                <w:color w:val="000000"/>
                <w:sz w:val="18"/>
                <w:szCs w:val="18"/>
              </w:rPr>
              <w:t>12-IO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4869" w:rsidRPr="00585E54" w:rsidRDefault="00D04869" w:rsidP="00C6597D">
            <w:pPr>
              <w:spacing w:line="256" w:lineRule="auto"/>
              <w:rPr>
                <w:rFonts w:cs="Tahoma"/>
                <w:color w:val="000000"/>
                <w:sz w:val="18"/>
                <w:szCs w:val="18"/>
              </w:rPr>
            </w:pPr>
            <w:r w:rsidRPr="00585E54">
              <w:rPr>
                <w:rFonts w:cs="Tahoma"/>
                <w:color w:val="000000"/>
                <w:sz w:val="18"/>
                <w:szCs w:val="18"/>
              </w:rPr>
              <w:t>3113-Základní školy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4869" w:rsidRPr="00585E54" w:rsidRDefault="00D04869" w:rsidP="00C6597D">
            <w:pPr>
              <w:spacing w:line="256" w:lineRule="auto"/>
              <w:rPr>
                <w:rFonts w:cs="Tahoma"/>
                <w:iCs/>
                <w:color w:val="000000"/>
                <w:sz w:val="18"/>
                <w:szCs w:val="18"/>
              </w:rPr>
            </w:pPr>
            <w:r w:rsidRPr="00585E54">
              <w:rPr>
                <w:rFonts w:cs="Tahoma"/>
                <w:iCs/>
                <w:color w:val="000000"/>
                <w:sz w:val="18"/>
                <w:szCs w:val="18"/>
              </w:rPr>
              <w:t xml:space="preserve">6121-Budovy, haly a stavby – </w:t>
            </w:r>
            <w:r>
              <w:rPr>
                <w:rFonts w:cs="Tahoma"/>
                <w:i/>
                <w:color w:val="000000"/>
                <w:sz w:val="18"/>
                <w:szCs w:val="18"/>
              </w:rPr>
              <w:t xml:space="preserve">akce </w:t>
            </w:r>
            <w:r w:rsidRPr="00585E54">
              <w:rPr>
                <w:rFonts w:cs="Tahoma"/>
                <w:i/>
                <w:iCs/>
                <w:color w:val="000000"/>
                <w:sz w:val="18"/>
                <w:szCs w:val="18"/>
              </w:rPr>
              <w:t xml:space="preserve">„ZŠ a MŠ F-M, </w:t>
            </w:r>
            <w:proofErr w:type="spellStart"/>
            <w:r w:rsidRPr="00585E54">
              <w:rPr>
                <w:rFonts w:cs="Tahoma"/>
                <w:i/>
                <w:iCs/>
                <w:color w:val="000000"/>
                <w:sz w:val="18"/>
                <w:szCs w:val="18"/>
              </w:rPr>
              <w:t>Chlebovice</w:t>
            </w:r>
            <w:proofErr w:type="spellEnd"/>
            <w:r w:rsidRPr="00585E54">
              <w:rPr>
                <w:rFonts w:cs="Tahoma"/>
                <w:i/>
                <w:iCs/>
                <w:color w:val="000000"/>
                <w:sz w:val="18"/>
                <w:szCs w:val="18"/>
              </w:rPr>
              <w:t xml:space="preserve"> – tělocvična“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869" w:rsidRPr="00585E54" w:rsidRDefault="00D04869" w:rsidP="00C6597D">
            <w:pPr>
              <w:pStyle w:val="Odstavecseseznamem"/>
              <w:spacing w:line="256" w:lineRule="auto"/>
              <w:ind w:left="333" w:hanging="333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869" w:rsidRPr="00585E54" w:rsidRDefault="00D04869" w:rsidP="00C6597D">
            <w:pPr>
              <w:pStyle w:val="Odstavecseseznamem"/>
              <w:spacing w:line="256" w:lineRule="auto"/>
              <w:ind w:left="1004" w:hanging="1131"/>
              <w:contextualSpacing/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585E54">
              <w:rPr>
                <w:rFonts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ahoma"/>
                <w:color w:val="000000"/>
                <w:sz w:val="18"/>
                <w:szCs w:val="18"/>
              </w:rPr>
              <w:t>- 280,00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4869" w:rsidRPr="00585E54" w:rsidRDefault="00D04869" w:rsidP="00C6597D">
            <w:pPr>
              <w:spacing w:line="256" w:lineRule="auto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D04869" w:rsidRPr="006F05E4" w:rsidTr="00C6597D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4869" w:rsidRPr="00585E54" w:rsidRDefault="00D04869" w:rsidP="00C6597D">
            <w:pPr>
              <w:spacing w:line="25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85E54">
              <w:rPr>
                <w:rFonts w:cs="Tahoma"/>
                <w:color w:val="000000"/>
                <w:sz w:val="18"/>
                <w:szCs w:val="18"/>
              </w:rPr>
              <w:t>12-IO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4869" w:rsidRPr="00585E54" w:rsidRDefault="00D04869" w:rsidP="00C6597D">
            <w:pPr>
              <w:spacing w:line="256" w:lineRule="auto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3314-Činnosti knihovnické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4869" w:rsidRPr="00585E54" w:rsidRDefault="00D04869" w:rsidP="00C6597D">
            <w:pPr>
              <w:spacing w:line="256" w:lineRule="auto"/>
              <w:rPr>
                <w:rFonts w:cs="Tahoma"/>
                <w:i/>
                <w:color w:val="000000"/>
                <w:sz w:val="18"/>
                <w:szCs w:val="18"/>
              </w:rPr>
            </w:pPr>
            <w:r w:rsidRPr="00585E54">
              <w:rPr>
                <w:rFonts w:cs="Tahoma"/>
                <w:iCs/>
                <w:color w:val="000000"/>
                <w:sz w:val="18"/>
                <w:szCs w:val="18"/>
              </w:rPr>
              <w:t>6121-Budovy, haly a stavby –</w:t>
            </w:r>
            <w:r>
              <w:rPr>
                <w:rFonts w:cs="Tahoma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ahoma"/>
                <w:i/>
                <w:color w:val="000000"/>
                <w:sz w:val="18"/>
                <w:szCs w:val="18"/>
              </w:rPr>
              <w:t>akce „Rekonstrukce Městské knihovny FM – Místek, Hlavní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869" w:rsidRPr="00585E54" w:rsidRDefault="00D04869" w:rsidP="00C6597D">
            <w:pPr>
              <w:pStyle w:val="Odstavecseseznamem"/>
              <w:spacing w:line="256" w:lineRule="auto"/>
              <w:ind w:left="333" w:hanging="333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869" w:rsidRPr="00585E54" w:rsidRDefault="00D04869" w:rsidP="00C6597D">
            <w:pPr>
              <w:pStyle w:val="Odstavecseseznamem"/>
              <w:spacing w:line="256" w:lineRule="auto"/>
              <w:ind w:left="1004" w:hanging="1131"/>
              <w:contextualSpacing/>
              <w:jc w:val="right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+ 280,00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4869" w:rsidRPr="00585E54" w:rsidRDefault="00D04869" w:rsidP="00C6597D">
            <w:pPr>
              <w:spacing w:line="256" w:lineRule="auto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D04869" w:rsidRPr="00D57642" w:rsidTr="00C6597D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4869" w:rsidRPr="00D57642" w:rsidRDefault="00D04869" w:rsidP="00C6597D">
            <w:pPr>
              <w:spacing w:line="25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D57642">
              <w:rPr>
                <w:rFonts w:cs="Tahoma"/>
                <w:color w:val="000000"/>
                <w:sz w:val="18"/>
                <w:szCs w:val="18"/>
              </w:rPr>
              <w:t>12-IO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4869" w:rsidRPr="00D57642" w:rsidRDefault="00D04869" w:rsidP="00C6597D">
            <w:pPr>
              <w:spacing w:line="256" w:lineRule="auto"/>
              <w:rPr>
                <w:rFonts w:cs="Tahoma"/>
                <w:color w:val="000000"/>
                <w:sz w:val="18"/>
                <w:szCs w:val="18"/>
              </w:rPr>
            </w:pPr>
            <w:r w:rsidRPr="00D57642">
              <w:rPr>
                <w:rFonts w:cs="Tahoma"/>
                <w:color w:val="000000"/>
                <w:sz w:val="18"/>
                <w:szCs w:val="18"/>
              </w:rPr>
              <w:t>2321-Odvádění a čistění odpadních vod a nakládání s kaly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4869" w:rsidRPr="00D57642" w:rsidRDefault="00D04869" w:rsidP="00C6597D">
            <w:pPr>
              <w:spacing w:line="256" w:lineRule="auto"/>
              <w:rPr>
                <w:rFonts w:cs="Tahoma"/>
                <w:iCs/>
                <w:color w:val="000000"/>
                <w:sz w:val="18"/>
                <w:szCs w:val="18"/>
              </w:rPr>
            </w:pPr>
            <w:r w:rsidRPr="00D57642">
              <w:rPr>
                <w:rFonts w:cs="Tahoma"/>
                <w:iCs/>
                <w:color w:val="000000"/>
                <w:sz w:val="18"/>
                <w:szCs w:val="18"/>
              </w:rPr>
              <w:t xml:space="preserve">6121-Budovy, haly a stavby – </w:t>
            </w:r>
            <w:r w:rsidRPr="00D57642">
              <w:rPr>
                <w:rFonts w:cs="Tahoma"/>
                <w:i/>
                <w:iCs/>
                <w:color w:val="000000"/>
                <w:sz w:val="18"/>
                <w:szCs w:val="18"/>
              </w:rPr>
              <w:t xml:space="preserve">akce „Kanalizace Frýdek-Místek, Skalice“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869" w:rsidRPr="00D57642" w:rsidRDefault="00D04869" w:rsidP="00C6597D">
            <w:pPr>
              <w:pStyle w:val="Odstavecseseznamem"/>
              <w:spacing w:line="256" w:lineRule="auto"/>
              <w:ind w:left="333" w:hanging="333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869" w:rsidRPr="00D57642" w:rsidRDefault="00D04869" w:rsidP="00C6597D">
            <w:pPr>
              <w:pStyle w:val="Odstavecseseznamem"/>
              <w:spacing w:line="256" w:lineRule="auto"/>
              <w:ind w:left="1004" w:hanging="1131"/>
              <w:contextualSpacing/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D57642">
              <w:rPr>
                <w:rFonts w:cs="Tahoma"/>
                <w:color w:val="000000"/>
                <w:sz w:val="18"/>
                <w:szCs w:val="18"/>
              </w:rPr>
              <w:t>- 3 215,00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4869" w:rsidRPr="00D57642" w:rsidRDefault="00D04869" w:rsidP="00C6597D">
            <w:pPr>
              <w:spacing w:line="256" w:lineRule="auto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D04869" w:rsidRPr="006F05E4" w:rsidTr="00C6597D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04869" w:rsidRPr="006F05E4" w:rsidRDefault="00D04869" w:rsidP="00C6597D">
            <w:pPr>
              <w:spacing w:line="256" w:lineRule="auto"/>
              <w:jc w:val="center"/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  <w:r w:rsidRPr="00D57642">
              <w:rPr>
                <w:rFonts w:cs="Tahoma"/>
                <w:color w:val="000000"/>
                <w:sz w:val="18"/>
                <w:szCs w:val="18"/>
              </w:rPr>
              <w:t>12-IO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04869" w:rsidRPr="006F05E4" w:rsidRDefault="00D04869" w:rsidP="00C6597D">
            <w:pPr>
              <w:spacing w:line="256" w:lineRule="auto"/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  <w:r w:rsidRPr="00D57642">
              <w:rPr>
                <w:rFonts w:cs="Tahoma"/>
                <w:color w:val="000000"/>
                <w:sz w:val="18"/>
                <w:szCs w:val="18"/>
              </w:rPr>
              <w:t>2321-Odvádění a čistění odpadních vod a nakládání s kaly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04869" w:rsidRPr="006F05E4" w:rsidRDefault="00D04869" w:rsidP="00C6597D">
            <w:pPr>
              <w:spacing w:line="256" w:lineRule="auto"/>
              <w:rPr>
                <w:rFonts w:cs="Tahoma"/>
                <w:i/>
                <w:color w:val="000000"/>
                <w:sz w:val="18"/>
                <w:szCs w:val="18"/>
                <w:highlight w:val="yellow"/>
              </w:rPr>
            </w:pPr>
            <w:r w:rsidRPr="00D57642">
              <w:rPr>
                <w:rFonts w:cs="Tahoma"/>
                <w:iCs/>
                <w:color w:val="000000"/>
                <w:sz w:val="18"/>
                <w:szCs w:val="18"/>
              </w:rPr>
              <w:t xml:space="preserve">6121-Budovy, haly a stavby – </w:t>
            </w:r>
            <w:r w:rsidRPr="00D57642">
              <w:rPr>
                <w:rFonts w:cs="Tahoma"/>
                <w:i/>
                <w:iCs/>
                <w:color w:val="000000"/>
                <w:sz w:val="18"/>
                <w:szCs w:val="18"/>
              </w:rPr>
              <w:t xml:space="preserve">akce „Odkanalizování oblasti povodí Olešné – kanalizace obcí </w:t>
            </w:r>
            <w:proofErr w:type="spellStart"/>
            <w:r w:rsidRPr="00D57642">
              <w:rPr>
                <w:rFonts w:cs="Tahoma"/>
                <w:i/>
                <w:iCs/>
                <w:color w:val="000000"/>
                <w:sz w:val="18"/>
                <w:szCs w:val="18"/>
              </w:rPr>
              <w:t>Zelinkovice-Lysůvky</w:t>
            </w:r>
            <w:proofErr w:type="spellEnd"/>
            <w:r w:rsidRPr="00D57642">
              <w:rPr>
                <w:rFonts w:cs="Tahoma"/>
                <w:i/>
                <w:iCs/>
                <w:color w:val="000000"/>
                <w:sz w:val="18"/>
                <w:szCs w:val="18"/>
              </w:rPr>
              <w:t xml:space="preserve">“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4869" w:rsidRPr="006F05E4" w:rsidRDefault="00D04869" w:rsidP="00C6597D">
            <w:pPr>
              <w:spacing w:line="256" w:lineRule="auto"/>
              <w:jc w:val="right"/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4869" w:rsidRPr="006F05E4" w:rsidRDefault="00D04869" w:rsidP="00C6597D">
            <w:pPr>
              <w:pStyle w:val="Odstavecseseznamem"/>
              <w:spacing w:line="256" w:lineRule="auto"/>
              <w:ind w:left="720" w:hanging="563"/>
              <w:jc w:val="right"/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  <w:r w:rsidRPr="00D57642">
              <w:rPr>
                <w:rFonts w:cs="Tahoma"/>
                <w:color w:val="000000"/>
                <w:sz w:val="18"/>
                <w:szCs w:val="18"/>
              </w:rPr>
              <w:t>+ 3 215,00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04869" w:rsidRPr="006F05E4" w:rsidRDefault="00D04869" w:rsidP="00C6597D">
            <w:pPr>
              <w:spacing w:line="256" w:lineRule="auto"/>
              <w:jc w:val="right"/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D04869" w:rsidRPr="006F05E4" w:rsidRDefault="00D04869" w:rsidP="00D04869">
      <w:pPr>
        <w:tabs>
          <w:tab w:val="decimal" w:pos="6237"/>
          <w:tab w:val="decimal" w:pos="8505"/>
        </w:tabs>
        <w:jc w:val="both"/>
        <w:rPr>
          <w:rFonts w:cs="Tahoma"/>
          <w:sz w:val="18"/>
          <w:szCs w:val="18"/>
          <w:highlight w:val="yellow"/>
        </w:rPr>
      </w:pPr>
    </w:p>
    <w:p w:rsidR="00D04869" w:rsidRPr="00D57642" w:rsidRDefault="00D04869" w:rsidP="00D04869">
      <w:pPr>
        <w:tabs>
          <w:tab w:val="decimal" w:pos="6237"/>
          <w:tab w:val="decimal" w:pos="8505"/>
        </w:tabs>
        <w:jc w:val="both"/>
        <w:rPr>
          <w:rFonts w:cs="Tahoma"/>
          <w:sz w:val="18"/>
          <w:szCs w:val="18"/>
        </w:rPr>
      </w:pPr>
      <w:r w:rsidRPr="00D57642">
        <w:rPr>
          <w:rFonts w:cs="Tahoma"/>
          <w:sz w:val="18"/>
          <w:szCs w:val="18"/>
        </w:rPr>
        <w:t>S tím související změny v těchto závazných ukazatelích:</w:t>
      </w:r>
    </w:p>
    <w:p w:rsidR="00D04869" w:rsidRPr="00D57642" w:rsidRDefault="00D04869" w:rsidP="00D04869">
      <w:pPr>
        <w:tabs>
          <w:tab w:val="decimal" w:pos="6237"/>
          <w:tab w:val="decimal" w:pos="8505"/>
        </w:tabs>
        <w:jc w:val="both"/>
        <w:rPr>
          <w:rFonts w:cs="Tahoma"/>
          <w:b/>
          <w:sz w:val="18"/>
          <w:szCs w:val="18"/>
        </w:rPr>
      </w:pPr>
    </w:p>
    <w:tbl>
      <w:tblPr>
        <w:tblW w:w="9609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6946"/>
        <w:gridCol w:w="1543"/>
      </w:tblGrid>
      <w:tr w:rsidR="00D04869" w:rsidRPr="00D57642" w:rsidTr="00C6597D">
        <w:trPr>
          <w:trHeight w:val="289"/>
        </w:trPr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</w:tcPr>
          <w:p w:rsidR="00D04869" w:rsidRPr="00D57642" w:rsidRDefault="00D04869" w:rsidP="00C6597D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D57642">
              <w:rPr>
                <w:rFonts w:cs="Tahoma"/>
                <w:b/>
                <w:bCs/>
                <w:color w:val="000000"/>
                <w:sz w:val="18"/>
                <w:szCs w:val="18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D04869" w:rsidRPr="00D57642" w:rsidRDefault="00D04869" w:rsidP="00C6597D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D57642">
              <w:rPr>
                <w:rFonts w:cs="Tahoma"/>
                <w:b/>
                <w:bCs/>
                <w:color w:val="000000"/>
                <w:sz w:val="18"/>
                <w:szCs w:val="18"/>
              </w:rPr>
              <w:t>Závazný ukazatel</w:t>
            </w:r>
          </w:p>
        </w:tc>
        <w:tc>
          <w:tcPr>
            <w:tcW w:w="15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  <w:hideMark/>
          </w:tcPr>
          <w:p w:rsidR="00D04869" w:rsidRPr="00D57642" w:rsidRDefault="00D04869" w:rsidP="00C6597D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D57642">
              <w:rPr>
                <w:rFonts w:cs="Tahoma"/>
                <w:b/>
                <w:bCs/>
                <w:color w:val="000000"/>
                <w:sz w:val="18"/>
                <w:szCs w:val="18"/>
              </w:rPr>
              <w:t>ČÁSTKA</w:t>
            </w:r>
            <w:r w:rsidRPr="00D57642">
              <w:rPr>
                <w:rFonts w:cs="Tahoma"/>
                <w:b/>
                <w:bCs/>
                <w:color w:val="000000"/>
                <w:sz w:val="18"/>
                <w:szCs w:val="18"/>
              </w:rPr>
              <w:br/>
              <w:t xml:space="preserve"> v tis. Kč</w:t>
            </w:r>
          </w:p>
        </w:tc>
      </w:tr>
      <w:tr w:rsidR="00D04869" w:rsidRPr="006F05E4" w:rsidTr="00C6597D">
        <w:trPr>
          <w:trHeight w:val="291"/>
        </w:trPr>
        <w:tc>
          <w:tcPr>
            <w:tcW w:w="11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4869" w:rsidRPr="00D57642" w:rsidRDefault="00D04869" w:rsidP="00C6597D">
            <w:pPr>
              <w:spacing w:line="25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D57642">
              <w:rPr>
                <w:rFonts w:cs="Tahoma"/>
                <w:color w:val="000000"/>
                <w:sz w:val="18"/>
                <w:szCs w:val="18"/>
              </w:rPr>
              <w:t>12-IO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4869" w:rsidRPr="00D57642" w:rsidRDefault="00D04869" w:rsidP="00C6597D">
            <w:pPr>
              <w:spacing w:line="256" w:lineRule="auto"/>
              <w:ind w:right="141"/>
              <w:rPr>
                <w:rFonts w:cs="Tahoma"/>
                <w:color w:val="000000"/>
                <w:sz w:val="18"/>
                <w:szCs w:val="18"/>
              </w:rPr>
            </w:pPr>
            <w:r w:rsidRPr="00D57642">
              <w:rPr>
                <w:rFonts w:cs="Tahoma"/>
                <w:color w:val="000000"/>
                <w:sz w:val="18"/>
                <w:szCs w:val="18"/>
              </w:rPr>
              <w:t xml:space="preserve">  Ostatní neinvestiční výdaje investičního odboru</w:t>
            </w:r>
          </w:p>
        </w:tc>
        <w:tc>
          <w:tcPr>
            <w:tcW w:w="1543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D04869" w:rsidRPr="006F05E4" w:rsidRDefault="00D04869" w:rsidP="00C6597D">
            <w:pPr>
              <w:pStyle w:val="Odstavecseseznamem"/>
              <w:spacing w:line="256" w:lineRule="auto"/>
              <w:ind w:left="564" w:right="70" w:hanging="422"/>
              <w:jc w:val="right"/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  <w:r w:rsidRPr="00D57642">
              <w:rPr>
                <w:rFonts w:cs="Tahoma"/>
                <w:color w:val="000000"/>
                <w:sz w:val="18"/>
                <w:szCs w:val="18"/>
              </w:rPr>
              <w:t>+ 271,00</w:t>
            </w:r>
          </w:p>
        </w:tc>
      </w:tr>
      <w:tr w:rsidR="00D04869" w:rsidRPr="006F05E4" w:rsidTr="00C6597D">
        <w:trPr>
          <w:trHeight w:val="291"/>
        </w:trPr>
        <w:tc>
          <w:tcPr>
            <w:tcW w:w="11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04869" w:rsidRPr="00D57642" w:rsidRDefault="00D04869" w:rsidP="00C6597D">
            <w:pPr>
              <w:spacing w:line="25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D57642">
              <w:rPr>
                <w:rFonts w:cs="Tahoma"/>
                <w:color w:val="000000"/>
                <w:sz w:val="18"/>
                <w:szCs w:val="18"/>
              </w:rPr>
              <w:t>12-IO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D04869" w:rsidRPr="00D57642" w:rsidRDefault="00D04869" w:rsidP="00C6597D">
            <w:pPr>
              <w:spacing w:line="256" w:lineRule="auto"/>
              <w:ind w:right="141"/>
              <w:rPr>
                <w:rFonts w:cs="Tahoma"/>
                <w:color w:val="000000"/>
                <w:sz w:val="18"/>
                <w:szCs w:val="18"/>
              </w:rPr>
            </w:pPr>
            <w:r w:rsidRPr="00D57642">
              <w:rPr>
                <w:rFonts w:cs="Tahoma"/>
                <w:color w:val="000000"/>
                <w:sz w:val="18"/>
                <w:szCs w:val="18"/>
              </w:rPr>
              <w:t xml:space="preserve">  Výdaje na investiční akce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D04869" w:rsidRPr="00D57642" w:rsidRDefault="00D04869" w:rsidP="00D04869">
            <w:pPr>
              <w:pStyle w:val="Odstavecseseznamem"/>
              <w:numPr>
                <w:ilvl w:val="0"/>
                <w:numId w:val="1"/>
              </w:numPr>
              <w:spacing w:line="256" w:lineRule="auto"/>
              <w:ind w:left="422" w:right="70" w:firstLine="0"/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D57642">
              <w:rPr>
                <w:rFonts w:cs="Tahoma"/>
                <w:color w:val="000000"/>
                <w:sz w:val="18"/>
                <w:szCs w:val="18"/>
              </w:rPr>
              <w:t xml:space="preserve"> 271,00</w:t>
            </w:r>
          </w:p>
        </w:tc>
      </w:tr>
    </w:tbl>
    <w:p w:rsidR="00D04869" w:rsidRPr="006F05E4" w:rsidRDefault="00D04869" w:rsidP="00D04869">
      <w:pPr>
        <w:tabs>
          <w:tab w:val="left" w:pos="5812"/>
          <w:tab w:val="decimal" w:pos="6237"/>
          <w:tab w:val="left" w:pos="6946"/>
          <w:tab w:val="decimal" w:pos="8505"/>
        </w:tabs>
        <w:jc w:val="both"/>
        <w:rPr>
          <w:rFonts w:cs="Tahoma"/>
          <w:i/>
          <w:sz w:val="18"/>
          <w:szCs w:val="18"/>
          <w:highlight w:val="yellow"/>
        </w:rPr>
      </w:pPr>
    </w:p>
    <w:sectPr w:rsidR="00D04869" w:rsidRPr="006F05E4" w:rsidSect="00E2291C">
      <w:footerReference w:type="default" r:id="rId7"/>
      <w:pgSz w:w="11906" w:h="16838" w:code="9"/>
      <w:pgMar w:top="1418" w:right="1134" w:bottom="1474" w:left="1077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7F8" w:rsidRDefault="002B57F8">
      <w:r>
        <w:separator/>
      </w:r>
    </w:p>
  </w:endnote>
  <w:endnote w:type="continuationSeparator" w:id="0">
    <w:p w:rsidR="002B57F8" w:rsidRDefault="002B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5F9" w:rsidRDefault="002B57F8" w:rsidP="00513354">
    <w:pPr>
      <w:pStyle w:val="Zpat"/>
      <w:framePr w:wrap="around" w:vAnchor="text" w:hAnchor="margin" w:xAlign="right" w:y="1"/>
      <w:rPr>
        <w:rStyle w:val="slostrnky"/>
        <w:rFonts w:ascii="Times New Roman" w:hAnsi="Times New Roman"/>
        <w:sz w:val="16"/>
      </w:rPr>
    </w:pPr>
  </w:p>
  <w:p w:rsidR="005A55F9" w:rsidRDefault="002B57F8" w:rsidP="00513354">
    <w:pPr>
      <w:pStyle w:val="Zpat"/>
      <w:framePr w:wrap="around" w:vAnchor="text" w:hAnchor="margin" w:xAlign="center" w:y="1"/>
      <w:ind w:right="360"/>
      <w:rPr>
        <w:rStyle w:val="slostrnky"/>
        <w:rFonts w:ascii="Times New Roman" w:hAnsi="Times New Roman"/>
        <w:sz w:val="16"/>
      </w:rPr>
    </w:pPr>
  </w:p>
  <w:p w:rsidR="00DC3CF1" w:rsidRPr="00115DF5" w:rsidRDefault="002B57F8" w:rsidP="00DC3CF1">
    <w:pPr>
      <w:pStyle w:val="Zhlav"/>
      <w:tabs>
        <w:tab w:val="clear" w:pos="4536"/>
        <w:tab w:val="clear" w:pos="9072"/>
        <w:tab w:val="center" w:pos="4819"/>
      </w:tabs>
      <w:jc w:val="center"/>
      <w:rPr>
        <w:rFonts w:cs="Tahoma"/>
        <w:color w:val="00264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7F8" w:rsidRDefault="002B57F8">
      <w:r>
        <w:separator/>
      </w:r>
    </w:p>
  </w:footnote>
  <w:footnote w:type="continuationSeparator" w:id="0">
    <w:p w:rsidR="002B57F8" w:rsidRDefault="002B5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41DF3"/>
    <w:multiLevelType w:val="hybridMultilevel"/>
    <w:tmpl w:val="74BE14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87F61"/>
    <w:multiLevelType w:val="hybridMultilevel"/>
    <w:tmpl w:val="2B884848"/>
    <w:lvl w:ilvl="0" w:tplc="AA32EE1C">
      <w:start w:val="6121"/>
      <w:numFmt w:val="bullet"/>
      <w:suff w:val="nothing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2" w15:restartNumberingAfterBreak="0">
    <w:nsid w:val="2E6F1A29"/>
    <w:multiLevelType w:val="hybridMultilevel"/>
    <w:tmpl w:val="824AAEFC"/>
    <w:lvl w:ilvl="0" w:tplc="3D34840C">
      <w:start w:val="5171"/>
      <w:numFmt w:val="bullet"/>
      <w:suff w:val="nothing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3" w15:restartNumberingAfterBreak="0">
    <w:nsid w:val="3E1D146C"/>
    <w:multiLevelType w:val="hybridMultilevel"/>
    <w:tmpl w:val="4BBA8022"/>
    <w:lvl w:ilvl="0" w:tplc="7362E7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35F40"/>
    <w:multiLevelType w:val="hybridMultilevel"/>
    <w:tmpl w:val="871CDF3E"/>
    <w:lvl w:ilvl="0" w:tplc="D9F0547C">
      <w:start w:val="1"/>
      <w:numFmt w:val="bullet"/>
      <w:suff w:val="space"/>
      <w:lvlText w:val=""/>
      <w:lvlJc w:val="left"/>
      <w:pPr>
        <w:ind w:left="475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W5XayeMpUsjNgiOAYZ+4QKC7D/s1N41JZgM3nvfl7qSgz4uMbvC/hbPiPt8OJhm6fq80yAib/HcMig8pST/+w==" w:salt="b/syBIQr8/uyrlN2aX+yD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69"/>
    <w:rsid w:val="002B57F8"/>
    <w:rsid w:val="006D5CD5"/>
    <w:rsid w:val="00862B94"/>
    <w:rsid w:val="00D0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E7CA3-775D-4ACA-AB47-090658D8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4869"/>
    <w:pPr>
      <w:spacing w:after="0" w:line="240" w:lineRule="auto"/>
    </w:pPr>
    <w:rPr>
      <w:rFonts w:ascii="Tahoma" w:eastAsia="Times New Roman" w:hAnsi="Tahoma" w:cs="Times New Roman"/>
      <w:kern w:val="22"/>
      <w:sz w:val="21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048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04869"/>
    <w:rPr>
      <w:rFonts w:ascii="Tahoma" w:eastAsia="Times New Roman" w:hAnsi="Tahoma" w:cs="Times New Roman"/>
      <w:kern w:val="22"/>
      <w:sz w:val="21"/>
      <w:szCs w:val="24"/>
      <w:lang w:eastAsia="cs-CZ"/>
    </w:rPr>
  </w:style>
  <w:style w:type="paragraph" w:styleId="Zpat">
    <w:name w:val="footer"/>
    <w:basedOn w:val="Normln"/>
    <w:link w:val="ZpatChar"/>
    <w:rsid w:val="00D048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04869"/>
    <w:rPr>
      <w:rFonts w:ascii="Tahoma" w:eastAsia="Times New Roman" w:hAnsi="Tahoma" w:cs="Times New Roman"/>
      <w:kern w:val="22"/>
      <w:sz w:val="21"/>
      <w:szCs w:val="24"/>
      <w:lang w:eastAsia="cs-CZ"/>
    </w:rPr>
  </w:style>
  <w:style w:type="paragraph" w:styleId="Zkladntext2">
    <w:name w:val="Body Text 2"/>
    <w:basedOn w:val="Normln"/>
    <w:link w:val="Zkladntext2Char"/>
    <w:rsid w:val="00D04869"/>
    <w:pPr>
      <w:spacing w:line="264" w:lineRule="auto"/>
      <w:jc w:val="both"/>
    </w:pPr>
    <w:rPr>
      <w:rFonts w:ascii="Times New Roman" w:hAnsi="Times New Roman"/>
      <w:kern w:val="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D04869"/>
    <w:rPr>
      <w:rFonts w:ascii="Times New Roman" w:eastAsia="Times New Roman" w:hAnsi="Times New Roman" w:cs="Times New Roman"/>
      <w:sz w:val="21"/>
      <w:szCs w:val="20"/>
      <w:lang w:eastAsia="cs-CZ"/>
    </w:rPr>
  </w:style>
  <w:style w:type="character" w:styleId="slostrnky">
    <w:name w:val="page number"/>
    <w:basedOn w:val="Standardnpsmoodstavce"/>
    <w:rsid w:val="00D04869"/>
  </w:style>
  <w:style w:type="paragraph" w:styleId="Odstavecseseznamem">
    <w:name w:val="List Paragraph"/>
    <w:basedOn w:val="Normln"/>
    <w:uiPriority w:val="34"/>
    <w:qFormat/>
    <w:rsid w:val="00D0486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463</Words>
  <Characters>2736</Characters>
  <Application>Microsoft Office Word</Application>
  <DocSecurity>8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OBORNÁ</dc:creator>
  <cp:keywords/>
  <dc:description/>
  <cp:lastModifiedBy>Ilona OBORNÁ</cp:lastModifiedBy>
  <cp:revision>3</cp:revision>
  <dcterms:created xsi:type="dcterms:W3CDTF">2021-03-04T13:37:00Z</dcterms:created>
  <dcterms:modified xsi:type="dcterms:W3CDTF">2021-03-04T13:45:00Z</dcterms:modified>
</cp:coreProperties>
</file>