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147" w:rsidRPr="00B77E14" w:rsidRDefault="00421147" w:rsidP="00421147">
      <w:pPr>
        <w:spacing w:line="320" w:lineRule="exact"/>
        <w:jc w:val="center"/>
        <w:rPr>
          <w:rFonts w:ascii="Tahoma" w:hAnsi="Tahoma" w:cs="Tahoma"/>
          <w:b/>
          <w:bCs/>
          <w:sz w:val="18"/>
          <w:szCs w:val="18"/>
        </w:rPr>
      </w:pPr>
      <w:bookmarkStart w:id="0" w:name="_GoBack"/>
      <w:bookmarkEnd w:id="0"/>
      <w:r w:rsidRPr="00B77E14">
        <w:rPr>
          <w:rFonts w:ascii="Tahoma" w:hAnsi="Tahoma" w:cs="Tahoma"/>
          <w:b/>
          <w:bCs/>
          <w:sz w:val="18"/>
          <w:szCs w:val="18"/>
        </w:rPr>
        <w:t xml:space="preserve">Provozní řád </w:t>
      </w:r>
    </w:p>
    <w:p w:rsidR="00421147" w:rsidRDefault="00421147" w:rsidP="00421147">
      <w:pPr>
        <w:spacing w:line="320" w:lineRule="exact"/>
        <w:jc w:val="center"/>
        <w:rPr>
          <w:rFonts w:ascii="Tahoma" w:hAnsi="Tahoma" w:cs="Tahoma"/>
          <w:b/>
          <w:bCs/>
          <w:sz w:val="18"/>
          <w:szCs w:val="18"/>
        </w:rPr>
      </w:pPr>
      <w:r w:rsidRPr="00B77E14">
        <w:rPr>
          <w:rFonts w:ascii="Tahoma" w:hAnsi="Tahoma" w:cs="Tahoma"/>
          <w:b/>
          <w:bCs/>
          <w:sz w:val="18"/>
          <w:szCs w:val="18"/>
        </w:rPr>
        <w:t>Centra aktivních seniorů č.p. 2477, ul. Anenská</w:t>
      </w:r>
    </w:p>
    <w:p w:rsidR="00C56ACD" w:rsidRPr="00B77E14" w:rsidRDefault="00C56ACD" w:rsidP="00421147">
      <w:pPr>
        <w:spacing w:line="320" w:lineRule="exact"/>
        <w:jc w:val="center"/>
        <w:rPr>
          <w:rFonts w:ascii="Tahoma" w:hAnsi="Tahoma" w:cs="Tahoma"/>
          <w:b/>
          <w:bCs/>
          <w:sz w:val="18"/>
          <w:szCs w:val="18"/>
        </w:rPr>
      </w:pPr>
    </w:p>
    <w:p w:rsidR="00421147" w:rsidRPr="00B77E14" w:rsidRDefault="00421C73" w:rsidP="00B77E14">
      <w:pPr>
        <w:pStyle w:val="Odstavecseseznamem"/>
        <w:numPr>
          <w:ilvl w:val="0"/>
          <w:numId w:val="12"/>
        </w:numPr>
        <w:spacing w:after="0" w:line="240" w:lineRule="auto"/>
        <w:ind w:left="0" w:firstLine="0"/>
        <w:jc w:val="both"/>
        <w:rPr>
          <w:rFonts w:ascii="Tahoma" w:hAnsi="Tahoma" w:cs="Tahoma"/>
          <w:sz w:val="18"/>
          <w:szCs w:val="18"/>
        </w:rPr>
      </w:pPr>
      <w:r w:rsidRPr="00B77E14">
        <w:rPr>
          <w:rFonts w:ascii="Tahoma" w:hAnsi="Tahoma" w:cs="Tahoma"/>
          <w:sz w:val="18"/>
          <w:szCs w:val="18"/>
        </w:rPr>
        <w:t xml:space="preserve">Tento provozní řád se vztahuje na všechny prostory budovy č. p. 2477, Místek, 73801 Frýdek-Místek (dále jen „budova“) a </w:t>
      </w:r>
      <w:r w:rsidR="00147846" w:rsidRPr="00B77E14">
        <w:rPr>
          <w:rFonts w:ascii="Tahoma" w:hAnsi="Tahoma" w:cs="Tahoma"/>
          <w:sz w:val="18"/>
          <w:szCs w:val="18"/>
        </w:rPr>
        <w:t>pozemky sloužící jako zázemí této budovy (dále jen „pozemky“)</w:t>
      </w:r>
      <w:r w:rsidR="001B031D" w:rsidRPr="00B77E14">
        <w:rPr>
          <w:rFonts w:ascii="Tahoma" w:hAnsi="Tahoma" w:cs="Tahoma"/>
          <w:sz w:val="18"/>
          <w:szCs w:val="18"/>
        </w:rPr>
        <w:t xml:space="preserve"> (budova a pozemky dále jen jako „objekt“)</w:t>
      </w:r>
      <w:r w:rsidR="00147846" w:rsidRPr="00B77E14">
        <w:rPr>
          <w:rFonts w:ascii="Tahoma" w:hAnsi="Tahoma" w:cs="Tahoma"/>
          <w:sz w:val="18"/>
          <w:szCs w:val="18"/>
        </w:rPr>
        <w:t xml:space="preserve">. </w:t>
      </w:r>
    </w:p>
    <w:p w:rsidR="00421147" w:rsidRPr="00B77E14" w:rsidRDefault="00421147" w:rsidP="00B77E14">
      <w:pPr>
        <w:pStyle w:val="Odstavecseseznamem"/>
        <w:spacing w:after="0" w:line="240" w:lineRule="auto"/>
        <w:ind w:hanging="11"/>
        <w:jc w:val="both"/>
        <w:rPr>
          <w:rFonts w:ascii="Tahoma" w:hAnsi="Tahoma" w:cs="Tahoma"/>
          <w:sz w:val="18"/>
          <w:szCs w:val="18"/>
        </w:rPr>
      </w:pPr>
    </w:p>
    <w:p w:rsidR="00BF7541" w:rsidRPr="00B77E14" w:rsidRDefault="00BF7541" w:rsidP="00B77E14">
      <w:pPr>
        <w:pStyle w:val="Odstavecseseznamem"/>
        <w:numPr>
          <w:ilvl w:val="0"/>
          <w:numId w:val="12"/>
        </w:numPr>
        <w:spacing w:after="0" w:line="240" w:lineRule="auto"/>
        <w:ind w:left="0" w:firstLine="0"/>
        <w:jc w:val="both"/>
        <w:rPr>
          <w:rFonts w:ascii="Tahoma" w:hAnsi="Tahoma" w:cs="Tahoma"/>
          <w:sz w:val="18"/>
          <w:szCs w:val="18"/>
        </w:rPr>
      </w:pPr>
      <w:r w:rsidRPr="00B77E14">
        <w:rPr>
          <w:rFonts w:ascii="Tahoma" w:hAnsi="Tahoma" w:cs="Tahoma"/>
          <w:sz w:val="18"/>
          <w:szCs w:val="18"/>
        </w:rPr>
        <w:t>Účelem užívání objektu je provozování volnočasových aktivit seniorů a osob se zdravotním postižením, směřujících k sociálnímu začleňování těchto osob a k uspokojování jejich kulturních, vzdělávacích a informačních potřeb.</w:t>
      </w:r>
    </w:p>
    <w:p w:rsidR="00BF7541" w:rsidRPr="00B77E14" w:rsidRDefault="00BF7541" w:rsidP="00B77E14">
      <w:pPr>
        <w:pStyle w:val="Odstavecseseznamem"/>
        <w:rPr>
          <w:rFonts w:ascii="Tahoma" w:hAnsi="Tahoma" w:cs="Tahoma"/>
          <w:sz w:val="18"/>
          <w:szCs w:val="18"/>
        </w:rPr>
      </w:pPr>
    </w:p>
    <w:p w:rsidR="00D8268A" w:rsidRPr="00B77E14" w:rsidRDefault="00D8268A" w:rsidP="00B77E14">
      <w:pPr>
        <w:pStyle w:val="Odstavecseseznamem"/>
        <w:numPr>
          <w:ilvl w:val="0"/>
          <w:numId w:val="12"/>
        </w:numPr>
        <w:spacing w:after="0" w:line="240" w:lineRule="auto"/>
        <w:ind w:left="0" w:hanging="11"/>
        <w:jc w:val="both"/>
        <w:rPr>
          <w:rFonts w:ascii="Tahoma" w:hAnsi="Tahoma" w:cs="Tahoma"/>
          <w:sz w:val="18"/>
          <w:szCs w:val="18"/>
        </w:rPr>
      </w:pPr>
      <w:r w:rsidRPr="00B77E14">
        <w:rPr>
          <w:rFonts w:ascii="Tahoma" w:hAnsi="Tahoma" w:cs="Tahoma"/>
          <w:sz w:val="18"/>
          <w:szCs w:val="18"/>
        </w:rPr>
        <w:t xml:space="preserve">V </w:t>
      </w:r>
      <w:r w:rsidR="00147846" w:rsidRPr="00B77E14">
        <w:rPr>
          <w:rFonts w:ascii="Tahoma" w:hAnsi="Tahoma" w:cs="Tahoma"/>
          <w:sz w:val="18"/>
          <w:szCs w:val="18"/>
        </w:rPr>
        <w:t>budově</w:t>
      </w:r>
      <w:r w:rsidRPr="00B77E14">
        <w:rPr>
          <w:rFonts w:ascii="Tahoma" w:hAnsi="Tahoma" w:cs="Tahoma"/>
          <w:sz w:val="18"/>
          <w:szCs w:val="18"/>
        </w:rPr>
        <w:t xml:space="preserve"> platí </w:t>
      </w:r>
      <w:r w:rsidR="00147846" w:rsidRPr="00B77E14">
        <w:rPr>
          <w:rFonts w:ascii="Tahoma" w:hAnsi="Tahoma" w:cs="Tahoma"/>
          <w:sz w:val="18"/>
          <w:szCs w:val="18"/>
        </w:rPr>
        <w:t xml:space="preserve">povinnost </w:t>
      </w:r>
      <w:r w:rsidRPr="00B77E14">
        <w:rPr>
          <w:rFonts w:ascii="Tahoma" w:hAnsi="Tahoma" w:cs="Tahoma"/>
          <w:sz w:val="18"/>
          <w:szCs w:val="18"/>
        </w:rPr>
        <w:t>dodržovat zákaz a zajistit dodržování zákazu:</w:t>
      </w:r>
    </w:p>
    <w:p w:rsidR="00D8268A" w:rsidRPr="00B77E14" w:rsidRDefault="00D8268A" w:rsidP="00B77E14">
      <w:pPr>
        <w:spacing w:after="0" w:line="240" w:lineRule="auto"/>
        <w:ind w:left="708" w:firstLine="708"/>
        <w:jc w:val="both"/>
        <w:rPr>
          <w:rFonts w:ascii="Tahoma" w:hAnsi="Tahoma" w:cs="Tahoma"/>
          <w:sz w:val="18"/>
          <w:szCs w:val="18"/>
        </w:rPr>
      </w:pPr>
      <w:r w:rsidRPr="00B77E14">
        <w:rPr>
          <w:rFonts w:ascii="Tahoma" w:hAnsi="Tahoma" w:cs="Tahoma"/>
          <w:sz w:val="18"/>
          <w:szCs w:val="18"/>
        </w:rPr>
        <w:t xml:space="preserve">- </w:t>
      </w:r>
      <w:r w:rsidR="00147846" w:rsidRPr="00B77E14">
        <w:rPr>
          <w:rFonts w:ascii="Tahoma" w:hAnsi="Tahoma" w:cs="Tahoma"/>
          <w:sz w:val="18"/>
          <w:szCs w:val="18"/>
        </w:rPr>
        <w:tab/>
      </w:r>
      <w:r w:rsidRPr="00B77E14">
        <w:rPr>
          <w:rFonts w:ascii="Tahoma" w:hAnsi="Tahoma" w:cs="Tahoma"/>
          <w:sz w:val="18"/>
          <w:szCs w:val="18"/>
        </w:rPr>
        <w:t>kouření (platí také pro terasu v II. NP a venkovní terasy v I.NP),</w:t>
      </w:r>
    </w:p>
    <w:p w:rsidR="00D8268A" w:rsidRPr="00B77E14" w:rsidRDefault="00D8268A" w:rsidP="00B77E14">
      <w:pPr>
        <w:spacing w:after="0" w:line="240" w:lineRule="auto"/>
        <w:ind w:left="708" w:firstLine="708"/>
        <w:jc w:val="both"/>
        <w:rPr>
          <w:rFonts w:ascii="Tahoma" w:hAnsi="Tahoma" w:cs="Tahoma"/>
          <w:sz w:val="18"/>
          <w:szCs w:val="18"/>
        </w:rPr>
      </w:pPr>
      <w:r w:rsidRPr="00B77E14">
        <w:rPr>
          <w:rFonts w:ascii="Tahoma" w:hAnsi="Tahoma" w:cs="Tahoma"/>
          <w:sz w:val="18"/>
          <w:szCs w:val="18"/>
        </w:rPr>
        <w:t xml:space="preserve">- </w:t>
      </w:r>
      <w:r w:rsidR="00147846" w:rsidRPr="00B77E14">
        <w:rPr>
          <w:rFonts w:ascii="Tahoma" w:hAnsi="Tahoma" w:cs="Tahoma"/>
          <w:sz w:val="18"/>
          <w:szCs w:val="18"/>
        </w:rPr>
        <w:tab/>
      </w:r>
      <w:r w:rsidRPr="00B77E14">
        <w:rPr>
          <w:rFonts w:ascii="Tahoma" w:hAnsi="Tahoma" w:cs="Tahoma"/>
          <w:sz w:val="18"/>
          <w:szCs w:val="18"/>
        </w:rPr>
        <w:t>manipulace s instalovaným zařízením (mimo proškolené osoby),</w:t>
      </w:r>
    </w:p>
    <w:p w:rsidR="00421147" w:rsidRPr="00B77E14" w:rsidRDefault="00D8268A" w:rsidP="00B77E14">
      <w:pPr>
        <w:spacing w:line="240" w:lineRule="auto"/>
        <w:ind w:left="708" w:firstLine="708"/>
        <w:jc w:val="both"/>
        <w:rPr>
          <w:rFonts w:ascii="Tahoma" w:hAnsi="Tahoma" w:cs="Tahoma"/>
          <w:sz w:val="18"/>
          <w:szCs w:val="18"/>
        </w:rPr>
      </w:pPr>
      <w:r w:rsidRPr="00B77E14">
        <w:rPr>
          <w:rFonts w:ascii="Tahoma" w:hAnsi="Tahoma" w:cs="Tahoma"/>
          <w:sz w:val="18"/>
          <w:szCs w:val="18"/>
        </w:rPr>
        <w:t xml:space="preserve">- </w:t>
      </w:r>
      <w:r w:rsidR="00147846" w:rsidRPr="00B77E14">
        <w:rPr>
          <w:rFonts w:ascii="Tahoma" w:hAnsi="Tahoma" w:cs="Tahoma"/>
          <w:sz w:val="18"/>
          <w:szCs w:val="18"/>
        </w:rPr>
        <w:tab/>
      </w:r>
      <w:r w:rsidRPr="00B77E14">
        <w:rPr>
          <w:rFonts w:ascii="Tahoma" w:hAnsi="Tahoma" w:cs="Tahoma"/>
          <w:sz w:val="18"/>
          <w:szCs w:val="18"/>
        </w:rPr>
        <w:t>vstupu do místnosti č. 1.14., 1.14a a 1.15 (mimo proškolené osoby)</w:t>
      </w:r>
      <w:r w:rsidR="00A60C4B" w:rsidRPr="00B77E14">
        <w:rPr>
          <w:rFonts w:ascii="Tahoma" w:hAnsi="Tahoma" w:cs="Tahoma"/>
          <w:sz w:val="18"/>
          <w:szCs w:val="18"/>
        </w:rPr>
        <w:t>.</w:t>
      </w:r>
    </w:p>
    <w:p w:rsidR="00D8268A" w:rsidRPr="00B77E14" w:rsidRDefault="00D8268A" w:rsidP="00147846">
      <w:pPr>
        <w:pStyle w:val="Odstavecseseznamem"/>
        <w:numPr>
          <w:ilvl w:val="0"/>
          <w:numId w:val="12"/>
        </w:numPr>
        <w:spacing w:line="240" w:lineRule="auto"/>
        <w:ind w:left="0" w:hanging="11"/>
        <w:jc w:val="both"/>
        <w:rPr>
          <w:rFonts w:ascii="Tahoma" w:hAnsi="Tahoma" w:cs="Tahoma"/>
          <w:sz w:val="18"/>
          <w:szCs w:val="18"/>
        </w:rPr>
      </w:pPr>
      <w:r w:rsidRPr="00B77E14">
        <w:rPr>
          <w:rFonts w:ascii="Tahoma" w:hAnsi="Tahoma" w:cs="Tahoma"/>
          <w:sz w:val="18"/>
          <w:szCs w:val="18"/>
        </w:rPr>
        <w:t xml:space="preserve">Uživatelé </w:t>
      </w:r>
      <w:r w:rsidR="001B031D" w:rsidRPr="00B77E14">
        <w:rPr>
          <w:rFonts w:ascii="Tahoma" w:hAnsi="Tahoma" w:cs="Tahoma"/>
          <w:sz w:val="18"/>
          <w:szCs w:val="18"/>
        </w:rPr>
        <w:t>objektu</w:t>
      </w:r>
      <w:r w:rsidR="00147846" w:rsidRPr="00B77E14">
        <w:rPr>
          <w:rFonts w:ascii="Tahoma" w:hAnsi="Tahoma" w:cs="Tahoma"/>
          <w:sz w:val="18"/>
          <w:szCs w:val="18"/>
        </w:rPr>
        <w:t xml:space="preserve"> </w:t>
      </w:r>
      <w:r w:rsidRPr="00B77E14">
        <w:rPr>
          <w:rFonts w:ascii="Tahoma" w:hAnsi="Tahoma" w:cs="Tahoma"/>
          <w:sz w:val="18"/>
          <w:szCs w:val="18"/>
        </w:rPr>
        <w:t>zodpovídají za bezpečný provoz vlastních instalovaných zařízení.</w:t>
      </w:r>
    </w:p>
    <w:p w:rsidR="00147846" w:rsidRPr="00B77E14" w:rsidRDefault="00147846" w:rsidP="00B77E14">
      <w:pPr>
        <w:pStyle w:val="Odstavecseseznamem"/>
        <w:spacing w:line="240" w:lineRule="auto"/>
        <w:ind w:left="0"/>
        <w:jc w:val="both"/>
        <w:rPr>
          <w:rFonts w:ascii="Tahoma" w:hAnsi="Tahoma" w:cs="Tahoma"/>
          <w:sz w:val="18"/>
          <w:szCs w:val="18"/>
        </w:rPr>
      </w:pPr>
    </w:p>
    <w:p w:rsidR="00591CD2" w:rsidRPr="00B77E14" w:rsidRDefault="00591CD2" w:rsidP="00591CD2">
      <w:pPr>
        <w:pStyle w:val="Odstavecseseznamem"/>
        <w:numPr>
          <w:ilvl w:val="0"/>
          <w:numId w:val="12"/>
        </w:numPr>
        <w:spacing w:line="240" w:lineRule="auto"/>
        <w:ind w:left="0" w:firstLine="0"/>
        <w:jc w:val="both"/>
        <w:rPr>
          <w:rFonts w:ascii="Tahoma" w:hAnsi="Tahoma" w:cs="Tahoma"/>
          <w:sz w:val="18"/>
          <w:szCs w:val="18"/>
        </w:rPr>
      </w:pPr>
      <w:r w:rsidRPr="00B77E14">
        <w:rPr>
          <w:rFonts w:ascii="Tahoma" w:hAnsi="Tahoma" w:cs="Tahoma"/>
          <w:sz w:val="18"/>
          <w:szCs w:val="18"/>
        </w:rPr>
        <w:t xml:space="preserve">Uživatelé </w:t>
      </w:r>
      <w:r w:rsidR="001B031D" w:rsidRPr="00B77E14">
        <w:rPr>
          <w:rFonts w:ascii="Tahoma" w:hAnsi="Tahoma" w:cs="Tahoma"/>
          <w:sz w:val="18"/>
          <w:szCs w:val="18"/>
        </w:rPr>
        <w:t xml:space="preserve">objektu </w:t>
      </w:r>
      <w:r w:rsidRPr="00B77E14">
        <w:rPr>
          <w:rFonts w:ascii="Tahoma" w:hAnsi="Tahoma" w:cs="Tahoma"/>
          <w:sz w:val="18"/>
          <w:szCs w:val="18"/>
        </w:rPr>
        <w:t>jsou povinni:</w:t>
      </w:r>
    </w:p>
    <w:p w:rsidR="00C04628" w:rsidRPr="00B77E14" w:rsidRDefault="00C04628" w:rsidP="00B77E14">
      <w:pPr>
        <w:pStyle w:val="Odstavecseseznamem"/>
        <w:spacing w:line="240" w:lineRule="auto"/>
        <w:ind w:left="0"/>
        <w:jc w:val="both"/>
        <w:rPr>
          <w:rFonts w:ascii="Tahoma" w:hAnsi="Tahoma" w:cs="Tahoma"/>
          <w:sz w:val="18"/>
          <w:szCs w:val="18"/>
        </w:rPr>
      </w:pPr>
    </w:p>
    <w:p w:rsidR="003F238C" w:rsidRPr="00B77E14" w:rsidRDefault="00C04628" w:rsidP="00591CD2">
      <w:pPr>
        <w:pStyle w:val="Odstavecseseznamem"/>
        <w:numPr>
          <w:ilvl w:val="1"/>
          <w:numId w:val="12"/>
        </w:numPr>
        <w:spacing w:line="240" w:lineRule="auto"/>
        <w:jc w:val="both"/>
        <w:rPr>
          <w:rFonts w:ascii="Tahoma" w:hAnsi="Tahoma" w:cs="Tahoma"/>
          <w:sz w:val="18"/>
          <w:szCs w:val="18"/>
        </w:rPr>
      </w:pPr>
      <w:r w:rsidRPr="00B77E14">
        <w:rPr>
          <w:rFonts w:ascii="Tahoma" w:hAnsi="Tahoma" w:cs="Tahoma"/>
          <w:sz w:val="18"/>
          <w:szCs w:val="18"/>
        </w:rPr>
        <w:t>dodržovat pořádek a čistotu v objektu,</w:t>
      </w:r>
    </w:p>
    <w:p w:rsidR="00C04628" w:rsidRPr="00B77E14" w:rsidRDefault="00C04628" w:rsidP="00B77E14">
      <w:pPr>
        <w:pStyle w:val="Odstavecseseznamem"/>
        <w:spacing w:line="240" w:lineRule="auto"/>
        <w:ind w:left="1440"/>
        <w:jc w:val="both"/>
        <w:rPr>
          <w:rFonts w:ascii="Tahoma" w:hAnsi="Tahoma" w:cs="Tahoma"/>
          <w:sz w:val="18"/>
          <w:szCs w:val="18"/>
        </w:rPr>
      </w:pPr>
    </w:p>
    <w:p w:rsidR="0040618D" w:rsidRPr="00B77E14" w:rsidRDefault="0040618D" w:rsidP="00591CD2">
      <w:pPr>
        <w:pStyle w:val="Odstavecseseznamem"/>
        <w:numPr>
          <w:ilvl w:val="1"/>
          <w:numId w:val="12"/>
        </w:numPr>
        <w:spacing w:line="240" w:lineRule="auto"/>
        <w:jc w:val="both"/>
        <w:rPr>
          <w:rFonts w:ascii="Tahoma" w:hAnsi="Tahoma" w:cs="Tahoma"/>
          <w:sz w:val="18"/>
          <w:szCs w:val="18"/>
        </w:rPr>
      </w:pPr>
      <w:r w:rsidRPr="00B77E14">
        <w:rPr>
          <w:rFonts w:ascii="Tahoma" w:hAnsi="Tahoma" w:cs="Tahoma"/>
          <w:sz w:val="18"/>
          <w:szCs w:val="18"/>
        </w:rPr>
        <w:t>při manipulaci s vybavením a vynášením vybavení a zařízení mimo budovu po ukončení aktivit vše vrátit na své původní místo</w:t>
      </w:r>
      <w:r w:rsidR="00D6681E" w:rsidRPr="00B77E14">
        <w:rPr>
          <w:rFonts w:ascii="Tahoma" w:hAnsi="Tahoma" w:cs="Tahoma"/>
          <w:sz w:val="18"/>
          <w:szCs w:val="18"/>
        </w:rPr>
        <w:t>,</w:t>
      </w:r>
    </w:p>
    <w:p w:rsidR="0040618D" w:rsidRPr="00B77E14" w:rsidRDefault="0040618D" w:rsidP="00B77E14">
      <w:pPr>
        <w:pStyle w:val="Odstavecseseznamem"/>
        <w:spacing w:line="240" w:lineRule="auto"/>
        <w:ind w:left="1440"/>
        <w:jc w:val="both"/>
        <w:rPr>
          <w:rFonts w:ascii="Tahoma" w:hAnsi="Tahoma" w:cs="Tahoma"/>
          <w:sz w:val="18"/>
          <w:szCs w:val="18"/>
        </w:rPr>
      </w:pPr>
    </w:p>
    <w:p w:rsidR="00102C5A" w:rsidRPr="00B77E14" w:rsidRDefault="00591CD2" w:rsidP="00591CD2">
      <w:pPr>
        <w:pStyle w:val="Odstavecseseznamem"/>
        <w:numPr>
          <w:ilvl w:val="1"/>
          <w:numId w:val="12"/>
        </w:numPr>
        <w:spacing w:line="240" w:lineRule="auto"/>
        <w:jc w:val="both"/>
        <w:rPr>
          <w:rFonts w:ascii="Tahoma" w:hAnsi="Tahoma" w:cs="Tahoma"/>
          <w:sz w:val="18"/>
          <w:szCs w:val="18"/>
        </w:rPr>
      </w:pPr>
      <w:r w:rsidRPr="00B77E14">
        <w:rPr>
          <w:rFonts w:ascii="Tahoma" w:hAnsi="Tahoma" w:cs="Tahoma"/>
          <w:sz w:val="18"/>
          <w:szCs w:val="18"/>
        </w:rPr>
        <w:t>r</w:t>
      </w:r>
      <w:r w:rsidR="00102C5A" w:rsidRPr="00B77E14">
        <w:rPr>
          <w:rFonts w:ascii="Tahoma" w:hAnsi="Tahoma" w:cs="Tahoma"/>
          <w:sz w:val="18"/>
          <w:szCs w:val="18"/>
        </w:rPr>
        <w:t>espektovat stavební podobu, návrh, výzdobu a vybavení interiéru</w:t>
      </w:r>
      <w:r w:rsidR="00B7468D" w:rsidRPr="00B77E14">
        <w:rPr>
          <w:rFonts w:ascii="Tahoma" w:hAnsi="Tahoma" w:cs="Tahoma"/>
          <w:sz w:val="18"/>
          <w:szCs w:val="18"/>
        </w:rPr>
        <w:t xml:space="preserve"> a exteriéru</w:t>
      </w:r>
      <w:r w:rsidR="00102C5A" w:rsidRPr="00B77E14">
        <w:rPr>
          <w:rFonts w:ascii="Tahoma" w:hAnsi="Tahoma" w:cs="Tahoma"/>
          <w:sz w:val="18"/>
          <w:szCs w:val="18"/>
        </w:rPr>
        <w:t xml:space="preserve"> budovy, tzn. zejména bez předchozího souhlasu </w:t>
      </w:r>
      <w:r w:rsidRPr="00B77E14">
        <w:rPr>
          <w:rFonts w:ascii="Tahoma" w:hAnsi="Tahoma" w:cs="Tahoma"/>
          <w:sz w:val="18"/>
          <w:szCs w:val="18"/>
        </w:rPr>
        <w:t xml:space="preserve">vlastníka budovy </w:t>
      </w:r>
      <w:r w:rsidR="00102C5A" w:rsidRPr="00B77E14">
        <w:rPr>
          <w:rFonts w:ascii="Tahoma" w:hAnsi="Tahoma" w:cs="Tahoma"/>
          <w:sz w:val="18"/>
          <w:szCs w:val="18"/>
        </w:rPr>
        <w:t>neprovádět žádné stavební úpravy v prostorách budovy,</w:t>
      </w:r>
      <w:r w:rsidR="00B7468D" w:rsidRPr="00B77E14">
        <w:rPr>
          <w:rFonts w:ascii="Tahoma" w:hAnsi="Tahoma" w:cs="Tahoma"/>
          <w:sz w:val="18"/>
          <w:szCs w:val="18"/>
        </w:rPr>
        <w:t xml:space="preserve"> terénní úpravy,</w:t>
      </w:r>
      <w:r w:rsidR="00102C5A" w:rsidRPr="00B77E14">
        <w:rPr>
          <w:rFonts w:ascii="Tahoma" w:hAnsi="Tahoma" w:cs="Tahoma"/>
          <w:sz w:val="18"/>
          <w:szCs w:val="18"/>
        </w:rPr>
        <w:t xml:space="preserve"> nezasahovat do konstrukcí budovy např. instalací vlastní výzdoby, která by poškodila stěny a vybavení budovy, nepřemisťovat instalovaný </w:t>
      </w:r>
      <w:r w:rsidR="005C5395" w:rsidRPr="00B77E14">
        <w:rPr>
          <w:rFonts w:ascii="Tahoma" w:hAnsi="Tahoma" w:cs="Tahoma"/>
          <w:sz w:val="18"/>
          <w:szCs w:val="18"/>
        </w:rPr>
        <w:t>nábytek</w:t>
      </w:r>
      <w:r w:rsidR="00102C5A" w:rsidRPr="00B77E14">
        <w:rPr>
          <w:rFonts w:ascii="Tahoma" w:hAnsi="Tahoma" w:cs="Tahoma"/>
          <w:sz w:val="18"/>
          <w:szCs w:val="18"/>
        </w:rPr>
        <w:t xml:space="preserve"> apod.</w:t>
      </w:r>
    </w:p>
    <w:p w:rsidR="00591CD2" w:rsidRPr="00B77E14" w:rsidRDefault="00591CD2" w:rsidP="00B77E14">
      <w:pPr>
        <w:pStyle w:val="Odstavecseseznamem"/>
        <w:spacing w:line="240" w:lineRule="auto"/>
        <w:ind w:left="1440"/>
        <w:jc w:val="both"/>
        <w:rPr>
          <w:rFonts w:ascii="Tahoma" w:hAnsi="Tahoma" w:cs="Tahoma"/>
          <w:sz w:val="18"/>
          <w:szCs w:val="18"/>
        </w:rPr>
      </w:pPr>
    </w:p>
    <w:p w:rsidR="00591CD2" w:rsidRPr="00B77E14" w:rsidRDefault="00591CD2" w:rsidP="00591CD2">
      <w:pPr>
        <w:pStyle w:val="Odstavecseseznamem"/>
        <w:numPr>
          <w:ilvl w:val="1"/>
          <w:numId w:val="12"/>
        </w:numPr>
        <w:spacing w:line="240" w:lineRule="auto"/>
        <w:jc w:val="both"/>
        <w:rPr>
          <w:rFonts w:ascii="Tahoma" w:hAnsi="Tahoma" w:cs="Tahoma"/>
          <w:sz w:val="18"/>
          <w:szCs w:val="18"/>
        </w:rPr>
      </w:pPr>
      <w:r w:rsidRPr="00B77E14">
        <w:rPr>
          <w:rFonts w:ascii="Tahoma" w:hAnsi="Tahoma" w:cs="Tahoma"/>
          <w:sz w:val="18"/>
          <w:szCs w:val="18"/>
        </w:rPr>
        <w:t xml:space="preserve">pečovat o </w:t>
      </w:r>
      <w:r w:rsidR="00EA7EAB" w:rsidRPr="00B77E14">
        <w:rPr>
          <w:rFonts w:ascii="Tahoma" w:hAnsi="Tahoma" w:cs="Tahoma"/>
          <w:sz w:val="18"/>
          <w:szCs w:val="18"/>
        </w:rPr>
        <w:t>objekt</w:t>
      </w:r>
      <w:r w:rsidRPr="00B77E14">
        <w:rPr>
          <w:rFonts w:ascii="Tahoma" w:hAnsi="Tahoma" w:cs="Tahoma"/>
          <w:sz w:val="18"/>
          <w:szCs w:val="18"/>
        </w:rPr>
        <w:t xml:space="preserve"> (vč. je</w:t>
      </w:r>
      <w:r w:rsidR="00EA7EAB" w:rsidRPr="00B77E14">
        <w:rPr>
          <w:rFonts w:ascii="Tahoma" w:hAnsi="Tahoma" w:cs="Tahoma"/>
          <w:sz w:val="18"/>
          <w:szCs w:val="18"/>
        </w:rPr>
        <w:t>ho</w:t>
      </w:r>
      <w:r w:rsidRPr="00B77E14">
        <w:rPr>
          <w:rFonts w:ascii="Tahoma" w:hAnsi="Tahoma" w:cs="Tahoma"/>
          <w:sz w:val="18"/>
          <w:szCs w:val="18"/>
        </w:rPr>
        <w:t xml:space="preserve"> vybavení a zařízení), chránit je</w:t>
      </w:r>
      <w:r w:rsidR="00EA7EAB" w:rsidRPr="00B77E14">
        <w:rPr>
          <w:rFonts w:ascii="Tahoma" w:hAnsi="Tahoma" w:cs="Tahoma"/>
          <w:sz w:val="18"/>
          <w:szCs w:val="18"/>
        </w:rPr>
        <w:t>j</w:t>
      </w:r>
      <w:r w:rsidRPr="00B77E14">
        <w:rPr>
          <w:rFonts w:ascii="Tahoma" w:hAnsi="Tahoma" w:cs="Tahoma"/>
          <w:sz w:val="18"/>
          <w:szCs w:val="18"/>
        </w:rPr>
        <w:t xml:space="preserve"> před poškozením či zničením; NEPRODLENĚ upozornit </w:t>
      </w:r>
      <w:r w:rsidR="001B031D" w:rsidRPr="00B77E14">
        <w:rPr>
          <w:rFonts w:ascii="Tahoma" w:hAnsi="Tahoma" w:cs="Tahoma"/>
          <w:sz w:val="18"/>
          <w:szCs w:val="18"/>
        </w:rPr>
        <w:t>vlastníka objektu</w:t>
      </w:r>
      <w:r w:rsidRPr="00B77E14">
        <w:rPr>
          <w:rFonts w:ascii="Tahoma" w:hAnsi="Tahoma" w:cs="Tahoma"/>
          <w:sz w:val="18"/>
          <w:szCs w:val="18"/>
        </w:rPr>
        <w:t xml:space="preserve"> na závady a potřebu oprav, jakož i hrozící škodu, a umožnit provedení těchto i jiných nezbytných oprav, jinak odpovídá za škodu, která nesplněním povinnosti vznikla a hradí veškeré náklady potřebné na její odstranění</w:t>
      </w:r>
      <w:r w:rsidR="001B031D" w:rsidRPr="00B77E14">
        <w:rPr>
          <w:rFonts w:ascii="Tahoma" w:hAnsi="Tahoma" w:cs="Tahoma"/>
          <w:sz w:val="18"/>
          <w:szCs w:val="18"/>
        </w:rPr>
        <w:t>,</w:t>
      </w:r>
    </w:p>
    <w:p w:rsidR="001B031D" w:rsidRPr="00B77E14" w:rsidRDefault="001B031D" w:rsidP="00B77E14">
      <w:pPr>
        <w:pStyle w:val="Odstavecseseznamem"/>
        <w:rPr>
          <w:rFonts w:ascii="Tahoma" w:hAnsi="Tahoma" w:cs="Tahoma"/>
          <w:sz w:val="18"/>
          <w:szCs w:val="18"/>
        </w:rPr>
      </w:pPr>
    </w:p>
    <w:p w:rsidR="001B031D" w:rsidRPr="00B77E14" w:rsidRDefault="001B031D" w:rsidP="00591CD2">
      <w:pPr>
        <w:pStyle w:val="Odstavecseseznamem"/>
        <w:numPr>
          <w:ilvl w:val="1"/>
          <w:numId w:val="12"/>
        </w:numPr>
        <w:spacing w:line="240" w:lineRule="auto"/>
        <w:jc w:val="both"/>
        <w:rPr>
          <w:rFonts w:ascii="Tahoma" w:hAnsi="Tahoma" w:cs="Tahoma"/>
          <w:sz w:val="18"/>
          <w:szCs w:val="18"/>
        </w:rPr>
      </w:pPr>
      <w:r w:rsidRPr="00B77E14">
        <w:rPr>
          <w:rFonts w:ascii="Tahoma" w:hAnsi="Tahoma" w:cs="Tahoma"/>
          <w:sz w:val="18"/>
          <w:szCs w:val="18"/>
        </w:rPr>
        <w:t>při užívání v místnosti č. 1.03 (kulturní sál/tělocvična) používat čistou obuv</w:t>
      </w:r>
      <w:r w:rsidRPr="00B77E14">
        <w:rPr>
          <w:rFonts w:ascii="Tahoma" w:hAnsi="Tahoma" w:cs="Tahoma"/>
          <w:sz w:val="18"/>
          <w:szCs w:val="18"/>
        </w:rPr>
        <w:t>,</w:t>
      </w:r>
    </w:p>
    <w:p w:rsidR="001B031D" w:rsidRPr="00B77E14" w:rsidRDefault="001B031D" w:rsidP="00B77E14">
      <w:pPr>
        <w:pStyle w:val="Odstavecseseznamem"/>
        <w:rPr>
          <w:rFonts w:ascii="Tahoma" w:hAnsi="Tahoma" w:cs="Tahoma"/>
          <w:sz w:val="18"/>
          <w:szCs w:val="18"/>
        </w:rPr>
      </w:pPr>
    </w:p>
    <w:p w:rsidR="001B031D" w:rsidRPr="00B77E14" w:rsidRDefault="001B031D" w:rsidP="00591CD2">
      <w:pPr>
        <w:pStyle w:val="Odstavecseseznamem"/>
        <w:numPr>
          <w:ilvl w:val="1"/>
          <w:numId w:val="12"/>
        </w:numPr>
        <w:spacing w:line="240" w:lineRule="auto"/>
        <w:jc w:val="both"/>
        <w:rPr>
          <w:rFonts w:ascii="Tahoma" w:hAnsi="Tahoma" w:cs="Tahoma"/>
          <w:sz w:val="18"/>
          <w:szCs w:val="18"/>
        </w:rPr>
      </w:pPr>
      <w:r w:rsidRPr="00B77E14">
        <w:rPr>
          <w:rFonts w:ascii="Tahoma" w:hAnsi="Tahoma" w:cs="Tahoma"/>
          <w:sz w:val="18"/>
          <w:szCs w:val="18"/>
        </w:rPr>
        <w:t>dodržovat v místnosti č. 1.03 (kulturní sál/tělocvična) kapacitu osob, tj. max. 76 osob při nízké aktivitě a max. 46 osob při fyzické námaze</w:t>
      </w:r>
      <w:r w:rsidR="00B4200E" w:rsidRPr="00B77E14">
        <w:rPr>
          <w:rFonts w:ascii="Tahoma" w:hAnsi="Tahoma" w:cs="Tahoma"/>
          <w:sz w:val="18"/>
          <w:szCs w:val="18"/>
        </w:rPr>
        <w:t>,</w:t>
      </w:r>
    </w:p>
    <w:p w:rsidR="00814DB3" w:rsidRPr="00B77E14" w:rsidRDefault="00814DB3" w:rsidP="00B77E14">
      <w:pPr>
        <w:pStyle w:val="Odstavecseseznamem"/>
        <w:rPr>
          <w:rFonts w:ascii="Tahoma" w:hAnsi="Tahoma" w:cs="Tahoma"/>
          <w:sz w:val="18"/>
          <w:szCs w:val="18"/>
        </w:rPr>
      </w:pPr>
    </w:p>
    <w:p w:rsidR="00814DB3" w:rsidRPr="00B77E14" w:rsidRDefault="00814DB3" w:rsidP="00591CD2">
      <w:pPr>
        <w:pStyle w:val="Odstavecseseznamem"/>
        <w:numPr>
          <w:ilvl w:val="1"/>
          <w:numId w:val="12"/>
        </w:numPr>
        <w:spacing w:line="240" w:lineRule="auto"/>
        <w:jc w:val="both"/>
        <w:rPr>
          <w:rFonts w:ascii="Tahoma" w:hAnsi="Tahoma" w:cs="Tahoma"/>
          <w:sz w:val="18"/>
          <w:szCs w:val="18"/>
        </w:rPr>
      </w:pPr>
      <w:r w:rsidRPr="00B77E14">
        <w:rPr>
          <w:rFonts w:ascii="Tahoma" w:hAnsi="Tahoma" w:cs="Tahoma"/>
          <w:sz w:val="18"/>
          <w:szCs w:val="18"/>
        </w:rPr>
        <w:t>zabezpečit skleněné výplně oken a dveří proti poškození; v případě, že dojde k jejich poškození či zničení je uživatel objektu (příp. osoba odpovědná za uživatele), povinen nahradit vlastníkovi objektu škodu odpovídající nákladům na opravu nebo nové osazení oken nebo dveří, pokud tato nebude kryta pojistným plněním v rámci pojištění budovy (v takovém případě je uživatel objektu (příp. osoba odpovědná za uživatele) povinen uhradit vlastníkovi objektu případnou spoluúčast dle podmínek pojistné smlouvy uzavřené mezi vlastníkem obje</w:t>
      </w:r>
      <w:r w:rsidR="00E26C54" w:rsidRPr="00B77E14">
        <w:rPr>
          <w:rFonts w:ascii="Tahoma" w:hAnsi="Tahoma" w:cs="Tahoma"/>
          <w:sz w:val="18"/>
          <w:szCs w:val="18"/>
        </w:rPr>
        <w:t>k</w:t>
      </w:r>
      <w:r w:rsidRPr="00B77E14">
        <w:rPr>
          <w:rFonts w:ascii="Tahoma" w:hAnsi="Tahoma" w:cs="Tahoma"/>
          <w:sz w:val="18"/>
          <w:szCs w:val="18"/>
        </w:rPr>
        <w:t>tu a pojistitelem)</w:t>
      </w:r>
      <w:r w:rsidR="00E26C54" w:rsidRPr="00B77E14">
        <w:rPr>
          <w:rFonts w:ascii="Tahoma" w:hAnsi="Tahoma" w:cs="Tahoma"/>
          <w:sz w:val="18"/>
          <w:szCs w:val="18"/>
        </w:rPr>
        <w:t>,</w:t>
      </w:r>
    </w:p>
    <w:p w:rsidR="008829D8" w:rsidRPr="00B77E14" w:rsidRDefault="008829D8" w:rsidP="00B77E14">
      <w:pPr>
        <w:pStyle w:val="Odstavecseseznamem"/>
        <w:rPr>
          <w:rFonts w:ascii="Tahoma" w:hAnsi="Tahoma" w:cs="Tahoma"/>
          <w:sz w:val="18"/>
          <w:szCs w:val="18"/>
        </w:rPr>
      </w:pPr>
    </w:p>
    <w:p w:rsidR="008829D8" w:rsidRPr="00B77E14" w:rsidRDefault="008829D8" w:rsidP="00591CD2">
      <w:pPr>
        <w:pStyle w:val="Odstavecseseznamem"/>
        <w:numPr>
          <w:ilvl w:val="1"/>
          <w:numId w:val="12"/>
        </w:numPr>
        <w:spacing w:line="240" w:lineRule="auto"/>
        <w:jc w:val="both"/>
        <w:rPr>
          <w:rFonts w:ascii="Tahoma" w:hAnsi="Tahoma" w:cs="Tahoma"/>
          <w:sz w:val="18"/>
          <w:szCs w:val="18"/>
        </w:rPr>
      </w:pPr>
      <w:r w:rsidRPr="00B77E14">
        <w:rPr>
          <w:rFonts w:ascii="Tahoma" w:hAnsi="Tahoma" w:cs="Tahoma"/>
          <w:sz w:val="18"/>
          <w:szCs w:val="18"/>
        </w:rPr>
        <w:t>v</w:t>
      </w:r>
      <w:r w:rsidRPr="00B77E14">
        <w:rPr>
          <w:rFonts w:ascii="Tahoma" w:hAnsi="Tahoma" w:cs="Tahoma"/>
          <w:sz w:val="18"/>
          <w:szCs w:val="18"/>
        </w:rPr>
        <w:t> případě zničení či ztráty movitých věcí nacházejících se v budově (tj. interiérového vybavení budovy) ihned informovat vlastníka objektu/věci</w:t>
      </w:r>
      <w:r w:rsidR="00937D91" w:rsidRPr="00B77E14">
        <w:rPr>
          <w:rFonts w:ascii="Tahoma" w:hAnsi="Tahoma" w:cs="Tahoma"/>
          <w:sz w:val="18"/>
          <w:szCs w:val="18"/>
        </w:rPr>
        <w:t>,</w:t>
      </w:r>
    </w:p>
    <w:p w:rsidR="00720B93" w:rsidRPr="00B77E14" w:rsidRDefault="00720B93" w:rsidP="00B77E14">
      <w:pPr>
        <w:pStyle w:val="Odstavecseseznamem"/>
        <w:rPr>
          <w:rFonts w:ascii="Tahoma" w:hAnsi="Tahoma" w:cs="Tahoma"/>
          <w:sz w:val="18"/>
          <w:szCs w:val="18"/>
        </w:rPr>
      </w:pPr>
    </w:p>
    <w:p w:rsidR="00720B93" w:rsidRPr="00B77E14" w:rsidRDefault="00720B93" w:rsidP="00591CD2">
      <w:pPr>
        <w:pStyle w:val="Odstavecseseznamem"/>
        <w:numPr>
          <w:ilvl w:val="1"/>
          <w:numId w:val="12"/>
        </w:numPr>
        <w:spacing w:line="240" w:lineRule="auto"/>
        <w:jc w:val="both"/>
        <w:rPr>
          <w:rFonts w:ascii="Tahoma" w:hAnsi="Tahoma" w:cs="Tahoma"/>
          <w:sz w:val="18"/>
          <w:szCs w:val="18"/>
        </w:rPr>
      </w:pPr>
      <w:r w:rsidRPr="00B77E14">
        <w:rPr>
          <w:rFonts w:ascii="Tahoma" w:hAnsi="Tahoma" w:cs="Tahoma"/>
          <w:sz w:val="18"/>
          <w:szCs w:val="18"/>
        </w:rPr>
        <w:t>n</w:t>
      </w:r>
      <w:r w:rsidRPr="00B77E14">
        <w:rPr>
          <w:rFonts w:ascii="Tahoma" w:hAnsi="Tahoma" w:cs="Tahoma"/>
          <w:sz w:val="18"/>
          <w:szCs w:val="18"/>
        </w:rPr>
        <w:t>evstupovat na střechu budovy,</w:t>
      </w:r>
    </w:p>
    <w:p w:rsidR="00720B93" w:rsidRPr="00B77E14" w:rsidRDefault="00720B93" w:rsidP="00B77E14">
      <w:pPr>
        <w:pStyle w:val="Odstavecseseznamem"/>
        <w:rPr>
          <w:rFonts w:ascii="Tahoma" w:hAnsi="Tahoma" w:cs="Tahoma"/>
          <w:sz w:val="18"/>
          <w:szCs w:val="18"/>
        </w:rPr>
      </w:pPr>
    </w:p>
    <w:p w:rsidR="00720B93" w:rsidRPr="00B77E14" w:rsidRDefault="00720B93" w:rsidP="00B77E14">
      <w:pPr>
        <w:pStyle w:val="Odstavecseseznamem"/>
        <w:numPr>
          <w:ilvl w:val="1"/>
          <w:numId w:val="12"/>
        </w:numPr>
        <w:spacing w:line="240" w:lineRule="auto"/>
        <w:jc w:val="both"/>
        <w:rPr>
          <w:rFonts w:ascii="Tahoma" w:hAnsi="Tahoma" w:cs="Tahoma"/>
          <w:sz w:val="18"/>
          <w:szCs w:val="18"/>
        </w:rPr>
      </w:pPr>
      <w:r w:rsidRPr="00B77E14">
        <w:rPr>
          <w:rFonts w:ascii="Tahoma" w:hAnsi="Tahoma" w:cs="Tahoma"/>
          <w:sz w:val="18"/>
          <w:szCs w:val="18"/>
        </w:rPr>
        <w:t>d</w:t>
      </w:r>
      <w:r w:rsidRPr="00B77E14">
        <w:rPr>
          <w:rFonts w:ascii="Tahoma" w:hAnsi="Tahoma" w:cs="Tahoma"/>
          <w:sz w:val="18"/>
          <w:szCs w:val="18"/>
        </w:rPr>
        <w:t xml:space="preserve">održovat protipožární opatření v prostorách budovy dle zák. č. 133/1985 Sb., o požární ochraně, ve znění pozdějších předpisů, která nezajišťuje </w:t>
      </w:r>
      <w:r w:rsidR="00FD6B91" w:rsidRPr="00B77E14">
        <w:rPr>
          <w:rFonts w:ascii="Tahoma" w:hAnsi="Tahoma" w:cs="Tahoma"/>
          <w:sz w:val="18"/>
          <w:szCs w:val="18"/>
        </w:rPr>
        <w:t>vlastník budovy</w:t>
      </w:r>
      <w:r w:rsidRPr="00B77E14">
        <w:rPr>
          <w:rFonts w:ascii="Tahoma" w:hAnsi="Tahoma" w:cs="Tahoma"/>
          <w:sz w:val="18"/>
          <w:szCs w:val="18"/>
        </w:rPr>
        <w:t>, za tím účelem zejména dodržovat a zajistit dodržování Evakuačního řádu</w:t>
      </w:r>
      <w:r w:rsidRPr="00B77E14">
        <w:rPr>
          <w:rFonts w:ascii="Tahoma" w:hAnsi="Tahoma" w:cs="Tahoma"/>
          <w:sz w:val="18"/>
          <w:szCs w:val="18"/>
        </w:rPr>
        <w:t>.</w:t>
      </w:r>
    </w:p>
    <w:p w:rsidR="00421147" w:rsidRPr="00B77E14" w:rsidRDefault="00421147" w:rsidP="00B77E14">
      <w:pPr>
        <w:tabs>
          <w:tab w:val="left" w:pos="1740"/>
        </w:tabs>
        <w:spacing w:after="0" w:line="240" w:lineRule="auto"/>
        <w:jc w:val="both"/>
        <w:rPr>
          <w:rFonts w:ascii="Tahoma" w:hAnsi="Tahoma" w:cs="Tahoma"/>
          <w:sz w:val="21"/>
          <w:szCs w:val="21"/>
        </w:rPr>
      </w:pPr>
    </w:p>
    <w:p w:rsidR="00421147" w:rsidRPr="00717EC2" w:rsidRDefault="00421147" w:rsidP="00421147">
      <w:pPr>
        <w:pStyle w:val="Odstavecseseznamem"/>
        <w:spacing w:after="0" w:line="240" w:lineRule="auto"/>
        <w:ind w:left="426" w:hanging="426"/>
        <w:jc w:val="both"/>
        <w:rPr>
          <w:rFonts w:ascii="Tahoma" w:hAnsi="Tahoma" w:cs="Tahoma"/>
          <w:sz w:val="21"/>
          <w:szCs w:val="21"/>
        </w:rPr>
      </w:pPr>
    </w:p>
    <w:p w:rsidR="00B36B28" w:rsidRDefault="00B36B28"/>
    <w:sectPr w:rsidR="00B36B2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A27" w:rsidRDefault="002E6A27" w:rsidP="002E6A27">
      <w:pPr>
        <w:spacing w:after="0" w:line="240" w:lineRule="auto"/>
      </w:pPr>
      <w:r>
        <w:separator/>
      </w:r>
    </w:p>
  </w:endnote>
  <w:endnote w:type="continuationSeparator" w:id="0">
    <w:p w:rsidR="002E6A27" w:rsidRDefault="002E6A27" w:rsidP="002E6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A27" w:rsidRDefault="002E6A27">
    <w:pPr>
      <w:pStyle w:val="Zpat"/>
      <w:jc w:val="center"/>
    </w:pPr>
  </w:p>
  <w:p w:rsidR="002E6A27" w:rsidRDefault="002E6A2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A27" w:rsidRDefault="002E6A27" w:rsidP="002E6A27">
      <w:pPr>
        <w:spacing w:after="0" w:line="240" w:lineRule="auto"/>
      </w:pPr>
      <w:r>
        <w:separator/>
      </w:r>
    </w:p>
  </w:footnote>
  <w:footnote w:type="continuationSeparator" w:id="0">
    <w:p w:rsidR="002E6A27" w:rsidRDefault="002E6A27" w:rsidP="002E6A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7B79"/>
    <w:multiLevelType w:val="hybridMultilevel"/>
    <w:tmpl w:val="4ED8187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98170B"/>
    <w:multiLevelType w:val="hybridMultilevel"/>
    <w:tmpl w:val="B476B9D8"/>
    <w:lvl w:ilvl="0" w:tplc="48CC0FB4">
      <w:start w:val="1"/>
      <w:numFmt w:val="decimal"/>
      <w:lvlText w:val="%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15:restartNumberingAfterBreak="0">
    <w:nsid w:val="0E5D3F28"/>
    <w:multiLevelType w:val="hybridMultilevel"/>
    <w:tmpl w:val="46FECC42"/>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A733D5"/>
    <w:multiLevelType w:val="hybridMultilevel"/>
    <w:tmpl w:val="610695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497923"/>
    <w:multiLevelType w:val="hybridMultilevel"/>
    <w:tmpl w:val="04C2FC72"/>
    <w:lvl w:ilvl="0" w:tplc="A6E882A8">
      <w:start w:val="1"/>
      <w:numFmt w:val="decimal"/>
      <w:lvlText w:val="%1."/>
      <w:lvlJc w:val="left"/>
      <w:pPr>
        <w:ind w:left="72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1721BCA"/>
    <w:multiLevelType w:val="hybridMultilevel"/>
    <w:tmpl w:val="B476B9D8"/>
    <w:lvl w:ilvl="0" w:tplc="48CC0FB4">
      <w:start w:val="1"/>
      <w:numFmt w:val="decimal"/>
      <w:lvlText w:val="%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 w15:restartNumberingAfterBreak="0">
    <w:nsid w:val="3B543744"/>
    <w:multiLevelType w:val="hybridMultilevel"/>
    <w:tmpl w:val="B470D4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4525087"/>
    <w:multiLevelType w:val="hybridMultilevel"/>
    <w:tmpl w:val="3C14295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8C742D6"/>
    <w:multiLevelType w:val="hybridMultilevel"/>
    <w:tmpl w:val="5D1A256A"/>
    <w:lvl w:ilvl="0" w:tplc="763419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C96327E"/>
    <w:multiLevelType w:val="hybridMultilevel"/>
    <w:tmpl w:val="41D874CA"/>
    <w:lvl w:ilvl="0" w:tplc="283009B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FC96918"/>
    <w:multiLevelType w:val="hybridMultilevel"/>
    <w:tmpl w:val="FC0E5F16"/>
    <w:lvl w:ilvl="0" w:tplc="04050017">
      <w:start w:val="1"/>
      <w:numFmt w:val="lowerLetter"/>
      <w:lvlText w:val="%1)"/>
      <w:lvlJc w:val="left"/>
      <w:pPr>
        <w:ind w:left="502" w:hanging="360"/>
      </w:pPr>
      <w:rPr>
        <w:rFonts w:cs="Times New Roman"/>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1" w15:restartNumberingAfterBreak="0">
    <w:nsid w:val="6793396D"/>
    <w:multiLevelType w:val="hybridMultilevel"/>
    <w:tmpl w:val="A6D8357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94F4F23"/>
    <w:multiLevelType w:val="hybridMultilevel"/>
    <w:tmpl w:val="E8E414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14E0CA4"/>
    <w:multiLevelType w:val="hybridMultilevel"/>
    <w:tmpl w:val="03D45B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0"/>
  </w:num>
  <w:num w:numId="3">
    <w:abstractNumId w:val="12"/>
  </w:num>
  <w:num w:numId="4">
    <w:abstractNumId w:val="7"/>
  </w:num>
  <w:num w:numId="5">
    <w:abstractNumId w:val="5"/>
  </w:num>
  <w:num w:numId="6">
    <w:abstractNumId w:val="1"/>
  </w:num>
  <w:num w:numId="7">
    <w:abstractNumId w:val="2"/>
  </w:num>
  <w:num w:numId="8">
    <w:abstractNumId w:val="4"/>
  </w:num>
  <w:num w:numId="9">
    <w:abstractNumId w:val="9"/>
  </w:num>
  <w:num w:numId="10">
    <w:abstractNumId w:val="8"/>
  </w:num>
  <w:num w:numId="11">
    <w:abstractNumId w:val="10"/>
  </w:num>
  <w:num w:numId="12">
    <w:abstractNumId w:val="11"/>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CDF"/>
    <w:rsid w:val="00102C5A"/>
    <w:rsid w:val="00147846"/>
    <w:rsid w:val="001B031D"/>
    <w:rsid w:val="002C70EB"/>
    <w:rsid w:val="002E6A27"/>
    <w:rsid w:val="003F238C"/>
    <w:rsid w:val="0040618D"/>
    <w:rsid w:val="00421147"/>
    <w:rsid w:val="00421C73"/>
    <w:rsid w:val="00450ECD"/>
    <w:rsid w:val="004F5F63"/>
    <w:rsid w:val="00575993"/>
    <w:rsid w:val="00591CD2"/>
    <w:rsid w:val="005C5395"/>
    <w:rsid w:val="00630664"/>
    <w:rsid w:val="00720B93"/>
    <w:rsid w:val="007820AB"/>
    <w:rsid w:val="00814DB3"/>
    <w:rsid w:val="008829D8"/>
    <w:rsid w:val="008A37CA"/>
    <w:rsid w:val="00904041"/>
    <w:rsid w:val="00932EB1"/>
    <w:rsid w:val="00937D91"/>
    <w:rsid w:val="00975E71"/>
    <w:rsid w:val="00997CDF"/>
    <w:rsid w:val="009A7D95"/>
    <w:rsid w:val="009D00BE"/>
    <w:rsid w:val="00A60C4B"/>
    <w:rsid w:val="00A773A8"/>
    <w:rsid w:val="00A94C49"/>
    <w:rsid w:val="00AB0E36"/>
    <w:rsid w:val="00B1359F"/>
    <w:rsid w:val="00B275D4"/>
    <w:rsid w:val="00B36B28"/>
    <w:rsid w:val="00B4200E"/>
    <w:rsid w:val="00B5734E"/>
    <w:rsid w:val="00B7468D"/>
    <w:rsid w:val="00B77E14"/>
    <w:rsid w:val="00BD4A01"/>
    <w:rsid w:val="00BF7541"/>
    <w:rsid w:val="00C03C08"/>
    <w:rsid w:val="00C04628"/>
    <w:rsid w:val="00C56ACD"/>
    <w:rsid w:val="00D6681E"/>
    <w:rsid w:val="00D819C0"/>
    <w:rsid w:val="00D8268A"/>
    <w:rsid w:val="00E26C54"/>
    <w:rsid w:val="00EA7EAB"/>
    <w:rsid w:val="00F67482"/>
    <w:rsid w:val="00F93589"/>
    <w:rsid w:val="00FD6B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BBA60F-FC78-4205-9A2A-D95011EA9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2114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21147"/>
    <w:pPr>
      <w:ind w:left="720"/>
      <w:contextualSpacing/>
    </w:pPr>
  </w:style>
  <w:style w:type="character" w:styleId="Hypertextovodkaz">
    <w:name w:val="Hyperlink"/>
    <w:basedOn w:val="Standardnpsmoodstavce"/>
    <w:uiPriority w:val="99"/>
    <w:unhideWhenUsed/>
    <w:rsid w:val="00421147"/>
    <w:rPr>
      <w:color w:val="0563C1" w:themeColor="hyperlink"/>
      <w:u w:val="single"/>
    </w:rPr>
  </w:style>
  <w:style w:type="paragraph" w:styleId="Textbubliny">
    <w:name w:val="Balloon Text"/>
    <w:basedOn w:val="Normln"/>
    <w:link w:val="TextbublinyChar"/>
    <w:uiPriority w:val="99"/>
    <w:semiHidden/>
    <w:unhideWhenUsed/>
    <w:rsid w:val="0014784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47846"/>
    <w:rPr>
      <w:rFonts w:ascii="Segoe UI" w:hAnsi="Segoe UI" w:cs="Segoe UI"/>
      <w:sz w:val="18"/>
      <w:szCs w:val="18"/>
    </w:rPr>
  </w:style>
  <w:style w:type="paragraph" w:styleId="Zhlav">
    <w:name w:val="header"/>
    <w:basedOn w:val="Normln"/>
    <w:link w:val="ZhlavChar"/>
    <w:uiPriority w:val="99"/>
    <w:unhideWhenUsed/>
    <w:rsid w:val="002E6A2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E6A27"/>
  </w:style>
  <w:style w:type="paragraph" w:styleId="Zpat">
    <w:name w:val="footer"/>
    <w:basedOn w:val="Normln"/>
    <w:link w:val="ZpatChar"/>
    <w:uiPriority w:val="99"/>
    <w:unhideWhenUsed/>
    <w:rsid w:val="002E6A27"/>
    <w:pPr>
      <w:tabs>
        <w:tab w:val="center" w:pos="4536"/>
        <w:tab w:val="right" w:pos="9072"/>
      </w:tabs>
      <w:spacing w:after="0" w:line="240" w:lineRule="auto"/>
    </w:pPr>
  </w:style>
  <w:style w:type="character" w:customStyle="1" w:styleId="ZpatChar">
    <w:name w:val="Zápatí Char"/>
    <w:basedOn w:val="Standardnpsmoodstavce"/>
    <w:link w:val="Zpat"/>
    <w:uiPriority w:val="99"/>
    <w:rsid w:val="002E6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431</Words>
  <Characters>2544</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Veronika MICHNOVÁ</dc:creator>
  <cp:keywords/>
  <dc:description/>
  <cp:lastModifiedBy>Mgr. Monika MORAVCOVÁ</cp:lastModifiedBy>
  <cp:revision>34</cp:revision>
  <cp:lastPrinted>2022-06-15T10:59:00Z</cp:lastPrinted>
  <dcterms:created xsi:type="dcterms:W3CDTF">2022-05-25T07:32:00Z</dcterms:created>
  <dcterms:modified xsi:type="dcterms:W3CDTF">2022-06-17T08:26:00Z</dcterms:modified>
</cp:coreProperties>
</file>