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6" w:rsidRDefault="00AA3FB6" w:rsidP="002C143B">
      <w:pPr>
        <w:pStyle w:val="Nadpis1"/>
        <w:numPr>
          <w:ilvl w:val="0"/>
          <w:numId w:val="0"/>
        </w:numPr>
        <w:spacing w:line="360" w:lineRule="auto"/>
        <w:ind w:right="-284" w:firstLine="708"/>
        <w:jc w:val="center"/>
        <w:rPr>
          <w:rFonts w:ascii="Tahoma" w:hAnsi="Tahoma" w:cs="Tahoma"/>
          <w:bCs/>
          <w:sz w:val="24"/>
          <w:u w:val="single"/>
        </w:rPr>
      </w:pPr>
      <w:bookmarkStart w:id="0" w:name="_GoBack"/>
      <w:bookmarkEnd w:id="0"/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A3FB6" w:rsidRDefault="00AA3FB6" w:rsidP="00AA3FB6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</w:t>
      </w:r>
      <w:r w:rsidR="00AB557D">
        <w:rPr>
          <w:rFonts w:ascii="Tahoma" w:hAnsi="Tahoma" w:cs="Tahoma"/>
          <w:bCs/>
          <w:sz w:val="24"/>
          <w:u w:val="single"/>
        </w:rPr>
        <w:t>e</w:t>
      </w:r>
      <w:r>
        <w:rPr>
          <w:rFonts w:ascii="Tahoma" w:hAnsi="Tahoma" w:cs="Tahoma"/>
          <w:bCs/>
          <w:sz w:val="24"/>
          <w:u w:val="single"/>
        </w:rPr>
        <w:t> </w:t>
      </w:r>
      <w:r w:rsidR="00AB557D">
        <w:rPr>
          <w:rFonts w:ascii="Tahoma" w:hAnsi="Tahoma" w:cs="Tahoma"/>
          <w:bCs/>
          <w:sz w:val="24"/>
          <w:u w:val="single"/>
        </w:rPr>
        <w:t>10</w:t>
      </w:r>
      <w:r w:rsidR="00776473">
        <w:rPr>
          <w:rFonts w:ascii="Tahoma" w:hAnsi="Tahoma" w:cs="Tahoma"/>
          <w:bCs/>
          <w:sz w:val="24"/>
          <w:u w:val="single"/>
        </w:rPr>
        <w:t>9</w:t>
      </w:r>
      <w:r w:rsidR="00B648EB">
        <w:rPr>
          <w:rFonts w:ascii="Tahoma" w:hAnsi="Tahoma" w:cs="Tahoma"/>
          <w:bCs/>
          <w:sz w:val="24"/>
          <w:u w:val="single"/>
        </w:rPr>
        <w:t>.</w:t>
      </w:r>
      <w:r>
        <w:rPr>
          <w:rFonts w:ascii="Tahoma" w:hAnsi="Tahoma" w:cs="Tahoma"/>
          <w:bCs/>
          <w:sz w:val="24"/>
          <w:u w:val="single"/>
        </w:rPr>
        <w:t xml:space="preserve">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</w:t>
      </w:r>
      <w:r w:rsidR="008B7F5B">
        <w:rPr>
          <w:rFonts w:ascii="Tahoma" w:hAnsi="Tahoma" w:cs="Tahoma"/>
          <w:sz w:val="24"/>
          <w:u w:val="single"/>
        </w:rPr>
        <w:t xml:space="preserve"> </w:t>
      </w:r>
      <w:r w:rsidR="00776473">
        <w:rPr>
          <w:rFonts w:ascii="Tahoma" w:hAnsi="Tahoma" w:cs="Tahoma"/>
          <w:sz w:val="24"/>
          <w:u w:val="single"/>
        </w:rPr>
        <w:t>28</w:t>
      </w:r>
      <w:r w:rsidR="00F35352">
        <w:rPr>
          <w:rFonts w:ascii="Tahoma" w:hAnsi="Tahoma" w:cs="Tahoma"/>
          <w:sz w:val="24"/>
          <w:u w:val="single"/>
        </w:rPr>
        <w:t>. 6</w:t>
      </w:r>
      <w:r>
        <w:rPr>
          <w:rFonts w:ascii="Tahoma" w:hAnsi="Tahoma" w:cs="Tahoma"/>
          <w:sz w:val="24"/>
          <w:u w:val="single"/>
        </w:rPr>
        <w:t>. 2022</w:t>
      </w:r>
    </w:p>
    <w:p w:rsidR="008B7F5B" w:rsidRDefault="008B7F5B" w:rsidP="008B7F5B">
      <w:pPr>
        <w:spacing w:line="240" w:lineRule="auto"/>
        <w:rPr>
          <w:lang w:eastAsia="cs-CZ"/>
        </w:rPr>
      </w:pPr>
    </w:p>
    <w:p w:rsidR="00791E78" w:rsidRPr="008B7F5B" w:rsidRDefault="00791E78" w:rsidP="008B7F5B">
      <w:pPr>
        <w:spacing w:line="240" w:lineRule="auto"/>
        <w:rPr>
          <w:lang w:eastAsia="cs-CZ"/>
        </w:rPr>
      </w:pPr>
    </w:p>
    <w:p w:rsidR="00F87693" w:rsidRDefault="00282BA4" w:rsidP="00F87693">
      <w:pPr>
        <w:spacing w:after="0" w:line="360" w:lineRule="auto"/>
        <w:ind w:left="2829" w:hanging="282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6C34BB">
        <w:rPr>
          <w:rFonts w:ascii="Tahoma" w:hAnsi="Tahoma" w:cs="Tahoma"/>
          <w:b/>
          <w:sz w:val="20"/>
          <w:szCs w:val="20"/>
        </w:rPr>
        <w:t>/10</w:t>
      </w:r>
      <w:r w:rsidR="00776473">
        <w:rPr>
          <w:rFonts w:ascii="Tahoma" w:hAnsi="Tahoma" w:cs="Tahoma"/>
          <w:b/>
          <w:sz w:val="20"/>
          <w:szCs w:val="20"/>
        </w:rPr>
        <w:t>9</w:t>
      </w:r>
      <w:r w:rsidR="006C34BB">
        <w:rPr>
          <w:rFonts w:ascii="Tahoma" w:hAnsi="Tahoma" w:cs="Tahoma"/>
          <w:b/>
          <w:sz w:val="20"/>
          <w:szCs w:val="20"/>
        </w:rPr>
        <w:t>/</w:t>
      </w:r>
      <w:proofErr w:type="gramStart"/>
      <w:r w:rsidR="006C34BB">
        <w:rPr>
          <w:rFonts w:ascii="Tahoma" w:hAnsi="Tahoma" w:cs="Tahoma"/>
          <w:b/>
          <w:sz w:val="20"/>
          <w:szCs w:val="20"/>
        </w:rPr>
        <w:t xml:space="preserve">2022 </w:t>
      </w:r>
      <w:r w:rsidR="00F87693">
        <w:rPr>
          <w:rFonts w:ascii="Tahoma" w:hAnsi="Tahoma" w:cs="Tahoma"/>
          <w:b/>
          <w:sz w:val="20"/>
          <w:szCs w:val="20"/>
        </w:rPr>
        <w:t xml:space="preserve"> </w:t>
      </w:r>
      <w:r w:rsidR="00F87693" w:rsidRPr="00F87693">
        <w:rPr>
          <w:rFonts w:ascii="Tahoma" w:hAnsi="Tahoma" w:cs="Tahoma"/>
          <w:b/>
          <w:sz w:val="20"/>
          <w:szCs w:val="20"/>
          <w:u w:val="single"/>
        </w:rPr>
        <w:t>Rozpočtová</w:t>
      </w:r>
      <w:proofErr w:type="gramEnd"/>
      <w:r w:rsidR="00F87693" w:rsidRPr="00F87693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82 – 8</w:t>
      </w:r>
      <w:r w:rsidR="00BB2AD5">
        <w:rPr>
          <w:rFonts w:ascii="Tahoma" w:hAnsi="Tahoma" w:cs="Tahoma"/>
          <w:b/>
          <w:sz w:val="20"/>
          <w:szCs w:val="20"/>
          <w:u w:val="single"/>
        </w:rPr>
        <w:t>9</w:t>
      </w:r>
      <w:r w:rsidR="00F8769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87693" w:rsidRPr="00F87693">
        <w:rPr>
          <w:rFonts w:ascii="Tahoma" w:hAnsi="Tahoma" w:cs="Tahoma"/>
          <w:b/>
          <w:sz w:val="20"/>
          <w:szCs w:val="20"/>
          <w:u w:val="single"/>
        </w:rPr>
        <w:t>pro rok 2022</w:t>
      </w:r>
    </w:p>
    <w:p w:rsidR="007502A8" w:rsidRPr="007502A8" w:rsidRDefault="007502A8" w:rsidP="007502A8">
      <w:pPr>
        <w:spacing w:after="0" w:line="360" w:lineRule="auto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7502A8">
        <w:rPr>
          <w:rFonts w:ascii="Tahoma" w:hAnsi="Tahoma" w:cs="Tahoma"/>
          <w:b/>
          <w:sz w:val="18"/>
          <w:szCs w:val="18"/>
        </w:rPr>
        <w:t>Rada města</w:t>
      </w:r>
    </w:p>
    <w:p w:rsidR="007502A8" w:rsidRPr="007502A8" w:rsidRDefault="007502A8" w:rsidP="007502A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7502A8">
        <w:rPr>
          <w:rFonts w:ascii="Tahoma" w:hAnsi="Tahoma" w:cs="Tahoma"/>
          <w:b/>
          <w:sz w:val="18"/>
          <w:szCs w:val="18"/>
        </w:rPr>
        <w:t>schvaluje</w:t>
      </w:r>
    </w:p>
    <w:p w:rsidR="003542C1" w:rsidRPr="003542C1" w:rsidRDefault="007502A8" w:rsidP="007502A8">
      <w:pPr>
        <w:numPr>
          <w:ilvl w:val="1"/>
          <w:numId w:val="2"/>
        </w:numPr>
        <w:spacing w:after="0"/>
        <w:ind w:left="0" w:firstLine="0"/>
        <w:jc w:val="both"/>
        <w:rPr>
          <w:rFonts w:ascii="Tahoma" w:hAnsi="Tahoma" w:cs="Tahoma"/>
          <w:spacing w:val="60"/>
          <w:sz w:val="18"/>
          <w:szCs w:val="18"/>
        </w:rPr>
      </w:pPr>
      <w:r w:rsidRPr="00304900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82</w:t>
      </w:r>
      <w:r w:rsidRPr="00304900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89</w:t>
      </w:r>
      <w:proofErr w:type="gramEnd"/>
      <w:r w:rsidRPr="00304900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2</w:t>
      </w:r>
      <w:r w:rsidRPr="00304900">
        <w:rPr>
          <w:rFonts w:ascii="Tahoma" w:hAnsi="Tahoma" w:cs="Tahoma"/>
          <w:sz w:val="18"/>
          <w:szCs w:val="18"/>
        </w:rPr>
        <w:t xml:space="preserve"> dle přílohy č. 1 a 1a) k usnesen</w:t>
      </w:r>
      <w:r>
        <w:rPr>
          <w:rFonts w:ascii="Tahoma" w:hAnsi="Tahoma" w:cs="Tahoma"/>
          <w:sz w:val="18"/>
          <w:szCs w:val="18"/>
        </w:rPr>
        <w:t>í</w:t>
      </w:r>
      <w:r w:rsidRPr="00304900">
        <w:rPr>
          <w:rFonts w:ascii="Tahoma" w:hAnsi="Tahoma" w:cs="Tahoma"/>
          <w:sz w:val="18"/>
          <w:szCs w:val="18"/>
        </w:rPr>
        <w:t xml:space="preserve">, </w:t>
      </w:r>
    </w:p>
    <w:p w:rsidR="007502A8" w:rsidRDefault="003542C1" w:rsidP="003542C1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</w:t>
      </w:r>
      <w:r w:rsidR="007502A8" w:rsidRPr="00304900">
        <w:rPr>
          <w:rFonts w:ascii="Tahoma" w:hAnsi="Tahoma" w:cs="Tahoma"/>
          <w:sz w:val="18"/>
          <w:szCs w:val="18"/>
        </w:rPr>
        <w:t>tj.:</w:t>
      </w:r>
    </w:p>
    <w:p w:rsidR="003542C1" w:rsidRPr="00304900" w:rsidRDefault="003542C1" w:rsidP="003542C1">
      <w:pPr>
        <w:spacing w:after="0"/>
        <w:jc w:val="both"/>
        <w:rPr>
          <w:rFonts w:ascii="Tahoma" w:hAnsi="Tahoma" w:cs="Tahoma"/>
          <w:spacing w:val="60"/>
          <w:sz w:val="18"/>
          <w:szCs w:val="18"/>
        </w:rPr>
      </w:pPr>
    </w:p>
    <w:p w:rsidR="007502A8" w:rsidRPr="00B05E73" w:rsidRDefault="007502A8" w:rsidP="003542C1">
      <w:pPr>
        <w:numPr>
          <w:ilvl w:val="0"/>
          <w:numId w:val="3"/>
        </w:numPr>
        <w:tabs>
          <w:tab w:val="left" w:pos="142"/>
        </w:tabs>
        <w:spacing w:after="0"/>
        <w:ind w:left="709" w:hanging="567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B05E73">
        <w:rPr>
          <w:rFonts w:ascii="Tahoma" w:hAnsi="Tahoma" w:cs="Tahoma"/>
          <w:b/>
          <w:sz w:val="18"/>
          <w:szCs w:val="18"/>
        </w:rPr>
        <w:t xml:space="preserve">navýšení příjmů </w:t>
      </w:r>
      <w:r w:rsidR="003542C1">
        <w:rPr>
          <w:rFonts w:ascii="Tahoma" w:hAnsi="Tahoma" w:cs="Tahoma"/>
          <w:b/>
          <w:sz w:val="18"/>
          <w:szCs w:val="18"/>
        </w:rPr>
        <w:t xml:space="preserve">    </w:t>
      </w:r>
      <w:r w:rsidRPr="00B05E73">
        <w:rPr>
          <w:rFonts w:ascii="Tahoma" w:hAnsi="Tahoma" w:cs="Tahoma"/>
          <w:b/>
          <w:sz w:val="18"/>
          <w:szCs w:val="18"/>
        </w:rPr>
        <w:t xml:space="preserve">o    </w:t>
      </w:r>
      <w:proofErr w:type="gramStart"/>
      <w:r w:rsidRPr="00B05E73">
        <w:rPr>
          <w:rFonts w:ascii="Tahoma" w:hAnsi="Tahoma" w:cs="Tahoma"/>
          <w:b/>
          <w:sz w:val="18"/>
          <w:szCs w:val="18"/>
        </w:rPr>
        <w:tab/>
        <w:t xml:space="preserve">  </w:t>
      </w:r>
      <w:r>
        <w:rPr>
          <w:rFonts w:ascii="Tahoma" w:hAnsi="Tahoma" w:cs="Tahoma"/>
          <w:b/>
          <w:sz w:val="18"/>
          <w:szCs w:val="18"/>
        </w:rPr>
        <w:t>4</w:t>
      </w:r>
      <w:proofErr w:type="gramEnd"/>
      <w:r w:rsidRPr="00B05E7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179</w:t>
      </w:r>
      <w:r w:rsidRPr="00B05E73"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b/>
          <w:sz w:val="18"/>
          <w:szCs w:val="18"/>
        </w:rPr>
        <w:t>01</w:t>
      </w:r>
      <w:r w:rsidRPr="00B05E73">
        <w:rPr>
          <w:rFonts w:ascii="Tahoma" w:hAnsi="Tahoma" w:cs="Tahoma"/>
          <w:b/>
          <w:sz w:val="18"/>
          <w:szCs w:val="18"/>
        </w:rPr>
        <w:t xml:space="preserve"> tis. Kč</w:t>
      </w:r>
      <w:r w:rsidRPr="00B05E73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B05E73">
        <w:rPr>
          <w:rFonts w:ascii="Tahoma" w:hAnsi="Tahoma" w:cs="Tahoma"/>
          <w:b/>
          <w:sz w:val="18"/>
          <w:szCs w:val="18"/>
        </w:rPr>
        <w:tab/>
        <w:t>1 </w:t>
      </w:r>
      <w:r>
        <w:rPr>
          <w:rFonts w:ascii="Tahoma" w:hAnsi="Tahoma" w:cs="Tahoma"/>
          <w:b/>
          <w:sz w:val="18"/>
          <w:szCs w:val="18"/>
        </w:rPr>
        <w:t>405</w:t>
      </w:r>
      <w:r w:rsidRPr="00B05E7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833</w:t>
      </w:r>
      <w:r w:rsidRPr="00B05E73"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b/>
          <w:sz w:val="18"/>
          <w:szCs w:val="18"/>
        </w:rPr>
        <w:t>59</w:t>
      </w:r>
      <w:r w:rsidRPr="00B05E73">
        <w:rPr>
          <w:rFonts w:ascii="Tahoma" w:hAnsi="Tahoma" w:cs="Tahoma"/>
          <w:b/>
          <w:sz w:val="18"/>
          <w:szCs w:val="18"/>
        </w:rPr>
        <w:t xml:space="preserve"> tis. Kč</w:t>
      </w:r>
    </w:p>
    <w:p w:rsidR="007502A8" w:rsidRPr="00B05E73" w:rsidRDefault="007502A8" w:rsidP="003542C1">
      <w:pPr>
        <w:numPr>
          <w:ilvl w:val="0"/>
          <w:numId w:val="3"/>
        </w:numPr>
        <w:spacing w:after="0"/>
        <w:ind w:left="709" w:hanging="567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B05E73">
        <w:rPr>
          <w:rFonts w:ascii="Tahoma" w:hAnsi="Tahoma" w:cs="Tahoma"/>
          <w:b/>
          <w:sz w:val="18"/>
          <w:szCs w:val="18"/>
        </w:rPr>
        <w:t xml:space="preserve">navýšení výdajů </w:t>
      </w:r>
      <w:r w:rsidR="003542C1">
        <w:rPr>
          <w:rFonts w:ascii="Tahoma" w:hAnsi="Tahoma" w:cs="Tahoma"/>
          <w:b/>
          <w:sz w:val="18"/>
          <w:szCs w:val="18"/>
        </w:rPr>
        <w:t xml:space="preserve">    </w:t>
      </w:r>
      <w:r w:rsidRPr="00B05E73">
        <w:rPr>
          <w:rFonts w:ascii="Tahoma" w:hAnsi="Tahoma" w:cs="Tahoma"/>
          <w:b/>
          <w:sz w:val="18"/>
          <w:szCs w:val="18"/>
        </w:rPr>
        <w:t xml:space="preserve">o     </w:t>
      </w:r>
      <w:proofErr w:type="gramStart"/>
      <w:r w:rsidRPr="00B05E73">
        <w:rPr>
          <w:rFonts w:ascii="Tahoma" w:hAnsi="Tahoma" w:cs="Tahoma"/>
          <w:b/>
          <w:sz w:val="18"/>
          <w:szCs w:val="18"/>
        </w:rPr>
        <w:tab/>
        <w:t xml:space="preserve">  </w:t>
      </w:r>
      <w:r>
        <w:rPr>
          <w:rFonts w:ascii="Tahoma" w:hAnsi="Tahoma" w:cs="Tahoma"/>
          <w:b/>
          <w:sz w:val="18"/>
          <w:szCs w:val="18"/>
        </w:rPr>
        <w:t>4</w:t>
      </w:r>
      <w:proofErr w:type="gramEnd"/>
      <w:r w:rsidRPr="00B05E73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179</w:t>
      </w:r>
      <w:r w:rsidRPr="00B05E73"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b/>
          <w:sz w:val="18"/>
          <w:szCs w:val="18"/>
        </w:rPr>
        <w:t>01</w:t>
      </w:r>
      <w:r w:rsidRPr="00B05E73">
        <w:rPr>
          <w:rFonts w:ascii="Tahoma" w:hAnsi="Tahoma" w:cs="Tahoma"/>
          <w:b/>
          <w:sz w:val="18"/>
          <w:szCs w:val="18"/>
        </w:rPr>
        <w:t xml:space="preserve"> tis. Kč</w:t>
      </w:r>
      <w:r w:rsidRPr="00B05E73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B05E73">
        <w:rPr>
          <w:rFonts w:ascii="Tahoma" w:hAnsi="Tahoma" w:cs="Tahoma"/>
          <w:b/>
          <w:sz w:val="18"/>
          <w:szCs w:val="18"/>
        </w:rPr>
        <w:tab/>
        <w:t>1 </w:t>
      </w:r>
      <w:r>
        <w:rPr>
          <w:rFonts w:ascii="Tahoma" w:hAnsi="Tahoma" w:cs="Tahoma"/>
          <w:b/>
          <w:sz w:val="18"/>
          <w:szCs w:val="18"/>
        </w:rPr>
        <w:t>976</w:t>
      </w:r>
      <w:r w:rsidRPr="00B05E73">
        <w:rPr>
          <w:rFonts w:ascii="Tahoma" w:hAnsi="Tahoma" w:cs="Tahoma"/>
          <w:b/>
          <w:sz w:val="18"/>
          <w:szCs w:val="18"/>
        </w:rPr>
        <w:t> </w:t>
      </w:r>
      <w:r>
        <w:rPr>
          <w:rFonts w:ascii="Tahoma" w:hAnsi="Tahoma" w:cs="Tahoma"/>
          <w:b/>
          <w:sz w:val="18"/>
          <w:szCs w:val="18"/>
        </w:rPr>
        <w:t>218</w:t>
      </w:r>
      <w:r w:rsidRPr="00B05E73"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b/>
          <w:sz w:val="18"/>
          <w:szCs w:val="18"/>
        </w:rPr>
        <w:t>67</w:t>
      </w:r>
      <w:r w:rsidRPr="00B05E73">
        <w:rPr>
          <w:rFonts w:ascii="Tahoma" w:hAnsi="Tahoma" w:cs="Tahoma"/>
          <w:b/>
          <w:sz w:val="18"/>
          <w:szCs w:val="18"/>
        </w:rPr>
        <w:t xml:space="preserve"> tis. Kč </w:t>
      </w:r>
    </w:p>
    <w:p w:rsidR="007502A8" w:rsidRPr="00B05E73" w:rsidRDefault="007502A8" w:rsidP="007502A8">
      <w:pPr>
        <w:tabs>
          <w:tab w:val="left" w:pos="142"/>
        </w:tabs>
        <w:ind w:left="786"/>
        <w:contextualSpacing/>
        <w:rPr>
          <w:rFonts w:ascii="Tahoma" w:hAnsi="Tahoma" w:cs="Tahoma"/>
          <w:b/>
          <w:sz w:val="18"/>
          <w:szCs w:val="18"/>
        </w:rPr>
      </w:pPr>
    </w:p>
    <w:p w:rsidR="007502A8" w:rsidRDefault="007502A8" w:rsidP="007502A8">
      <w:pPr>
        <w:numPr>
          <w:ilvl w:val="1"/>
          <w:numId w:val="2"/>
        </w:numPr>
        <w:spacing w:after="0" w:line="254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B05E73">
        <w:rPr>
          <w:rFonts w:ascii="Tahoma" w:hAnsi="Tahoma" w:cs="Tahoma"/>
          <w:sz w:val="18"/>
          <w:szCs w:val="18"/>
        </w:rPr>
        <w:t xml:space="preserve">zásobník oprav a údržby odboru </w:t>
      </w:r>
      <w:r>
        <w:rPr>
          <w:rFonts w:ascii="Tahoma" w:hAnsi="Tahoma" w:cs="Tahoma"/>
          <w:sz w:val="18"/>
          <w:szCs w:val="18"/>
        </w:rPr>
        <w:t>vnitřních věcí</w:t>
      </w:r>
      <w:r w:rsidRPr="00B05E73">
        <w:rPr>
          <w:rFonts w:ascii="Tahoma" w:hAnsi="Tahoma" w:cs="Tahoma"/>
          <w:sz w:val="18"/>
          <w:szCs w:val="18"/>
        </w:rPr>
        <w:t xml:space="preserve"> pro rok 2022 č. </w:t>
      </w:r>
      <w:r>
        <w:rPr>
          <w:rFonts w:ascii="Tahoma" w:hAnsi="Tahoma" w:cs="Tahoma"/>
          <w:sz w:val="18"/>
          <w:szCs w:val="18"/>
        </w:rPr>
        <w:t>5</w:t>
      </w:r>
      <w:r w:rsidRPr="00B05E73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>2</w:t>
      </w:r>
      <w:r w:rsidRPr="00B05E73">
        <w:rPr>
          <w:rFonts w:ascii="Tahoma" w:hAnsi="Tahoma" w:cs="Tahoma"/>
          <w:sz w:val="18"/>
          <w:szCs w:val="18"/>
        </w:rPr>
        <w:t xml:space="preserve"> k usnesení;</w:t>
      </w:r>
    </w:p>
    <w:p w:rsidR="007502A8" w:rsidRDefault="007502A8" w:rsidP="007502A8">
      <w:pPr>
        <w:numPr>
          <w:ilvl w:val="1"/>
          <w:numId w:val="2"/>
        </w:numPr>
        <w:spacing w:after="0" w:line="254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B05E73">
        <w:rPr>
          <w:rFonts w:ascii="Tahoma" w:hAnsi="Tahoma" w:cs="Tahoma"/>
          <w:sz w:val="18"/>
          <w:szCs w:val="18"/>
        </w:rPr>
        <w:t xml:space="preserve">zásobník oprav a údržby odboru správy obecního majetku pro rok 2022 č. </w:t>
      </w:r>
      <w:r>
        <w:rPr>
          <w:rFonts w:ascii="Tahoma" w:hAnsi="Tahoma" w:cs="Tahoma"/>
          <w:sz w:val="18"/>
          <w:szCs w:val="18"/>
        </w:rPr>
        <w:t>10</w:t>
      </w:r>
      <w:r w:rsidRPr="00B05E73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>3</w:t>
      </w:r>
      <w:r w:rsidRPr="00B05E73">
        <w:rPr>
          <w:rFonts w:ascii="Tahoma" w:hAnsi="Tahoma" w:cs="Tahoma"/>
          <w:sz w:val="18"/>
          <w:szCs w:val="18"/>
        </w:rPr>
        <w:t xml:space="preserve"> k usnesení;</w:t>
      </w:r>
    </w:p>
    <w:p w:rsidR="007502A8" w:rsidRPr="00B05E73" w:rsidRDefault="007502A8" w:rsidP="007502A8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B05E73">
        <w:rPr>
          <w:rFonts w:ascii="Tahoma" w:hAnsi="Tahoma" w:cs="Tahoma"/>
          <w:sz w:val="18"/>
          <w:szCs w:val="18"/>
        </w:rPr>
        <w:t xml:space="preserve">zásobník investic odboru správy obecního majetku pro rok 2022 č. </w:t>
      </w:r>
      <w:r>
        <w:rPr>
          <w:rFonts w:ascii="Tahoma" w:hAnsi="Tahoma" w:cs="Tahoma"/>
          <w:sz w:val="18"/>
          <w:szCs w:val="18"/>
        </w:rPr>
        <w:t>9</w:t>
      </w:r>
      <w:r w:rsidRPr="00B05E73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>4</w:t>
      </w:r>
      <w:r w:rsidRPr="00B05E73">
        <w:rPr>
          <w:rFonts w:ascii="Tahoma" w:hAnsi="Tahoma" w:cs="Tahoma"/>
          <w:sz w:val="18"/>
          <w:szCs w:val="18"/>
        </w:rPr>
        <w:t xml:space="preserve"> k usnesení;</w:t>
      </w:r>
    </w:p>
    <w:p w:rsidR="003542C1" w:rsidRDefault="007502A8" w:rsidP="007502A8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B05E73">
        <w:rPr>
          <w:rFonts w:ascii="Tahoma" w:hAnsi="Tahoma" w:cs="Tahoma"/>
          <w:sz w:val="18"/>
          <w:szCs w:val="18"/>
        </w:rPr>
        <w:t xml:space="preserve">zásobník </w:t>
      </w:r>
      <w:r>
        <w:rPr>
          <w:rFonts w:ascii="Tahoma" w:hAnsi="Tahoma" w:cs="Tahoma"/>
          <w:sz w:val="18"/>
          <w:szCs w:val="18"/>
        </w:rPr>
        <w:t xml:space="preserve">investic odboru dopravy a silničního hospodářství </w:t>
      </w:r>
      <w:r w:rsidRPr="00B05E73">
        <w:rPr>
          <w:rFonts w:ascii="Tahoma" w:hAnsi="Tahoma" w:cs="Tahoma"/>
          <w:sz w:val="18"/>
          <w:szCs w:val="18"/>
        </w:rPr>
        <w:t xml:space="preserve">pro rok 2022 č. </w:t>
      </w:r>
      <w:r>
        <w:rPr>
          <w:rFonts w:ascii="Tahoma" w:hAnsi="Tahoma" w:cs="Tahoma"/>
          <w:sz w:val="18"/>
          <w:szCs w:val="18"/>
        </w:rPr>
        <w:t>6</w:t>
      </w:r>
      <w:r w:rsidRPr="00B05E7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– par. 2212 – par. 2219 – </w:t>
      </w:r>
    </w:p>
    <w:p w:rsidR="007502A8" w:rsidRPr="00B05E73" w:rsidRDefault="003542C1" w:rsidP="003542C1">
      <w:pPr>
        <w:tabs>
          <w:tab w:val="left" w:pos="142"/>
        </w:tabs>
        <w:spacing w:after="0" w:line="254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</w:t>
      </w:r>
      <w:r w:rsidR="007502A8">
        <w:rPr>
          <w:rFonts w:ascii="Tahoma" w:hAnsi="Tahoma" w:cs="Tahoma"/>
          <w:sz w:val="18"/>
          <w:szCs w:val="18"/>
        </w:rPr>
        <w:t xml:space="preserve">par. 2221 – par. 2229 – par. 2223 </w:t>
      </w:r>
      <w:r w:rsidR="007502A8" w:rsidRPr="00B05E73">
        <w:rPr>
          <w:rFonts w:ascii="Tahoma" w:hAnsi="Tahoma" w:cs="Tahoma"/>
          <w:sz w:val="18"/>
          <w:szCs w:val="18"/>
        </w:rPr>
        <w:t xml:space="preserve">dle přílohy č. </w:t>
      </w:r>
      <w:r w:rsidR="007502A8">
        <w:rPr>
          <w:rFonts w:ascii="Tahoma" w:hAnsi="Tahoma" w:cs="Tahoma"/>
          <w:sz w:val="18"/>
          <w:szCs w:val="18"/>
        </w:rPr>
        <w:t>5</w:t>
      </w:r>
      <w:r w:rsidR="007502A8" w:rsidRPr="00B05E73">
        <w:rPr>
          <w:rFonts w:ascii="Tahoma" w:hAnsi="Tahoma" w:cs="Tahoma"/>
          <w:sz w:val="18"/>
          <w:szCs w:val="18"/>
        </w:rPr>
        <w:t xml:space="preserve"> k usnesení;</w:t>
      </w:r>
    </w:p>
    <w:p w:rsidR="007502A8" w:rsidRDefault="007502A8" w:rsidP="007502A8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 w:rsidRPr="00E65464">
        <w:rPr>
          <w:rFonts w:ascii="Tahoma" w:hAnsi="Tahoma" w:cs="Tahoma"/>
          <w:sz w:val="18"/>
          <w:szCs w:val="18"/>
        </w:rPr>
        <w:t>zásobník investic odboru informačních technologií pro rok 2022 č. 8 – dle přílohy č. 6 k usnesení;</w:t>
      </w:r>
    </w:p>
    <w:p w:rsidR="007502A8" w:rsidRDefault="007502A8" w:rsidP="007502A8">
      <w:pPr>
        <w:numPr>
          <w:ilvl w:val="1"/>
          <w:numId w:val="2"/>
        </w:numPr>
        <w:tabs>
          <w:tab w:val="left" w:pos="142"/>
        </w:tabs>
        <w:spacing w:after="0" w:line="254" w:lineRule="auto"/>
        <w:ind w:left="0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zásobní</w:t>
      </w:r>
      <w:r w:rsidR="007321C5">
        <w:rPr>
          <w:rFonts w:ascii="Tahoma" w:hAnsi="Tahoma" w:cs="Tahoma"/>
          <w:sz w:val="18"/>
          <w:szCs w:val="18"/>
        </w:rPr>
        <w:t>k</w:t>
      </w:r>
      <w:r w:rsidR="00F6342C">
        <w:rPr>
          <w:rFonts w:ascii="Tahoma" w:hAnsi="Tahoma" w:cs="Tahoma"/>
          <w:sz w:val="18"/>
          <w:szCs w:val="18"/>
        </w:rPr>
        <w:t xml:space="preserve"> akcí</w:t>
      </w:r>
      <w:r>
        <w:rPr>
          <w:rFonts w:ascii="Tahoma" w:hAnsi="Tahoma" w:cs="Tahoma"/>
          <w:sz w:val="18"/>
          <w:szCs w:val="18"/>
        </w:rPr>
        <w:t xml:space="preserve"> investičního odboru pro rok 2022 č. 10 – dle přílohy č. 7 k</w:t>
      </w:r>
      <w:r w:rsidR="003542C1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usnesení</w:t>
      </w:r>
      <w:r w:rsidR="003542C1">
        <w:rPr>
          <w:rFonts w:ascii="Tahoma" w:hAnsi="Tahoma" w:cs="Tahoma"/>
          <w:sz w:val="18"/>
          <w:szCs w:val="18"/>
        </w:rPr>
        <w:t>.</w:t>
      </w:r>
    </w:p>
    <w:p w:rsidR="007502A8" w:rsidRDefault="007502A8" w:rsidP="007502A8">
      <w:pPr>
        <w:tabs>
          <w:tab w:val="left" w:pos="142"/>
        </w:tabs>
        <w:spacing w:after="0" w:line="254" w:lineRule="auto"/>
        <w:jc w:val="both"/>
        <w:rPr>
          <w:rFonts w:ascii="Tahoma" w:hAnsi="Tahoma" w:cs="Tahoma"/>
          <w:sz w:val="18"/>
          <w:szCs w:val="18"/>
        </w:rPr>
      </w:pPr>
    </w:p>
    <w:p w:rsidR="007502A8" w:rsidRPr="007502A8" w:rsidRDefault="007502A8" w:rsidP="007502A8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502A8">
        <w:rPr>
          <w:rFonts w:ascii="Tahoma" w:hAnsi="Tahoma" w:cs="Tahoma"/>
          <w:b/>
          <w:sz w:val="18"/>
          <w:szCs w:val="18"/>
        </w:rPr>
        <w:t>2. ukládá</w:t>
      </w:r>
    </w:p>
    <w:p w:rsidR="007502A8" w:rsidRPr="00B05E73" w:rsidRDefault="003542C1" w:rsidP="007502A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="007502A8" w:rsidRPr="00B05E73">
        <w:rPr>
          <w:rFonts w:ascii="Tahoma" w:hAnsi="Tahoma" w:cs="Tahoma"/>
          <w:sz w:val="18"/>
          <w:szCs w:val="18"/>
        </w:rPr>
        <w:t xml:space="preserve">finančnímu odboru provést rozpis rozpočtových opatření Rady města Frýdku-Místku č. </w:t>
      </w:r>
      <w:proofErr w:type="gramStart"/>
      <w:r w:rsidR="007502A8">
        <w:rPr>
          <w:rFonts w:ascii="Tahoma" w:hAnsi="Tahoma" w:cs="Tahoma"/>
          <w:sz w:val="18"/>
          <w:szCs w:val="18"/>
        </w:rPr>
        <w:t>82</w:t>
      </w:r>
      <w:r w:rsidR="007502A8" w:rsidRPr="00B05E73">
        <w:rPr>
          <w:rFonts w:ascii="Tahoma" w:hAnsi="Tahoma" w:cs="Tahoma"/>
          <w:sz w:val="18"/>
          <w:szCs w:val="18"/>
        </w:rPr>
        <w:t xml:space="preserve"> – </w:t>
      </w:r>
      <w:r w:rsidR="007502A8">
        <w:rPr>
          <w:rFonts w:ascii="Tahoma" w:hAnsi="Tahoma" w:cs="Tahoma"/>
          <w:sz w:val="18"/>
          <w:szCs w:val="18"/>
        </w:rPr>
        <w:t>89</w:t>
      </w:r>
      <w:proofErr w:type="gramEnd"/>
      <w:r w:rsidR="007502A8" w:rsidRPr="00B05E73">
        <w:rPr>
          <w:rFonts w:ascii="Tahoma" w:hAnsi="Tahoma" w:cs="Tahoma"/>
          <w:sz w:val="18"/>
          <w:szCs w:val="18"/>
        </w:rPr>
        <w:t xml:space="preserve"> pro rok 2022 dle platné rozpočtové skladby.</w:t>
      </w:r>
    </w:p>
    <w:p w:rsidR="007502A8" w:rsidRDefault="007502A8" w:rsidP="007502A8">
      <w:pPr>
        <w:tabs>
          <w:tab w:val="left" w:pos="142"/>
        </w:tabs>
        <w:rPr>
          <w:rFonts w:ascii="Tahoma" w:hAnsi="Tahoma" w:cs="Tahoma"/>
          <w:sz w:val="18"/>
          <w:szCs w:val="18"/>
        </w:rPr>
      </w:pPr>
    </w:p>
    <w:p w:rsidR="007502A8" w:rsidRPr="00B05E73" w:rsidRDefault="007502A8" w:rsidP="007502A8">
      <w:pPr>
        <w:tabs>
          <w:tab w:val="left" w:pos="142"/>
        </w:tabs>
        <w:spacing w:after="0"/>
        <w:rPr>
          <w:rFonts w:ascii="Tahoma" w:hAnsi="Tahoma" w:cs="Tahoma"/>
          <w:sz w:val="18"/>
          <w:szCs w:val="18"/>
        </w:rPr>
      </w:pPr>
      <w:r w:rsidRPr="00B05E73">
        <w:rPr>
          <w:rFonts w:ascii="Tahoma" w:hAnsi="Tahoma" w:cs="Tahoma"/>
          <w:sz w:val="18"/>
          <w:szCs w:val="18"/>
        </w:rPr>
        <w:t xml:space="preserve">T – </w:t>
      </w:r>
      <w:r>
        <w:rPr>
          <w:rFonts w:ascii="Tahoma" w:hAnsi="Tahoma" w:cs="Tahoma"/>
          <w:sz w:val="18"/>
          <w:szCs w:val="18"/>
        </w:rPr>
        <w:t>4</w:t>
      </w:r>
      <w:r w:rsidRPr="00B05E73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7</w:t>
      </w:r>
      <w:r w:rsidRPr="00B05E73">
        <w:rPr>
          <w:rFonts w:ascii="Tahoma" w:hAnsi="Tahoma" w:cs="Tahoma"/>
          <w:sz w:val="18"/>
          <w:szCs w:val="18"/>
        </w:rPr>
        <w:t>. 2022</w:t>
      </w:r>
    </w:p>
    <w:p w:rsidR="007502A8" w:rsidRPr="00B05E73" w:rsidRDefault="007502A8" w:rsidP="007502A8">
      <w:pPr>
        <w:tabs>
          <w:tab w:val="left" w:pos="142"/>
        </w:tabs>
        <w:rPr>
          <w:rFonts w:ascii="Tahoma" w:hAnsi="Tahoma" w:cs="Tahoma"/>
          <w:sz w:val="18"/>
          <w:szCs w:val="18"/>
        </w:rPr>
      </w:pPr>
      <w:r w:rsidRPr="00B05E73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7502A8" w:rsidRPr="00B05E73" w:rsidRDefault="003542C1" w:rsidP="007502A8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="007502A8" w:rsidRPr="00B05E73">
        <w:rPr>
          <w:rFonts w:ascii="Tahoma" w:hAnsi="Tahoma" w:cs="Tahoma"/>
          <w:sz w:val="18"/>
          <w:szCs w:val="18"/>
        </w:rPr>
        <w:t xml:space="preserve">finančnímu odboru zveřejnit schválená rozpočtová opatření rady města č. </w:t>
      </w:r>
      <w:proofErr w:type="gramStart"/>
      <w:r w:rsidR="007502A8">
        <w:rPr>
          <w:rFonts w:ascii="Tahoma" w:hAnsi="Tahoma" w:cs="Tahoma"/>
          <w:sz w:val="18"/>
          <w:szCs w:val="18"/>
        </w:rPr>
        <w:t>82</w:t>
      </w:r>
      <w:r w:rsidR="007502A8" w:rsidRPr="00B05E73">
        <w:rPr>
          <w:rFonts w:ascii="Tahoma" w:hAnsi="Tahoma" w:cs="Tahoma"/>
          <w:sz w:val="18"/>
          <w:szCs w:val="18"/>
        </w:rPr>
        <w:t xml:space="preserve">– </w:t>
      </w:r>
      <w:r w:rsidR="007502A8">
        <w:rPr>
          <w:rFonts w:ascii="Tahoma" w:hAnsi="Tahoma" w:cs="Tahoma"/>
          <w:sz w:val="18"/>
          <w:szCs w:val="18"/>
        </w:rPr>
        <w:t>89</w:t>
      </w:r>
      <w:proofErr w:type="gramEnd"/>
      <w:r w:rsidR="007502A8" w:rsidRPr="00B05E73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3542C1" w:rsidRDefault="003542C1" w:rsidP="007502A8">
      <w:pPr>
        <w:tabs>
          <w:tab w:val="left" w:pos="142"/>
        </w:tabs>
        <w:ind w:left="709" w:hanging="432"/>
        <w:contextualSpacing/>
        <w:rPr>
          <w:rFonts w:ascii="Tahoma" w:hAnsi="Tahoma" w:cs="Tahoma"/>
          <w:sz w:val="18"/>
          <w:szCs w:val="18"/>
        </w:rPr>
      </w:pPr>
    </w:p>
    <w:p w:rsidR="007502A8" w:rsidRPr="00B05E73" w:rsidRDefault="007502A8" w:rsidP="003542C1">
      <w:pPr>
        <w:contextualSpacing/>
        <w:rPr>
          <w:rFonts w:ascii="Tahoma" w:hAnsi="Tahoma" w:cs="Tahoma"/>
          <w:sz w:val="18"/>
          <w:szCs w:val="18"/>
        </w:rPr>
      </w:pPr>
      <w:r w:rsidRPr="00B05E73">
        <w:rPr>
          <w:rFonts w:ascii="Tahoma" w:hAnsi="Tahoma" w:cs="Tahoma"/>
          <w:sz w:val="18"/>
          <w:szCs w:val="18"/>
        </w:rPr>
        <w:t xml:space="preserve">T – </w:t>
      </w:r>
      <w:r>
        <w:rPr>
          <w:rFonts w:ascii="Tahoma" w:hAnsi="Tahoma" w:cs="Tahoma"/>
          <w:sz w:val="18"/>
          <w:szCs w:val="18"/>
        </w:rPr>
        <w:t>28.</w:t>
      </w:r>
      <w:r w:rsidRPr="00B05E7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7</w:t>
      </w:r>
      <w:r w:rsidRPr="00B05E73">
        <w:rPr>
          <w:rFonts w:ascii="Tahoma" w:hAnsi="Tahoma" w:cs="Tahoma"/>
          <w:sz w:val="18"/>
          <w:szCs w:val="18"/>
        </w:rPr>
        <w:t>. 2022</w:t>
      </w:r>
    </w:p>
    <w:p w:rsidR="007502A8" w:rsidRPr="00B05E73" w:rsidRDefault="007502A8" w:rsidP="003542C1">
      <w:pPr>
        <w:tabs>
          <w:tab w:val="left" w:pos="142"/>
        </w:tabs>
        <w:ind w:left="284" w:hanging="432"/>
        <w:contextualSpacing/>
        <w:rPr>
          <w:rFonts w:ascii="Tahoma" w:hAnsi="Tahoma" w:cs="Tahoma"/>
          <w:sz w:val="18"/>
          <w:szCs w:val="18"/>
        </w:rPr>
      </w:pPr>
      <w:r w:rsidRPr="000E6895"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</w:rPr>
        <w:t xml:space="preserve"> </w:t>
      </w:r>
      <w:r w:rsidRPr="000E6895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7502A8" w:rsidRPr="00E65464" w:rsidRDefault="007502A8" w:rsidP="007502A8">
      <w:pPr>
        <w:tabs>
          <w:tab w:val="left" w:pos="142"/>
        </w:tabs>
        <w:spacing w:after="0" w:line="254" w:lineRule="auto"/>
        <w:jc w:val="both"/>
        <w:rPr>
          <w:rFonts w:ascii="Tahoma" w:hAnsi="Tahoma" w:cs="Tahoma"/>
          <w:sz w:val="18"/>
          <w:szCs w:val="18"/>
        </w:rPr>
      </w:pPr>
    </w:p>
    <w:p w:rsidR="00791E78" w:rsidRDefault="00791E78" w:rsidP="00791E7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449DD" w:rsidRPr="00F449DD" w:rsidRDefault="005B4281" w:rsidP="00F449DD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</w:t>
      </w:r>
      <w:r w:rsidR="00F449DD">
        <w:rPr>
          <w:rFonts w:ascii="Tahoma" w:hAnsi="Tahoma" w:cs="Tahoma"/>
          <w:b/>
          <w:sz w:val="20"/>
          <w:szCs w:val="20"/>
        </w:rPr>
        <w:t>109/2022</w:t>
      </w:r>
      <w:r w:rsidR="00F449DD">
        <w:rPr>
          <w:rFonts w:ascii="Tahoma" w:hAnsi="Tahoma" w:cs="Tahoma"/>
          <w:b/>
          <w:sz w:val="20"/>
          <w:szCs w:val="20"/>
        </w:rPr>
        <w:tab/>
      </w:r>
      <w:r w:rsidR="00F449DD" w:rsidRPr="00F449DD">
        <w:rPr>
          <w:rFonts w:ascii="Tahoma" w:hAnsi="Tahoma" w:cs="Tahoma"/>
          <w:b/>
          <w:sz w:val="20"/>
          <w:szCs w:val="20"/>
          <w:u w:val="single"/>
        </w:rPr>
        <w:t>Uzavření smlouvy - „Zajištění odborné stáže člena integrovaného záchranného systému“</w:t>
      </w:r>
    </w:p>
    <w:p w:rsidR="00F449DD" w:rsidRDefault="00F449DD" w:rsidP="00F449DD">
      <w:pPr>
        <w:spacing w:after="0" w:line="360" w:lineRule="auto"/>
        <w:rPr>
          <w:b/>
          <w:sz w:val="20"/>
          <w:szCs w:val="20"/>
        </w:rPr>
      </w:pPr>
      <w:r>
        <w:rPr>
          <w:rFonts w:ascii="Tahoma" w:hAnsi="Tahoma"/>
          <w:b/>
          <w:sz w:val="18"/>
          <w:szCs w:val="18"/>
        </w:rPr>
        <w:t>Rada města</w:t>
      </w:r>
    </w:p>
    <w:p w:rsidR="00F449DD" w:rsidRDefault="00F449DD" w:rsidP="00F449DD">
      <w:pPr>
        <w:spacing w:after="0" w:line="360" w:lineRule="auto"/>
        <w:rPr>
          <w:b/>
          <w:sz w:val="20"/>
          <w:szCs w:val="20"/>
        </w:rPr>
      </w:pPr>
      <w:r>
        <w:rPr>
          <w:rFonts w:ascii="Tahoma" w:hAnsi="Tahoma"/>
          <w:b/>
          <w:sz w:val="18"/>
          <w:szCs w:val="18"/>
        </w:rPr>
        <w:t xml:space="preserve">rozhodla </w:t>
      </w:r>
    </w:p>
    <w:p w:rsidR="00F449DD" w:rsidRDefault="00F449DD" w:rsidP="00F449DD">
      <w:pPr>
        <w:spacing w:after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o uzavření Smlouvy o zajištění odborné stáže člena integrovaného záchranného systému mezi statutárním městem Frýdek-Místek, se sídlem Radniční 1148, Frýdek, 73801 Frýdek-Místek, IČO: 00296643, zastoupeným primátorem Petrem </w:t>
      </w:r>
      <w:proofErr w:type="spellStart"/>
      <w:r>
        <w:rPr>
          <w:rFonts w:ascii="Tahoma" w:hAnsi="Tahoma"/>
          <w:sz w:val="18"/>
          <w:szCs w:val="18"/>
        </w:rPr>
        <w:t>Korčem</w:t>
      </w:r>
      <w:proofErr w:type="spellEnd"/>
      <w:r>
        <w:rPr>
          <w:rFonts w:ascii="Tahoma" w:hAnsi="Tahoma"/>
          <w:sz w:val="18"/>
          <w:szCs w:val="18"/>
        </w:rPr>
        <w:t xml:space="preserve"> jako zadavatelem a Zdravotnickou záchrannou službou Moravskoslezského kraje, příspěvkovou organizací, se sídlem Výškovická 2995/40, Zábřeh, 700 30 Ostrava, IČ: 48804525, </w:t>
      </w:r>
      <w:r w:rsidRPr="00645DCF">
        <w:rPr>
          <w:rFonts w:ascii="Tahoma" w:hAnsi="Tahoma" w:cs="Tahoma"/>
          <w:sz w:val="18"/>
          <w:szCs w:val="18"/>
        </w:rPr>
        <w:t>zapsan</w:t>
      </w:r>
      <w:r>
        <w:rPr>
          <w:rFonts w:ascii="Tahoma" w:hAnsi="Tahoma" w:cs="Tahoma"/>
          <w:sz w:val="18"/>
          <w:szCs w:val="18"/>
        </w:rPr>
        <w:t>ou</w:t>
      </w:r>
      <w:r w:rsidRPr="00645DCF">
        <w:rPr>
          <w:rFonts w:ascii="Tahoma" w:hAnsi="Tahoma" w:cs="Tahoma"/>
          <w:sz w:val="18"/>
          <w:szCs w:val="18"/>
        </w:rPr>
        <w:t xml:space="preserve"> v </w:t>
      </w:r>
      <w:r>
        <w:rPr>
          <w:rFonts w:ascii="Tahoma" w:hAnsi="Tahoma" w:cs="Tahoma"/>
          <w:sz w:val="18"/>
          <w:szCs w:val="18"/>
        </w:rPr>
        <w:t>o</w:t>
      </w:r>
      <w:r w:rsidRPr="00645DCF">
        <w:rPr>
          <w:rFonts w:ascii="Tahoma" w:hAnsi="Tahoma" w:cs="Tahoma"/>
          <w:sz w:val="18"/>
          <w:szCs w:val="18"/>
        </w:rPr>
        <w:t xml:space="preserve">bchodním rejstříku vedeném Krajským soudem v Ostravě, pod </w:t>
      </w:r>
      <w:proofErr w:type="spellStart"/>
      <w:r w:rsidRPr="00645DCF">
        <w:rPr>
          <w:rFonts w:ascii="Tahoma" w:hAnsi="Tahoma" w:cs="Tahoma"/>
          <w:sz w:val="18"/>
          <w:szCs w:val="18"/>
        </w:rPr>
        <w:t>sp</w:t>
      </w:r>
      <w:proofErr w:type="spellEnd"/>
      <w:r w:rsidRPr="00645DCF">
        <w:rPr>
          <w:rFonts w:ascii="Tahoma" w:hAnsi="Tahoma" w:cs="Tahoma"/>
          <w:sz w:val="18"/>
          <w:szCs w:val="18"/>
        </w:rPr>
        <w:t xml:space="preserve">. zn. </w:t>
      </w:r>
      <w:r>
        <w:rPr>
          <w:rFonts w:ascii="Tahoma" w:hAnsi="Tahoma" w:cs="Tahoma"/>
          <w:sz w:val="18"/>
          <w:szCs w:val="18"/>
        </w:rPr>
        <w:t>o</w:t>
      </w:r>
      <w:r w:rsidRPr="00645DCF">
        <w:rPr>
          <w:rFonts w:ascii="Tahoma" w:hAnsi="Tahoma" w:cs="Tahoma"/>
          <w:sz w:val="18"/>
          <w:szCs w:val="18"/>
        </w:rPr>
        <w:t xml:space="preserve">ddíl </w:t>
      </w:r>
      <w:proofErr w:type="spellStart"/>
      <w:r>
        <w:rPr>
          <w:rFonts w:ascii="Tahoma" w:hAnsi="Tahoma" w:cs="Tahoma"/>
          <w:sz w:val="18"/>
          <w:szCs w:val="18"/>
        </w:rPr>
        <w:t>Pr</w:t>
      </w:r>
      <w:proofErr w:type="spellEnd"/>
      <w:r w:rsidRPr="00645DCF">
        <w:rPr>
          <w:rFonts w:ascii="Tahoma" w:hAnsi="Tahoma" w:cs="Tahoma"/>
          <w:sz w:val="18"/>
          <w:szCs w:val="18"/>
        </w:rPr>
        <w:t xml:space="preserve">, vložka </w:t>
      </w:r>
      <w:r>
        <w:rPr>
          <w:rFonts w:ascii="Tahoma" w:hAnsi="Tahoma" w:cs="Tahoma"/>
          <w:sz w:val="18"/>
          <w:szCs w:val="18"/>
        </w:rPr>
        <w:t>913,</w:t>
      </w:r>
      <w:r>
        <w:rPr>
          <w:rFonts w:ascii="Tahoma" w:hAnsi="Tahoma"/>
          <w:sz w:val="18"/>
          <w:szCs w:val="18"/>
        </w:rPr>
        <w:t xml:space="preserve"> zastoupenou ředitelem MUDr. Romanem </w:t>
      </w:r>
      <w:proofErr w:type="spellStart"/>
      <w:r>
        <w:rPr>
          <w:rFonts w:ascii="Tahoma" w:hAnsi="Tahoma"/>
          <w:sz w:val="18"/>
          <w:szCs w:val="18"/>
        </w:rPr>
        <w:t>Gřegořem</w:t>
      </w:r>
      <w:proofErr w:type="spellEnd"/>
      <w:r>
        <w:rPr>
          <w:rFonts w:ascii="Tahoma" w:hAnsi="Tahoma"/>
          <w:sz w:val="18"/>
          <w:szCs w:val="18"/>
        </w:rPr>
        <w:t xml:space="preserve"> jako poskytovatelem, dle přílohy č. 1 k usnesení.</w:t>
      </w:r>
    </w:p>
    <w:p w:rsidR="00F449DD" w:rsidRDefault="00F449DD" w:rsidP="00F449DD">
      <w:pPr>
        <w:spacing w:after="0"/>
        <w:jc w:val="both"/>
        <w:rPr>
          <w:rFonts w:ascii="Tahoma" w:hAnsi="Tahoma"/>
          <w:sz w:val="18"/>
          <w:szCs w:val="18"/>
        </w:rPr>
      </w:pPr>
    </w:p>
    <w:p w:rsidR="00F449DD" w:rsidRDefault="00F449DD" w:rsidP="00F449DD">
      <w:pPr>
        <w:spacing w:after="0"/>
        <w:jc w:val="both"/>
        <w:rPr>
          <w:rFonts w:ascii="Tahoma" w:hAnsi="Tahoma"/>
          <w:sz w:val="18"/>
          <w:szCs w:val="18"/>
        </w:rPr>
      </w:pPr>
    </w:p>
    <w:p w:rsidR="00791E78" w:rsidRDefault="00791E78" w:rsidP="00F449DD">
      <w:pPr>
        <w:spacing w:after="0"/>
        <w:jc w:val="both"/>
        <w:rPr>
          <w:rFonts w:ascii="Tahoma" w:hAnsi="Tahoma"/>
          <w:sz w:val="18"/>
          <w:szCs w:val="18"/>
        </w:rPr>
      </w:pPr>
    </w:p>
    <w:p w:rsidR="00791E78" w:rsidRDefault="00791E78" w:rsidP="00F449DD">
      <w:pPr>
        <w:spacing w:after="0"/>
        <w:jc w:val="both"/>
        <w:rPr>
          <w:rFonts w:ascii="Tahoma" w:hAnsi="Tahoma"/>
          <w:sz w:val="18"/>
          <w:szCs w:val="18"/>
        </w:rPr>
      </w:pPr>
    </w:p>
    <w:p w:rsidR="00791E78" w:rsidRDefault="00791E78" w:rsidP="00F449DD">
      <w:pPr>
        <w:spacing w:after="0"/>
        <w:jc w:val="both"/>
        <w:rPr>
          <w:rFonts w:ascii="Tahoma" w:hAnsi="Tahoma"/>
          <w:sz w:val="18"/>
          <w:szCs w:val="18"/>
        </w:rPr>
      </w:pPr>
    </w:p>
    <w:p w:rsidR="00F449DD" w:rsidRPr="00F449DD" w:rsidRDefault="00F449DD" w:rsidP="00F449DD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449DD">
        <w:rPr>
          <w:rFonts w:ascii="Tahoma" w:hAnsi="Tahoma"/>
          <w:b/>
          <w:sz w:val="21"/>
          <w:szCs w:val="21"/>
        </w:rPr>
        <w:lastRenderedPageBreak/>
        <w:t>3/109/2022</w:t>
      </w:r>
      <w:r>
        <w:rPr>
          <w:rFonts w:ascii="Tahoma" w:hAnsi="Tahoma"/>
          <w:b/>
          <w:sz w:val="21"/>
          <w:szCs w:val="21"/>
        </w:rPr>
        <w:tab/>
      </w:r>
      <w:r w:rsidRPr="00F449DD">
        <w:rPr>
          <w:rFonts w:ascii="Tahoma" w:hAnsi="Tahoma" w:cs="Tahoma"/>
          <w:b/>
          <w:sz w:val="20"/>
          <w:szCs w:val="20"/>
          <w:u w:val="single"/>
        </w:rPr>
        <w:t xml:space="preserve">Zajištění stravování ukrajinských dětí na období od 1. 7. 2022 do 31. 8. 2022 </w:t>
      </w:r>
    </w:p>
    <w:p w:rsidR="00F449DD" w:rsidRPr="00F449DD" w:rsidRDefault="00F449DD" w:rsidP="00F449DD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F449DD">
        <w:rPr>
          <w:rFonts w:ascii="Tahoma" w:hAnsi="Tahoma" w:cs="Tahoma"/>
          <w:b/>
          <w:bCs/>
          <w:sz w:val="18"/>
          <w:szCs w:val="18"/>
        </w:rPr>
        <w:t>Rada města</w:t>
      </w:r>
    </w:p>
    <w:p w:rsidR="00F449DD" w:rsidRPr="00F449DD" w:rsidRDefault="00F449DD" w:rsidP="00F449DD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F449DD">
        <w:rPr>
          <w:rFonts w:ascii="Tahoma" w:hAnsi="Tahoma" w:cs="Tahoma"/>
          <w:b/>
          <w:bCs/>
          <w:sz w:val="18"/>
          <w:szCs w:val="18"/>
        </w:rPr>
        <w:t xml:space="preserve">1. rozhodla </w:t>
      </w:r>
    </w:p>
    <w:p w:rsidR="00F449DD" w:rsidRPr="00F449DD" w:rsidRDefault="00F449DD" w:rsidP="00F449DD">
      <w:pPr>
        <w:pStyle w:val="Odstavecseseznamem"/>
        <w:spacing w:after="0"/>
        <w:ind w:left="0"/>
        <w:rPr>
          <w:rFonts w:ascii="Tahoma" w:hAnsi="Tahoma" w:cs="Tahoma"/>
          <w:sz w:val="18"/>
          <w:szCs w:val="18"/>
        </w:rPr>
      </w:pPr>
      <w:r w:rsidRPr="00F449DD">
        <w:rPr>
          <w:rFonts w:ascii="Tahoma" w:hAnsi="Tahoma" w:cs="Tahoma"/>
          <w:sz w:val="18"/>
          <w:szCs w:val="18"/>
        </w:rPr>
        <w:t>a) o finančním zajištění stravování v rozsahu snídaně, přesnídávka, oběd, svačina pro ukrajinské děti ubytované na území statutárního města Frýdku-Místku, pokud je nebudou mít hrazeny z jiných zdrojů:</w:t>
      </w:r>
    </w:p>
    <w:p w:rsidR="00F449DD" w:rsidRPr="00F449DD" w:rsidRDefault="00F449DD" w:rsidP="00F449DD">
      <w:pPr>
        <w:pStyle w:val="Odstavecseseznamem"/>
        <w:spacing w:after="0"/>
        <w:ind w:left="0"/>
        <w:rPr>
          <w:rFonts w:ascii="Tahoma" w:hAnsi="Tahoma" w:cs="Tahoma"/>
          <w:sz w:val="18"/>
          <w:szCs w:val="18"/>
        </w:rPr>
      </w:pPr>
    </w:p>
    <w:p w:rsidR="00F449DD" w:rsidRPr="00F449DD" w:rsidRDefault="00F449DD" w:rsidP="00C04747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449DD">
        <w:rPr>
          <w:rFonts w:ascii="Tahoma" w:hAnsi="Tahoma" w:cs="Tahoma"/>
          <w:sz w:val="18"/>
          <w:szCs w:val="18"/>
        </w:rPr>
        <w:t>ve Středisku volného času Klíč, příspěvkové organizaci</w:t>
      </w:r>
    </w:p>
    <w:p w:rsidR="00F449DD" w:rsidRPr="00F449DD" w:rsidRDefault="00F449DD" w:rsidP="00F449DD">
      <w:pPr>
        <w:pStyle w:val="Odstavecseseznamem"/>
        <w:spacing w:after="0"/>
        <w:rPr>
          <w:rFonts w:ascii="Tahoma" w:eastAsia="Calibri" w:hAnsi="Tahoma" w:cs="Tahoma"/>
          <w:sz w:val="18"/>
          <w:szCs w:val="18"/>
        </w:rPr>
      </w:pPr>
    </w:p>
    <w:p w:rsidR="00F449DD" w:rsidRPr="00F449DD" w:rsidRDefault="00F449DD" w:rsidP="00F449DD">
      <w:pPr>
        <w:pStyle w:val="Odstavecseseznamem"/>
        <w:spacing w:after="0"/>
        <w:ind w:left="0"/>
        <w:rPr>
          <w:rFonts w:ascii="Tahoma" w:hAnsi="Tahoma" w:cs="Tahoma"/>
          <w:sz w:val="18"/>
          <w:szCs w:val="18"/>
        </w:rPr>
      </w:pPr>
      <w:r w:rsidRPr="00F449DD">
        <w:rPr>
          <w:rFonts w:ascii="Tahoma" w:hAnsi="Tahoma" w:cs="Tahoma"/>
          <w:sz w:val="18"/>
          <w:szCs w:val="18"/>
        </w:rPr>
        <w:t>v souvislosti s poskytováním vzdělávání, zájmových činností a jiných aktivit za částku, kterou by běžně uvedená osoba za výše uvedené stravování účtovala, maximálně však 185,- Kč včetně DPH, a to na období od 1. 7. 2022 do 31. 8. 2022.</w:t>
      </w:r>
    </w:p>
    <w:p w:rsidR="00F449DD" w:rsidRPr="00F449DD" w:rsidRDefault="00F449DD" w:rsidP="00F449DD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F449DD" w:rsidRPr="00F449DD" w:rsidRDefault="00F449DD" w:rsidP="00F449DD">
      <w:pPr>
        <w:pStyle w:val="Odstavecseseznamem"/>
        <w:spacing w:after="0"/>
        <w:ind w:left="0"/>
        <w:rPr>
          <w:rFonts w:ascii="Tahoma" w:hAnsi="Tahoma" w:cs="Tahoma"/>
          <w:sz w:val="18"/>
          <w:szCs w:val="18"/>
        </w:rPr>
      </w:pPr>
      <w:r w:rsidRPr="00F449DD">
        <w:rPr>
          <w:rFonts w:ascii="Tahoma" w:hAnsi="Tahoma" w:cs="Tahoma"/>
          <w:sz w:val="18"/>
          <w:szCs w:val="18"/>
        </w:rPr>
        <w:t>b) o finančním zajištění stravování v rozsahu přesnídávka, oběd, svačina pro ukrajinské děti ubytované na území statutárního města Frýdku-Místku, pokud je nebudou mít hrazeny z jiných zdrojů:</w:t>
      </w:r>
    </w:p>
    <w:p w:rsidR="00F449DD" w:rsidRPr="00F449DD" w:rsidRDefault="00F449DD" w:rsidP="00F449DD">
      <w:pPr>
        <w:pStyle w:val="Odstavecseseznamem"/>
        <w:spacing w:after="0"/>
        <w:ind w:left="0"/>
        <w:rPr>
          <w:rFonts w:ascii="Tahoma" w:hAnsi="Tahoma" w:cs="Tahoma"/>
          <w:sz w:val="18"/>
          <w:szCs w:val="18"/>
        </w:rPr>
      </w:pPr>
    </w:p>
    <w:p w:rsidR="00F449DD" w:rsidRPr="00F449DD" w:rsidRDefault="00F449DD" w:rsidP="00C04747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449DD">
        <w:rPr>
          <w:rFonts w:ascii="Tahoma" w:hAnsi="Tahoma" w:cs="Tahoma"/>
          <w:sz w:val="18"/>
          <w:szCs w:val="18"/>
        </w:rPr>
        <w:t xml:space="preserve">v mateřských školách dle zákona č. 561/2004 Sb., o předškolním, základním, středním, vyšším odborném a jiném vzdělávání (školský zákon), ve znění pozdějších předpisů, se sídlem na území statutárního města Frýdku-Místku </w:t>
      </w:r>
    </w:p>
    <w:p w:rsidR="00F449DD" w:rsidRPr="00F449DD" w:rsidRDefault="00F449DD" w:rsidP="00C04747">
      <w:pPr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449DD">
        <w:rPr>
          <w:rFonts w:ascii="Tahoma" w:hAnsi="Tahoma" w:cs="Tahoma"/>
          <w:sz w:val="18"/>
          <w:szCs w:val="18"/>
        </w:rPr>
        <w:t>u poskytovatelů služby péče o dítě v dětské skupině dle zákona č. 247/2014 Sb., o poskytování služby péče o dítě v dětské skupině a o změně souvisejících zákonů, ve znění pozdějších předpisů, se sídlem na území statutárního města Frýdku-Místku</w:t>
      </w:r>
    </w:p>
    <w:p w:rsidR="00F449DD" w:rsidRPr="00F449DD" w:rsidRDefault="00F449DD" w:rsidP="00F449DD">
      <w:pPr>
        <w:spacing w:after="0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:rsidR="00F449DD" w:rsidRPr="00F449DD" w:rsidRDefault="00F449DD" w:rsidP="00F449DD">
      <w:pPr>
        <w:spacing w:after="0"/>
        <w:rPr>
          <w:rFonts w:ascii="Tahoma" w:hAnsi="Tahoma" w:cs="Tahoma"/>
          <w:sz w:val="18"/>
          <w:szCs w:val="18"/>
        </w:rPr>
      </w:pPr>
      <w:r w:rsidRPr="00F449DD">
        <w:rPr>
          <w:rFonts w:ascii="Tahoma" w:hAnsi="Tahoma" w:cs="Tahoma"/>
          <w:sz w:val="18"/>
          <w:szCs w:val="18"/>
        </w:rPr>
        <w:t>v souvislosti s poskytováním vzdělávání, zájmových činností a jiných aktivit za částku, kterou by běžně uvedené osoby za výše uvedené stravování účtovaly, maximálně však 165,- Kč včetně DPH, a to na období od 1. 7. 2022 do 31. 8. 2022.</w:t>
      </w:r>
    </w:p>
    <w:p w:rsidR="00F449DD" w:rsidRPr="00F449DD" w:rsidRDefault="00F449DD" w:rsidP="00F449DD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F449DD" w:rsidRPr="00F449DD" w:rsidRDefault="00F449DD" w:rsidP="00F449DD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F449DD">
        <w:rPr>
          <w:rFonts w:ascii="Tahoma" w:hAnsi="Tahoma" w:cs="Tahoma"/>
          <w:b/>
          <w:bCs/>
          <w:sz w:val="18"/>
          <w:szCs w:val="18"/>
        </w:rPr>
        <w:t xml:space="preserve">2. ukládá </w:t>
      </w:r>
    </w:p>
    <w:p w:rsidR="00F449DD" w:rsidRPr="00F449DD" w:rsidRDefault="00F449DD" w:rsidP="00F449D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F449DD">
        <w:rPr>
          <w:rFonts w:ascii="Tahoma" w:hAnsi="Tahoma" w:cs="Tahoma"/>
          <w:sz w:val="18"/>
          <w:szCs w:val="18"/>
        </w:rPr>
        <w:t>odboru bezpečnostních rizik a prevence kriminality realizovat bod 1 tohoto usnesení.</w:t>
      </w:r>
    </w:p>
    <w:p w:rsidR="00F449DD" w:rsidRPr="00F449DD" w:rsidRDefault="00F449DD" w:rsidP="00F449DD">
      <w:pPr>
        <w:spacing w:after="0"/>
        <w:rPr>
          <w:rFonts w:ascii="Tahoma" w:hAnsi="Tahoma" w:cs="Tahoma"/>
          <w:szCs w:val="21"/>
        </w:rPr>
      </w:pPr>
    </w:p>
    <w:p w:rsidR="00F449DD" w:rsidRPr="00F449DD" w:rsidRDefault="00F449DD" w:rsidP="00F449DD">
      <w:pPr>
        <w:spacing w:after="0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F449DD" w:rsidRPr="00F449DD" w:rsidRDefault="00F449DD" w:rsidP="00F449DD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4/109/2022</w:t>
      </w:r>
      <w:r>
        <w:rPr>
          <w:rFonts w:ascii="Tahoma" w:hAnsi="Tahoma" w:cs="Tahoma"/>
          <w:b/>
          <w:sz w:val="20"/>
          <w:szCs w:val="20"/>
        </w:rPr>
        <w:tab/>
      </w:r>
      <w:r w:rsidRPr="00F449DD">
        <w:rPr>
          <w:rFonts w:ascii="Tahoma" w:hAnsi="Tahoma" w:cs="Tahoma"/>
          <w:b/>
          <w:sz w:val="20"/>
          <w:szCs w:val="20"/>
          <w:u w:val="single"/>
        </w:rPr>
        <w:t>Poskytnutí dotace ubytovatelům z Frýdku-Místku za ubytování uprchlíků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F449DD">
        <w:rPr>
          <w:rFonts w:ascii="Tahoma" w:hAnsi="Tahoma" w:cs="Tahoma"/>
          <w:b/>
          <w:sz w:val="20"/>
          <w:szCs w:val="20"/>
          <w:u w:val="single"/>
        </w:rPr>
        <w:t xml:space="preserve">a uzavření </w:t>
      </w:r>
      <w:proofErr w:type="gramStart"/>
      <w:r w:rsidRPr="00F449DD">
        <w:rPr>
          <w:rFonts w:ascii="Tahoma" w:hAnsi="Tahoma" w:cs="Tahoma"/>
          <w:b/>
          <w:sz w:val="20"/>
          <w:szCs w:val="20"/>
          <w:u w:val="single"/>
        </w:rPr>
        <w:t xml:space="preserve">smlouvy - </w:t>
      </w:r>
      <w:proofErr w:type="spellStart"/>
      <w:r w:rsidRPr="00F449DD">
        <w:rPr>
          <w:rFonts w:ascii="Tahoma" w:hAnsi="Tahoma" w:cs="Tahoma"/>
          <w:b/>
          <w:sz w:val="20"/>
          <w:szCs w:val="20"/>
          <w:u w:val="single"/>
        </w:rPr>
        <w:t>OBRaPK</w:t>
      </w:r>
      <w:proofErr w:type="spellEnd"/>
      <w:proofErr w:type="gramEnd"/>
      <w:r w:rsidRPr="00F449DD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F449DD" w:rsidRPr="00F449DD" w:rsidRDefault="00F449DD" w:rsidP="00F449D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F449DD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449DD" w:rsidRPr="00F449DD" w:rsidRDefault="00F449DD" w:rsidP="00F449D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F449DD">
        <w:rPr>
          <w:rFonts w:ascii="Tahoma" w:hAnsi="Tahoma" w:cs="Tahoma"/>
          <w:b/>
          <w:bCs/>
          <w:sz w:val="18"/>
          <w:szCs w:val="18"/>
        </w:rPr>
        <w:t>a) rozhodla</w:t>
      </w:r>
    </w:p>
    <w:p w:rsidR="00F449DD" w:rsidRPr="00F449DD" w:rsidRDefault="00F449DD" w:rsidP="00F449DD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 w:rsidRPr="00F449DD">
        <w:rPr>
          <w:rFonts w:ascii="Tahoma" w:hAnsi="Tahoma" w:cs="Tahoma"/>
          <w:bCs/>
          <w:sz w:val="18"/>
          <w:szCs w:val="18"/>
        </w:rPr>
        <w:t>o poskytnutí neinvestiční dotace z rozpočtu města na rok 2022 společnosti</w:t>
      </w:r>
      <w:r w:rsidRPr="00F449D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F449DD">
        <w:rPr>
          <w:rFonts w:ascii="Tahoma" w:hAnsi="Tahoma" w:cs="Tahoma"/>
          <w:b/>
          <w:sz w:val="18"/>
          <w:szCs w:val="18"/>
        </w:rPr>
        <w:t>KOVICH 007 s.r.o.,</w:t>
      </w:r>
      <w:r w:rsidRPr="00F449DD">
        <w:rPr>
          <w:rFonts w:ascii="Tahoma" w:hAnsi="Tahoma" w:cs="Tahoma"/>
          <w:sz w:val="18"/>
          <w:szCs w:val="18"/>
        </w:rPr>
        <w:t xml:space="preserve"> se sídlem Biskupcova 1791/19, 130 00 Praha 3, IČ: 14036045, zastoupené jednatelkou Lucií </w:t>
      </w:r>
      <w:proofErr w:type="spellStart"/>
      <w:r w:rsidRPr="00F449DD">
        <w:rPr>
          <w:rFonts w:ascii="Tahoma" w:hAnsi="Tahoma" w:cs="Tahoma"/>
          <w:sz w:val="18"/>
          <w:szCs w:val="18"/>
        </w:rPr>
        <w:t>Lubasovou</w:t>
      </w:r>
      <w:proofErr w:type="spellEnd"/>
      <w:r w:rsidRPr="00F449DD">
        <w:rPr>
          <w:rFonts w:ascii="Tahoma" w:hAnsi="Tahoma" w:cs="Tahoma"/>
          <w:sz w:val="18"/>
          <w:szCs w:val="18"/>
        </w:rPr>
        <w:t xml:space="preserve"> </w:t>
      </w:r>
      <w:r w:rsidRPr="004060E9">
        <w:rPr>
          <w:rFonts w:ascii="Tahoma" w:hAnsi="Tahoma" w:cs="Tahoma"/>
          <w:sz w:val="18"/>
          <w:szCs w:val="18"/>
        </w:rPr>
        <w:t xml:space="preserve">ve výši </w:t>
      </w:r>
      <w:r w:rsidRPr="004060E9">
        <w:rPr>
          <w:rFonts w:ascii="Tahoma" w:hAnsi="Tahoma" w:cs="Tahoma"/>
          <w:sz w:val="18"/>
          <w:szCs w:val="18"/>
        </w:rPr>
        <w:br/>
        <w:t xml:space="preserve">42.000,- Kč, </w:t>
      </w:r>
      <w:r w:rsidRPr="00F449DD">
        <w:rPr>
          <w:rFonts w:ascii="Tahoma" w:hAnsi="Tahoma" w:cs="Tahoma"/>
          <w:sz w:val="18"/>
          <w:szCs w:val="18"/>
        </w:rPr>
        <w:t xml:space="preserve">a to na částečnou úhradu nákladů spojených s bezplatným ubytováním osob přicházejících po dni 24.2.2022 z území Ukrajiny, za účelem udělení dočasné ochrany, ve statutárním městě Frýdku-Místku v období </w:t>
      </w:r>
      <w:r w:rsidRPr="00F449DD">
        <w:rPr>
          <w:rFonts w:ascii="Tahoma" w:hAnsi="Tahoma" w:cs="Tahoma"/>
          <w:sz w:val="18"/>
          <w:szCs w:val="18"/>
        </w:rPr>
        <w:br/>
        <w:t>24.2.2022 - 25.3.2022,</w:t>
      </w:r>
    </w:p>
    <w:p w:rsidR="00F449DD" w:rsidRPr="00F449DD" w:rsidRDefault="00F449DD" w:rsidP="00F449DD">
      <w:pPr>
        <w:spacing w:after="0"/>
        <w:ind w:left="750"/>
        <w:jc w:val="both"/>
        <w:rPr>
          <w:rFonts w:ascii="Tahoma" w:hAnsi="Tahoma" w:cs="Tahoma"/>
          <w:color w:val="FF0000"/>
          <w:sz w:val="18"/>
          <w:szCs w:val="18"/>
        </w:rPr>
      </w:pPr>
    </w:p>
    <w:p w:rsidR="00F449DD" w:rsidRPr="00F449DD" w:rsidRDefault="00F449DD" w:rsidP="00F449DD">
      <w:pPr>
        <w:pStyle w:val="Zkladntext"/>
        <w:tabs>
          <w:tab w:val="left" w:pos="0"/>
          <w:tab w:val="left" w:pos="284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449DD">
        <w:rPr>
          <w:rFonts w:ascii="Tahoma" w:hAnsi="Tahoma" w:cs="Tahoma"/>
          <w:b/>
          <w:sz w:val="18"/>
          <w:szCs w:val="18"/>
        </w:rPr>
        <w:t xml:space="preserve">b) rozhodla </w:t>
      </w:r>
    </w:p>
    <w:p w:rsidR="00F449DD" w:rsidRPr="00F449DD" w:rsidRDefault="00F449DD" w:rsidP="00F449DD">
      <w:pPr>
        <w:pStyle w:val="Zkladntext"/>
        <w:tabs>
          <w:tab w:val="left" w:pos="0"/>
          <w:tab w:val="left" w:pos="284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F449DD">
        <w:rPr>
          <w:rFonts w:ascii="Tahoma" w:hAnsi="Tahoma" w:cs="Tahoma"/>
          <w:sz w:val="18"/>
          <w:szCs w:val="18"/>
        </w:rPr>
        <w:t xml:space="preserve">o uzavření smlouvy o poskytnutí neinvestiční dotace se společností </w:t>
      </w:r>
      <w:r w:rsidRPr="00F449DD">
        <w:rPr>
          <w:rFonts w:ascii="Tahoma" w:hAnsi="Tahoma" w:cs="Tahoma"/>
          <w:b/>
          <w:sz w:val="18"/>
          <w:szCs w:val="18"/>
        </w:rPr>
        <w:t>KOVICH 007 s.r.o.,</w:t>
      </w:r>
      <w:r w:rsidRPr="00F449DD">
        <w:rPr>
          <w:rFonts w:ascii="Tahoma" w:hAnsi="Tahoma" w:cs="Tahoma"/>
          <w:sz w:val="18"/>
          <w:szCs w:val="18"/>
        </w:rPr>
        <w:t xml:space="preserve"> se sídlem Biskupcova 1791/19, 130 00 Praha 3, IČ: 14036045, zastoupenou jednatelkou Lucií </w:t>
      </w:r>
      <w:proofErr w:type="spellStart"/>
      <w:r w:rsidRPr="00F449DD">
        <w:rPr>
          <w:rFonts w:ascii="Tahoma" w:hAnsi="Tahoma" w:cs="Tahoma"/>
          <w:sz w:val="18"/>
          <w:szCs w:val="18"/>
        </w:rPr>
        <w:t>Lubasovou</w:t>
      </w:r>
      <w:proofErr w:type="spellEnd"/>
      <w:r w:rsidRPr="00F449DD">
        <w:rPr>
          <w:rFonts w:ascii="Tahoma" w:hAnsi="Tahoma" w:cs="Tahoma"/>
          <w:sz w:val="18"/>
          <w:szCs w:val="18"/>
        </w:rPr>
        <w:t>, dle přílohy č. 1 k usnesení.</w:t>
      </w:r>
    </w:p>
    <w:p w:rsidR="00F87693" w:rsidRDefault="00F87693" w:rsidP="00791E7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91E78" w:rsidRPr="00F449DD" w:rsidRDefault="00791E78" w:rsidP="00F449DD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87693" w:rsidRPr="00F449DD" w:rsidRDefault="00F449DD" w:rsidP="00F449DD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449DD">
        <w:rPr>
          <w:rFonts w:ascii="Tahoma" w:hAnsi="Tahoma" w:cs="Tahoma"/>
          <w:b/>
          <w:sz w:val="20"/>
          <w:szCs w:val="20"/>
        </w:rPr>
        <w:t>5/109/2022</w:t>
      </w:r>
      <w:r w:rsidRPr="00F449DD">
        <w:rPr>
          <w:rFonts w:ascii="Tahoma" w:hAnsi="Tahoma" w:cs="Tahoma"/>
          <w:b/>
          <w:sz w:val="20"/>
          <w:szCs w:val="20"/>
        </w:rPr>
        <w:tab/>
      </w:r>
      <w:r w:rsidRPr="00F449DD">
        <w:rPr>
          <w:rFonts w:ascii="Tahoma" w:hAnsi="Tahoma" w:cs="Tahoma"/>
          <w:b/>
          <w:bCs/>
          <w:sz w:val="20"/>
          <w:szCs w:val="20"/>
          <w:u w:val="single"/>
        </w:rPr>
        <w:t>Smlouva o bezúplatném převodu majetku</w:t>
      </w:r>
    </w:p>
    <w:p w:rsidR="00F449DD" w:rsidRPr="00D33A7A" w:rsidRDefault="00F449DD" w:rsidP="00F449DD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D33A7A">
        <w:rPr>
          <w:rFonts w:ascii="Tahoma" w:hAnsi="Tahoma" w:cs="Tahoma"/>
          <w:b/>
          <w:sz w:val="18"/>
          <w:szCs w:val="18"/>
        </w:rPr>
        <w:t>Rada města</w:t>
      </w:r>
    </w:p>
    <w:p w:rsidR="00F449DD" w:rsidRPr="00D818F8" w:rsidRDefault="00F449DD" w:rsidP="00F449D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818F8">
        <w:rPr>
          <w:rFonts w:ascii="Tahoma" w:hAnsi="Tahoma" w:cs="Tahoma"/>
          <w:b/>
          <w:sz w:val="18"/>
          <w:szCs w:val="18"/>
        </w:rPr>
        <w:t>rozhodla</w:t>
      </w:r>
    </w:p>
    <w:p w:rsidR="00F449DD" w:rsidRPr="004A5CC5" w:rsidRDefault="00F449DD" w:rsidP="00F449DD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4A5CC5">
        <w:rPr>
          <w:rFonts w:ascii="Tahoma" w:hAnsi="Tahoma" w:cs="Tahoma"/>
          <w:sz w:val="18"/>
          <w:szCs w:val="18"/>
        </w:rPr>
        <w:t>o uzavření smlouvy o bezúplatném převodu majetku</w:t>
      </w:r>
      <w:r w:rsidRPr="004A5CC5">
        <w:rPr>
          <w:rFonts w:ascii="Tahoma" w:hAnsi="Tahoma" w:cs="Tahoma"/>
          <w:b/>
          <w:bCs/>
          <w:sz w:val="18"/>
          <w:szCs w:val="18"/>
        </w:rPr>
        <w:t>,</w:t>
      </w:r>
      <w:r w:rsidRPr="004A5CC5">
        <w:rPr>
          <w:rFonts w:ascii="Tahoma" w:hAnsi="Tahoma" w:cs="Tahoma"/>
          <w:sz w:val="18"/>
          <w:szCs w:val="18"/>
        </w:rPr>
        <w:t xml:space="preserve"> mezi statutárním městem Frýdek-Místek, se sídlem Radniční 1148, Frýdek, Frýdek-Místek, IČ 00296643, zastoupeným primátorem města </w:t>
      </w:r>
      <w:r>
        <w:rPr>
          <w:rFonts w:ascii="Tahoma" w:hAnsi="Tahoma" w:cs="Tahoma"/>
          <w:sz w:val="18"/>
          <w:szCs w:val="18"/>
        </w:rPr>
        <w:t xml:space="preserve">Petrem </w:t>
      </w:r>
      <w:proofErr w:type="spellStart"/>
      <w:r>
        <w:rPr>
          <w:rFonts w:ascii="Tahoma" w:hAnsi="Tahoma" w:cs="Tahoma"/>
          <w:sz w:val="18"/>
          <w:szCs w:val="18"/>
        </w:rPr>
        <w:t>Korčem</w:t>
      </w:r>
      <w:proofErr w:type="spellEnd"/>
      <w:r w:rsidRPr="004A5CC5">
        <w:rPr>
          <w:rFonts w:ascii="Tahoma" w:hAnsi="Tahoma" w:cs="Tahoma"/>
          <w:sz w:val="18"/>
          <w:szCs w:val="18"/>
        </w:rPr>
        <w:t xml:space="preserve"> a Českou republikou – Hasičským záchranným sborem Moravskoslezského kraje, se sídlem Výškovická 40, </w:t>
      </w:r>
      <w:proofErr w:type="gramStart"/>
      <w:r w:rsidRPr="004A5CC5">
        <w:rPr>
          <w:rFonts w:ascii="Tahoma" w:hAnsi="Tahoma" w:cs="Tahoma"/>
          <w:sz w:val="18"/>
          <w:szCs w:val="18"/>
        </w:rPr>
        <w:t>Ostrava - Zábřeh</w:t>
      </w:r>
      <w:proofErr w:type="gramEnd"/>
      <w:r w:rsidRPr="004A5CC5">
        <w:rPr>
          <w:rFonts w:ascii="Tahoma" w:hAnsi="Tahoma" w:cs="Tahoma"/>
          <w:sz w:val="18"/>
          <w:szCs w:val="18"/>
        </w:rPr>
        <w:t xml:space="preserve">, IČ 70884561, zastoupenou </w:t>
      </w:r>
      <w:r>
        <w:rPr>
          <w:rFonts w:ascii="Tahoma" w:hAnsi="Tahoma" w:cs="Tahoma"/>
          <w:sz w:val="18"/>
          <w:szCs w:val="18"/>
        </w:rPr>
        <w:t>plk</w:t>
      </w:r>
      <w:r w:rsidRPr="004A5CC5">
        <w:rPr>
          <w:rFonts w:ascii="Tahoma" w:hAnsi="Tahoma" w:cs="Tahoma"/>
          <w:sz w:val="18"/>
          <w:szCs w:val="18"/>
        </w:rPr>
        <w:t xml:space="preserve">. Ing. </w:t>
      </w:r>
      <w:r>
        <w:rPr>
          <w:rFonts w:ascii="Tahoma" w:hAnsi="Tahoma" w:cs="Tahoma"/>
          <w:sz w:val="18"/>
          <w:szCs w:val="18"/>
        </w:rPr>
        <w:t>Radimem</w:t>
      </w:r>
      <w:r w:rsidRPr="004A5CC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Kuchařem</w:t>
      </w:r>
      <w:r w:rsidRPr="004A5CC5">
        <w:rPr>
          <w:rFonts w:ascii="Tahoma" w:hAnsi="Tahoma" w:cs="Tahoma"/>
          <w:sz w:val="18"/>
          <w:szCs w:val="18"/>
        </w:rPr>
        <w:t xml:space="preserve">, ředitelem HZS Moravskoslezského kraje a to dle přílohy č. 1 k tomuto usnesení, uložené na odboru </w:t>
      </w:r>
      <w:proofErr w:type="spellStart"/>
      <w:r w:rsidRPr="004A5CC5">
        <w:rPr>
          <w:rFonts w:ascii="Tahoma" w:hAnsi="Tahoma" w:cs="Tahoma"/>
          <w:sz w:val="18"/>
          <w:szCs w:val="18"/>
        </w:rPr>
        <w:t>BRaPK</w:t>
      </w:r>
      <w:proofErr w:type="spellEnd"/>
      <w:r w:rsidRPr="004A5CC5">
        <w:rPr>
          <w:rFonts w:ascii="Tahoma" w:hAnsi="Tahoma" w:cs="Tahoma"/>
          <w:sz w:val="18"/>
          <w:szCs w:val="18"/>
        </w:rPr>
        <w:t>.</w:t>
      </w:r>
    </w:p>
    <w:p w:rsidR="00F449DD" w:rsidRDefault="00F449DD" w:rsidP="00F449DD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C848E9" w:rsidRDefault="00C848E9" w:rsidP="00F449DD">
      <w:pPr>
        <w:rPr>
          <w:rFonts w:ascii="Tahoma" w:hAnsi="Tahoma" w:cs="Tahoma"/>
          <w:b/>
          <w:sz w:val="20"/>
          <w:szCs w:val="20"/>
        </w:rPr>
      </w:pPr>
    </w:p>
    <w:p w:rsidR="00F449DD" w:rsidRPr="00F449DD" w:rsidRDefault="00F449DD" w:rsidP="00F449DD">
      <w:pPr>
        <w:rPr>
          <w:rFonts w:ascii="Tahoma" w:hAnsi="Tahoma" w:cs="Tahoma"/>
          <w:sz w:val="20"/>
          <w:szCs w:val="20"/>
          <w:u w:val="single"/>
        </w:rPr>
      </w:pPr>
      <w:r w:rsidRPr="00F449DD">
        <w:rPr>
          <w:rFonts w:ascii="Tahoma" w:hAnsi="Tahoma" w:cs="Tahoma"/>
          <w:b/>
          <w:sz w:val="20"/>
          <w:szCs w:val="20"/>
        </w:rPr>
        <w:lastRenderedPageBreak/>
        <w:t>6/109/2022</w:t>
      </w:r>
      <w:r>
        <w:rPr>
          <w:rFonts w:ascii="Tahoma" w:hAnsi="Tahoma" w:cs="Tahoma"/>
          <w:b/>
          <w:sz w:val="20"/>
          <w:szCs w:val="20"/>
        </w:rPr>
        <w:tab/>
      </w:r>
      <w:r w:rsidRPr="00F449DD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  <w:r w:rsidRPr="00F449DD">
        <w:rPr>
          <w:rFonts w:ascii="Tahoma" w:hAnsi="Tahoma" w:cs="Tahoma"/>
          <w:sz w:val="20"/>
          <w:szCs w:val="20"/>
          <w:u w:val="single"/>
        </w:rPr>
        <w:t xml:space="preserve">  </w:t>
      </w:r>
    </w:p>
    <w:p w:rsidR="007511FC" w:rsidRPr="00D33A7A" w:rsidRDefault="007511FC" w:rsidP="007511F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D33A7A">
        <w:rPr>
          <w:rFonts w:ascii="Tahoma" w:hAnsi="Tahoma" w:cs="Tahoma"/>
          <w:b/>
          <w:sz w:val="18"/>
          <w:szCs w:val="18"/>
        </w:rPr>
        <w:t>Rada města</w:t>
      </w:r>
    </w:p>
    <w:p w:rsidR="007511FC" w:rsidRPr="00D818F8" w:rsidRDefault="007511FC" w:rsidP="00791E78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a) </w:t>
      </w:r>
      <w:r w:rsidRPr="00D818F8">
        <w:rPr>
          <w:rFonts w:ascii="Tahoma" w:hAnsi="Tahoma" w:cs="Tahoma"/>
          <w:b/>
          <w:sz w:val="18"/>
          <w:szCs w:val="18"/>
        </w:rPr>
        <w:t>rozhodla</w:t>
      </w:r>
    </w:p>
    <w:p w:rsidR="00F449DD" w:rsidRPr="003F3626" w:rsidRDefault="00F449DD" w:rsidP="00F449DD">
      <w:pPr>
        <w:jc w:val="both"/>
        <w:rPr>
          <w:rFonts w:ascii="Tahoma" w:hAnsi="Tahoma" w:cs="Tahoma"/>
          <w:sz w:val="18"/>
          <w:szCs w:val="18"/>
        </w:rPr>
      </w:pPr>
      <w:r w:rsidRPr="00F1399C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. </w:t>
      </w:r>
      <w:r w:rsidRPr="003F3626">
        <w:rPr>
          <w:rFonts w:ascii="Tahoma" w:hAnsi="Tahoma" w:cs="Tahoma"/>
          <w:sz w:val="18"/>
          <w:szCs w:val="18"/>
        </w:rPr>
        <w:t>uzavř</w:t>
      </w:r>
      <w:r>
        <w:rPr>
          <w:rFonts w:ascii="Tahoma" w:hAnsi="Tahoma" w:cs="Tahoma"/>
          <w:sz w:val="18"/>
          <w:szCs w:val="18"/>
        </w:rPr>
        <w:t>ít</w:t>
      </w:r>
      <w:r w:rsidRPr="003F3626">
        <w:rPr>
          <w:rFonts w:ascii="Tahoma" w:hAnsi="Tahoma" w:cs="Tahoma"/>
          <w:sz w:val="18"/>
          <w:szCs w:val="18"/>
        </w:rPr>
        <w:t xml:space="preserve"> smlouv</w:t>
      </w:r>
      <w:r>
        <w:rPr>
          <w:rFonts w:ascii="Tahoma" w:hAnsi="Tahoma" w:cs="Tahoma"/>
          <w:sz w:val="18"/>
          <w:szCs w:val="18"/>
        </w:rPr>
        <w:t>u</w:t>
      </w:r>
      <w:r w:rsidRPr="003F3626">
        <w:rPr>
          <w:rFonts w:ascii="Tahoma" w:hAnsi="Tahoma" w:cs="Tahoma"/>
          <w:sz w:val="18"/>
          <w:szCs w:val="18"/>
        </w:rPr>
        <w:t xml:space="preserve"> o nájmu nebytových prostor o výměře 133,94 m2 nacházejících se v I. NP bytového domu č.p.</w:t>
      </w:r>
      <w:r>
        <w:rPr>
          <w:rFonts w:ascii="Tahoma" w:hAnsi="Tahoma" w:cs="Tahoma"/>
          <w:sz w:val="18"/>
          <w:szCs w:val="18"/>
        </w:rPr>
        <w:t> </w:t>
      </w:r>
      <w:r w:rsidRPr="003F3626">
        <w:rPr>
          <w:rFonts w:ascii="Tahoma" w:hAnsi="Tahoma" w:cs="Tahoma"/>
          <w:sz w:val="18"/>
          <w:szCs w:val="18"/>
        </w:rPr>
        <w:t xml:space="preserve">647, (stavba č.p. 647 je součástí pozemku </w:t>
      </w:r>
      <w:proofErr w:type="spellStart"/>
      <w:r w:rsidRPr="003F3626">
        <w:rPr>
          <w:rFonts w:ascii="Tahoma" w:hAnsi="Tahoma" w:cs="Tahoma"/>
          <w:sz w:val="18"/>
          <w:szCs w:val="18"/>
        </w:rPr>
        <w:t>p.č</w:t>
      </w:r>
      <w:proofErr w:type="spellEnd"/>
      <w:r w:rsidRPr="003F3626">
        <w:rPr>
          <w:rFonts w:ascii="Tahoma" w:hAnsi="Tahoma" w:cs="Tahoma"/>
          <w:sz w:val="18"/>
          <w:szCs w:val="18"/>
        </w:rPr>
        <w:t xml:space="preserve">. 1543), </w:t>
      </w:r>
      <w:proofErr w:type="spellStart"/>
      <w:r w:rsidRPr="003F3626">
        <w:rPr>
          <w:rFonts w:ascii="Tahoma" w:hAnsi="Tahoma" w:cs="Tahoma"/>
          <w:sz w:val="18"/>
          <w:szCs w:val="18"/>
        </w:rPr>
        <w:t>k.ú</w:t>
      </w:r>
      <w:proofErr w:type="spellEnd"/>
      <w:r w:rsidRPr="003F3626">
        <w:rPr>
          <w:rFonts w:ascii="Tahoma" w:hAnsi="Tahoma" w:cs="Tahoma"/>
          <w:sz w:val="18"/>
          <w:szCs w:val="18"/>
        </w:rPr>
        <w:t xml:space="preserve">. Frýdek, obec Frýdek-Místek, mezi statutárním městem Frýdek-Místek jako pronajímatelem a PM </w:t>
      </w:r>
      <w:proofErr w:type="spellStart"/>
      <w:r w:rsidRPr="003F3626">
        <w:rPr>
          <w:rFonts w:ascii="Tahoma" w:hAnsi="Tahoma" w:cs="Tahoma"/>
          <w:sz w:val="18"/>
          <w:szCs w:val="18"/>
        </w:rPr>
        <w:t>Matusíková</w:t>
      </w:r>
      <w:proofErr w:type="spellEnd"/>
      <w:r w:rsidRPr="003F3626">
        <w:rPr>
          <w:rFonts w:ascii="Tahoma" w:hAnsi="Tahoma" w:cs="Tahoma"/>
          <w:sz w:val="18"/>
          <w:szCs w:val="18"/>
        </w:rPr>
        <w:t xml:space="preserve"> v.o.s., se sídlem Viléma Závady 3679, Frýdek, </w:t>
      </w:r>
      <w:r>
        <w:rPr>
          <w:rFonts w:ascii="Tahoma" w:hAnsi="Tahoma" w:cs="Tahoma"/>
          <w:sz w:val="18"/>
          <w:szCs w:val="18"/>
        </w:rPr>
        <w:br/>
      </w:r>
      <w:r w:rsidRPr="003F3626">
        <w:rPr>
          <w:rFonts w:ascii="Tahoma" w:hAnsi="Tahoma" w:cs="Tahoma"/>
          <w:sz w:val="18"/>
          <w:szCs w:val="18"/>
        </w:rPr>
        <w:t xml:space="preserve">73801 Frýdek-Místek, IČO: 06657711, jako nájemcem, za účelem provozování banky včetně bankomatu </w:t>
      </w:r>
      <w:r>
        <w:rPr>
          <w:rFonts w:ascii="Tahoma" w:hAnsi="Tahoma" w:cs="Tahoma"/>
          <w:sz w:val="18"/>
          <w:szCs w:val="18"/>
        </w:rPr>
        <w:br/>
      </w:r>
      <w:r w:rsidRPr="003F3626">
        <w:rPr>
          <w:rFonts w:ascii="Tahoma" w:hAnsi="Tahoma" w:cs="Tahoma"/>
          <w:sz w:val="18"/>
          <w:szCs w:val="18"/>
        </w:rPr>
        <w:t xml:space="preserve">pro společnost PM </w:t>
      </w:r>
      <w:proofErr w:type="spellStart"/>
      <w:r w:rsidRPr="003F3626">
        <w:rPr>
          <w:rFonts w:ascii="Tahoma" w:hAnsi="Tahoma" w:cs="Tahoma"/>
          <w:sz w:val="18"/>
          <w:szCs w:val="18"/>
        </w:rPr>
        <w:t>Matusíková</w:t>
      </w:r>
      <w:proofErr w:type="spellEnd"/>
      <w:r w:rsidRPr="003F3626">
        <w:rPr>
          <w:rFonts w:ascii="Tahoma" w:hAnsi="Tahoma" w:cs="Tahoma"/>
          <w:sz w:val="18"/>
          <w:szCs w:val="18"/>
        </w:rPr>
        <w:t xml:space="preserve"> v.o.s., na dobu neurčitou, výše nájemného 2.010 Kč/m2/rok + příslušná sazba DPH, dle Přílohy č. 1 k usnesení.</w:t>
      </w:r>
    </w:p>
    <w:p w:rsidR="007511FC" w:rsidRPr="00D818F8" w:rsidRDefault="007511FC" w:rsidP="007511FC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</w:t>
      </w:r>
      <w:r w:rsidRPr="00D818F8">
        <w:rPr>
          <w:rFonts w:ascii="Tahoma" w:hAnsi="Tahoma" w:cs="Tahoma"/>
          <w:b/>
          <w:sz w:val="18"/>
          <w:szCs w:val="18"/>
        </w:rPr>
        <w:t>rozhodla</w:t>
      </w:r>
      <w:r>
        <w:rPr>
          <w:rFonts w:ascii="Tahoma" w:hAnsi="Tahoma" w:cs="Tahoma"/>
          <w:b/>
          <w:sz w:val="18"/>
          <w:szCs w:val="18"/>
        </w:rPr>
        <w:t xml:space="preserve"> schválit</w:t>
      </w:r>
    </w:p>
    <w:p w:rsidR="00F449DD" w:rsidRPr="00F07FB8" w:rsidRDefault="00F449DD" w:rsidP="00F449DD">
      <w:pPr>
        <w:jc w:val="both"/>
        <w:rPr>
          <w:rFonts w:ascii="Tahoma" w:hAnsi="Tahoma" w:cs="Tahoma"/>
          <w:sz w:val="18"/>
          <w:szCs w:val="18"/>
        </w:rPr>
      </w:pPr>
      <w:r w:rsidRPr="00F07FB8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D56A41">
        <w:rPr>
          <w:rFonts w:ascii="Tahoma" w:hAnsi="Tahoma" w:cs="Tahoma"/>
          <w:sz w:val="18"/>
          <w:szCs w:val="18"/>
        </w:rPr>
        <w:t>z</w:t>
      </w:r>
      <w:r w:rsidRPr="00F07FB8">
        <w:rPr>
          <w:rFonts w:ascii="Tahoma" w:hAnsi="Tahoma" w:cs="Tahoma"/>
          <w:sz w:val="18"/>
          <w:szCs w:val="18"/>
        </w:rPr>
        <w:t>áměr statutárního města Frýdek-Místek pronajmout níže uveden</w:t>
      </w:r>
      <w:r>
        <w:rPr>
          <w:rFonts w:ascii="Tahoma" w:hAnsi="Tahoma" w:cs="Tahoma"/>
          <w:sz w:val="18"/>
          <w:szCs w:val="18"/>
        </w:rPr>
        <w:t>é</w:t>
      </w:r>
      <w:r w:rsidRPr="00F07FB8">
        <w:rPr>
          <w:rFonts w:ascii="Tahoma" w:hAnsi="Tahoma" w:cs="Tahoma"/>
          <w:sz w:val="18"/>
          <w:szCs w:val="18"/>
        </w:rPr>
        <w:t xml:space="preserve"> nebytov</w:t>
      </w:r>
      <w:r>
        <w:rPr>
          <w:rFonts w:ascii="Tahoma" w:hAnsi="Tahoma" w:cs="Tahoma"/>
          <w:sz w:val="18"/>
          <w:szCs w:val="18"/>
        </w:rPr>
        <w:t>é</w:t>
      </w:r>
      <w:r w:rsidRPr="00F07FB8">
        <w:rPr>
          <w:rFonts w:ascii="Tahoma" w:hAnsi="Tahoma" w:cs="Tahoma"/>
          <w:sz w:val="18"/>
          <w:szCs w:val="18"/>
        </w:rPr>
        <w:t xml:space="preserve"> prostor</w:t>
      </w:r>
      <w:r>
        <w:rPr>
          <w:rFonts w:ascii="Tahoma" w:hAnsi="Tahoma" w:cs="Tahoma"/>
          <w:sz w:val="18"/>
          <w:szCs w:val="18"/>
        </w:rPr>
        <w:t>y</w:t>
      </w:r>
      <w:r w:rsidRPr="00F07FB8">
        <w:rPr>
          <w:rFonts w:ascii="Tahoma" w:hAnsi="Tahoma" w:cs="Tahoma"/>
          <w:sz w:val="18"/>
          <w:szCs w:val="18"/>
        </w:rPr>
        <w:t xml:space="preserve"> nacházející se ve stavb</w:t>
      </w:r>
      <w:r>
        <w:rPr>
          <w:rFonts w:ascii="Tahoma" w:hAnsi="Tahoma" w:cs="Tahoma"/>
          <w:sz w:val="18"/>
          <w:szCs w:val="18"/>
        </w:rPr>
        <w:t>ách</w:t>
      </w:r>
      <w:r w:rsidRPr="00F07FB8">
        <w:rPr>
          <w:rFonts w:ascii="Tahoma" w:hAnsi="Tahoma" w:cs="Tahoma"/>
          <w:sz w:val="18"/>
          <w:szCs w:val="18"/>
        </w:rPr>
        <w:t xml:space="preserve"> v majetku statutárního města Frýdek-Místek:</w:t>
      </w:r>
    </w:p>
    <w:p w:rsidR="00F449DD" w:rsidRPr="00F07FB8" w:rsidRDefault="00F449DD" w:rsidP="00F449DD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F07FB8">
        <w:rPr>
          <w:rFonts w:ascii="Tahoma" w:hAnsi="Tahoma" w:cs="Tahoma"/>
          <w:sz w:val="18"/>
          <w:szCs w:val="18"/>
          <w:u w:val="single"/>
        </w:rPr>
        <w:t xml:space="preserve">- stavba budovy č.p. 2205, která je součástí pozemku </w:t>
      </w:r>
      <w:proofErr w:type="spellStart"/>
      <w:r w:rsidRPr="00F07FB8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F07FB8">
        <w:rPr>
          <w:rFonts w:ascii="Tahoma" w:hAnsi="Tahoma" w:cs="Tahoma"/>
          <w:sz w:val="18"/>
          <w:szCs w:val="18"/>
          <w:u w:val="single"/>
        </w:rPr>
        <w:t xml:space="preserve">. 3987/2, zastavěná plocha a nádvoří, </w:t>
      </w:r>
      <w:proofErr w:type="spellStart"/>
      <w:r w:rsidRPr="00F07FB8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F07FB8">
        <w:rPr>
          <w:rFonts w:ascii="Tahoma" w:hAnsi="Tahoma" w:cs="Tahoma"/>
          <w:sz w:val="18"/>
          <w:szCs w:val="18"/>
          <w:u w:val="single"/>
        </w:rPr>
        <w:t>. Místek, obec Frýdek-Místek (areál bývalých místeckých kasáren)</w:t>
      </w:r>
    </w:p>
    <w:p w:rsidR="00F449DD" w:rsidRPr="00F07FB8" w:rsidRDefault="00F449DD" w:rsidP="00F449DD">
      <w:pPr>
        <w:jc w:val="both"/>
        <w:rPr>
          <w:rFonts w:ascii="Tahoma" w:hAnsi="Tahoma" w:cs="Tahoma"/>
          <w:sz w:val="18"/>
          <w:szCs w:val="18"/>
        </w:rPr>
      </w:pPr>
      <w:r w:rsidRPr="00F07FB8">
        <w:rPr>
          <w:rFonts w:ascii="Tahoma" w:hAnsi="Tahoma" w:cs="Tahoma"/>
          <w:sz w:val="18"/>
          <w:szCs w:val="18"/>
        </w:rPr>
        <w:t>nebytový prostor o celkové výměře 9,29 m2 – místnost č. 043, 1 PP. NP (sklad)</w:t>
      </w:r>
    </w:p>
    <w:p w:rsidR="00F449DD" w:rsidRPr="00F07FB8" w:rsidRDefault="00F449DD" w:rsidP="00F449DD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F07FB8">
        <w:rPr>
          <w:rFonts w:ascii="Tahoma" w:hAnsi="Tahoma" w:cs="Tahoma"/>
          <w:sz w:val="18"/>
          <w:szCs w:val="18"/>
          <w:u w:val="single"/>
        </w:rPr>
        <w:t xml:space="preserve">- stavba budovy č.p. 2205, která je součástí pozemku </w:t>
      </w:r>
      <w:proofErr w:type="spellStart"/>
      <w:r w:rsidRPr="00F07FB8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F07FB8">
        <w:rPr>
          <w:rFonts w:ascii="Tahoma" w:hAnsi="Tahoma" w:cs="Tahoma"/>
          <w:sz w:val="18"/>
          <w:szCs w:val="18"/>
          <w:u w:val="single"/>
        </w:rPr>
        <w:t xml:space="preserve">. 3987/2, zastavěná plocha a nádvoří, </w:t>
      </w:r>
      <w:proofErr w:type="spellStart"/>
      <w:r w:rsidRPr="00F07FB8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F07FB8">
        <w:rPr>
          <w:rFonts w:ascii="Tahoma" w:hAnsi="Tahoma" w:cs="Tahoma"/>
          <w:sz w:val="18"/>
          <w:szCs w:val="18"/>
          <w:u w:val="single"/>
        </w:rPr>
        <w:t>. Místek, obec Frýdek-Místek (areál bývalých místeckých kasáren)</w:t>
      </w:r>
    </w:p>
    <w:p w:rsidR="00F449DD" w:rsidRPr="00F07FB8" w:rsidRDefault="00F449DD" w:rsidP="00F449DD">
      <w:pPr>
        <w:jc w:val="both"/>
        <w:rPr>
          <w:rFonts w:ascii="Tahoma" w:hAnsi="Tahoma" w:cs="Tahoma"/>
          <w:sz w:val="18"/>
          <w:szCs w:val="18"/>
        </w:rPr>
      </w:pPr>
      <w:r w:rsidRPr="00F07FB8">
        <w:rPr>
          <w:rFonts w:ascii="Tahoma" w:hAnsi="Tahoma" w:cs="Tahoma"/>
          <w:sz w:val="18"/>
          <w:szCs w:val="18"/>
        </w:rPr>
        <w:t xml:space="preserve">nebytový prostor o celkové výměře 19,66 </w:t>
      </w:r>
      <w:proofErr w:type="gramStart"/>
      <w:r w:rsidRPr="00F07FB8">
        <w:rPr>
          <w:rFonts w:ascii="Tahoma" w:hAnsi="Tahoma" w:cs="Tahoma"/>
          <w:sz w:val="18"/>
          <w:szCs w:val="18"/>
        </w:rPr>
        <w:t>m2 - místnost</w:t>
      </w:r>
      <w:proofErr w:type="gramEnd"/>
      <w:r w:rsidRPr="00F07FB8">
        <w:rPr>
          <w:rFonts w:ascii="Tahoma" w:hAnsi="Tahoma" w:cs="Tahoma"/>
          <w:sz w:val="18"/>
          <w:szCs w:val="18"/>
        </w:rPr>
        <w:t xml:space="preserve"> č. 028, I. PP (sklad)</w:t>
      </w:r>
    </w:p>
    <w:p w:rsidR="00F449DD" w:rsidRPr="00F07FB8" w:rsidRDefault="00F449DD" w:rsidP="00F449DD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F07FB8">
        <w:rPr>
          <w:rFonts w:ascii="Tahoma" w:hAnsi="Tahoma" w:cs="Tahoma"/>
          <w:sz w:val="18"/>
          <w:szCs w:val="18"/>
          <w:u w:val="single"/>
        </w:rPr>
        <w:t xml:space="preserve">- stavba budovy č.p. 2205, která je součástí pozemku </w:t>
      </w:r>
      <w:proofErr w:type="spellStart"/>
      <w:r w:rsidRPr="00F07FB8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F07FB8">
        <w:rPr>
          <w:rFonts w:ascii="Tahoma" w:hAnsi="Tahoma" w:cs="Tahoma"/>
          <w:sz w:val="18"/>
          <w:szCs w:val="18"/>
          <w:u w:val="single"/>
        </w:rPr>
        <w:t xml:space="preserve">. 3987/2, zastavěná plocha a nádvoří, </w:t>
      </w:r>
      <w:proofErr w:type="spellStart"/>
      <w:r w:rsidRPr="00F07FB8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F07FB8">
        <w:rPr>
          <w:rFonts w:ascii="Tahoma" w:hAnsi="Tahoma" w:cs="Tahoma"/>
          <w:sz w:val="18"/>
          <w:szCs w:val="18"/>
          <w:u w:val="single"/>
        </w:rPr>
        <w:t>. Místek, obec Frýdek-Místek (areál bývalých místeckých kasáren)</w:t>
      </w:r>
    </w:p>
    <w:p w:rsidR="00F449DD" w:rsidRPr="00F07FB8" w:rsidRDefault="00F449DD" w:rsidP="00F449DD">
      <w:pPr>
        <w:jc w:val="both"/>
        <w:rPr>
          <w:rFonts w:ascii="Tahoma" w:hAnsi="Tahoma" w:cs="Tahoma"/>
          <w:sz w:val="18"/>
          <w:szCs w:val="18"/>
        </w:rPr>
      </w:pPr>
      <w:r w:rsidRPr="00F07FB8">
        <w:rPr>
          <w:rFonts w:ascii="Tahoma" w:hAnsi="Tahoma" w:cs="Tahoma"/>
          <w:sz w:val="18"/>
          <w:szCs w:val="18"/>
        </w:rPr>
        <w:t xml:space="preserve">nebytový prostor o celkové výměře 22,60 </w:t>
      </w:r>
      <w:proofErr w:type="gramStart"/>
      <w:r w:rsidRPr="00F07FB8">
        <w:rPr>
          <w:rFonts w:ascii="Tahoma" w:hAnsi="Tahoma" w:cs="Tahoma"/>
          <w:sz w:val="18"/>
          <w:szCs w:val="18"/>
        </w:rPr>
        <w:t>m2 - místnost</w:t>
      </w:r>
      <w:proofErr w:type="gramEnd"/>
      <w:r w:rsidRPr="00F07FB8">
        <w:rPr>
          <w:rFonts w:ascii="Tahoma" w:hAnsi="Tahoma" w:cs="Tahoma"/>
          <w:sz w:val="18"/>
          <w:szCs w:val="18"/>
        </w:rPr>
        <w:t xml:space="preserve"> č. 218, II. NP (kancelář)</w:t>
      </w:r>
    </w:p>
    <w:p w:rsidR="00F449DD" w:rsidRPr="00F07FB8" w:rsidRDefault="00F449DD" w:rsidP="00F449DD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F07FB8">
        <w:rPr>
          <w:rFonts w:ascii="Tahoma" w:hAnsi="Tahoma" w:cs="Tahoma"/>
          <w:sz w:val="18"/>
          <w:szCs w:val="18"/>
          <w:u w:val="single"/>
        </w:rPr>
        <w:t>- stavba bez č.p./</w:t>
      </w:r>
      <w:proofErr w:type="spellStart"/>
      <w:r w:rsidRPr="00F07FB8">
        <w:rPr>
          <w:rFonts w:ascii="Tahoma" w:hAnsi="Tahoma" w:cs="Tahoma"/>
          <w:sz w:val="18"/>
          <w:szCs w:val="18"/>
          <w:u w:val="single"/>
        </w:rPr>
        <w:t>č.e</w:t>
      </w:r>
      <w:proofErr w:type="spellEnd"/>
      <w:r w:rsidRPr="00F07FB8">
        <w:rPr>
          <w:rFonts w:ascii="Tahoma" w:hAnsi="Tahoma" w:cs="Tahoma"/>
          <w:sz w:val="18"/>
          <w:szCs w:val="18"/>
          <w:u w:val="single"/>
        </w:rPr>
        <w:t xml:space="preserve">. na pozemku </w:t>
      </w:r>
      <w:proofErr w:type="spellStart"/>
      <w:r w:rsidRPr="00F07FB8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F07FB8">
        <w:rPr>
          <w:rFonts w:ascii="Tahoma" w:hAnsi="Tahoma" w:cs="Tahoma"/>
          <w:sz w:val="18"/>
          <w:szCs w:val="18"/>
          <w:u w:val="single"/>
        </w:rPr>
        <w:t xml:space="preserve">. 229/3, zastavěná plocha a nádvoří, </w:t>
      </w:r>
      <w:proofErr w:type="spellStart"/>
      <w:r w:rsidRPr="00F07FB8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F07FB8">
        <w:rPr>
          <w:rFonts w:ascii="Tahoma" w:hAnsi="Tahoma" w:cs="Tahoma"/>
          <w:sz w:val="18"/>
          <w:szCs w:val="18"/>
          <w:u w:val="single"/>
        </w:rPr>
        <w:t>. Místek, obec Frýdek-Místek (stavba bez č.p./</w:t>
      </w:r>
      <w:proofErr w:type="spellStart"/>
      <w:r w:rsidRPr="00F07FB8">
        <w:rPr>
          <w:rFonts w:ascii="Tahoma" w:hAnsi="Tahoma" w:cs="Tahoma"/>
          <w:sz w:val="18"/>
          <w:szCs w:val="18"/>
          <w:u w:val="single"/>
        </w:rPr>
        <w:t>č.e</w:t>
      </w:r>
      <w:proofErr w:type="spellEnd"/>
      <w:r w:rsidRPr="00F07FB8">
        <w:rPr>
          <w:rFonts w:ascii="Tahoma" w:hAnsi="Tahoma" w:cs="Tahoma"/>
          <w:sz w:val="18"/>
          <w:szCs w:val="18"/>
          <w:u w:val="single"/>
        </w:rPr>
        <w:t xml:space="preserve">. je součástí pozemku </w:t>
      </w:r>
      <w:proofErr w:type="spellStart"/>
      <w:r w:rsidRPr="00F07FB8">
        <w:rPr>
          <w:rFonts w:ascii="Tahoma" w:hAnsi="Tahoma" w:cs="Tahoma"/>
          <w:sz w:val="18"/>
          <w:szCs w:val="18"/>
          <w:u w:val="single"/>
        </w:rPr>
        <w:t>p.č</w:t>
      </w:r>
      <w:proofErr w:type="spellEnd"/>
      <w:r w:rsidRPr="00F07FB8">
        <w:rPr>
          <w:rFonts w:ascii="Tahoma" w:hAnsi="Tahoma" w:cs="Tahoma"/>
          <w:sz w:val="18"/>
          <w:szCs w:val="18"/>
          <w:u w:val="single"/>
        </w:rPr>
        <w:t xml:space="preserve">. 229/3, </w:t>
      </w:r>
      <w:proofErr w:type="spellStart"/>
      <w:r w:rsidRPr="00F07FB8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F07FB8">
        <w:rPr>
          <w:rFonts w:ascii="Tahoma" w:hAnsi="Tahoma" w:cs="Tahoma"/>
          <w:sz w:val="18"/>
          <w:szCs w:val="18"/>
          <w:u w:val="single"/>
        </w:rPr>
        <w:t>. Místek) – Křížový podchod</w:t>
      </w:r>
    </w:p>
    <w:p w:rsidR="00F449DD" w:rsidRPr="00F07FB8" w:rsidRDefault="00F449DD" w:rsidP="00F449DD">
      <w:pPr>
        <w:jc w:val="both"/>
        <w:rPr>
          <w:rFonts w:ascii="Tahoma" w:hAnsi="Tahoma" w:cs="Tahoma"/>
          <w:sz w:val="18"/>
          <w:szCs w:val="18"/>
        </w:rPr>
      </w:pPr>
      <w:r w:rsidRPr="00F07FB8">
        <w:rPr>
          <w:rFonts w:ascii="Tahoma" w:hAnsi="Tahoma" w:cs="Tahoma"/>
          <w:sz w:val="18"/>
          <w:szCs w:val="18"/>
        </w:rPr>
        <w:t xml:space="preserve">nebytový prostor o celkové výměře 22,11 m2 (prodejna) </w:t>
      </w:r>
    </w:p>
    <w:p w:rsidR="00F449DD" w:rsidRPr="00F07FB8" w:rsidRDefault="00F449DD" w:rsidP="00F449DD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F07FB8">
        <w:rPr>
          <w:rFonts w:ascii="Tahoma" w:hAnsi="Tahoma" w:cs="Tahoma"/>
          <w:sz w:val="18"/>
          <w:szCs w:val="18"/>
          <w:u w:val="single"/>
        </w:rPr>
        <w:t xml:space="preserve">- stavba budovy č.p. 811, která je součástí pozemku p.č.1856/1, zastavěná plocha a nádvoří, </w:t>
      </w:r>
      <w:proofErr w:type="spellStart"/>
      <w:r w:rsidRPr="00F07FB8">
        <w:rPr>
          <w:rFonts w:ascii="Tahoma" w:hAnsi="Tahoma" w:cs="Tahoma"/>
          <w:sz w:val="18"/>
          <w:szCs w:val="18"/>
          <w:u w:val="single"/>
        </w:rPr>
        <w:t>k.ú</w:t>
      </w:r>
      <w:proofErr w:type="spellEnd"/>
      <w:r w:rsidRPr="00F07FB8">
        <w:rPr>
          <w:rFonts w:ascii="Tahoma" w:hAnsi="Tahoma" w:cs="Tahoma"/>
          <w:sz w:val="18"/>
          <w:szCs w:val="18"/>
          <w:u w:val="single"/>
        </w:rPr>
        <w:t xml:space="preserve">. Místek, obec Frýdek-Místek (ul. Malý </w:t>
      </w:r>
      <w:proofErr w:type="spellStart"/>
      <w:r w:rsidRPr="00F07FB8">
        <w:rPr>
          <w:rFonts w:ascii="Tahoma" w:hAnsi="Tahoma" w:cs="Tahoma"/>
          <w:sz w:val="18"/>
          <w:szCs w:val="18"/>
          <w:u w:val="single"/>
        </w:rPr>
        <w:t>Koloredov</w:t>
      </w:r>
      <w:proofErr w:type="spellEnd"/>
      <w:r w:rsidRPr="00F07FB8">
        <w:rPr>
          <w:rFonts w:ascii="Tahoma" w:hAnsi="Tahoma" w:cs="Tahoma"/>
          <w:sz w:val="18"/>
          <w:szCs w:val="18"/>
          <w:u w:val="single"/>
        </w:rPr>
        <w:t xml:space="preserve">) </w:t>
      </w:r>
    </w:p>
    <w:p w:rsidR="00F449DD" w:rsidRPr="00F07FB8" w:rsidRDefault="00F449DD" w:rsidP="00F449DD">
      <w:pPr>
        <w:jc w:val="both"/>
        <w:rPr>
          <w:rFonts w:ascii="Tahoma" w:hAnsi="Tahoma" w:cs="Tahoma"/>
          <w:sz w:val="18"/>
          <w:szCs w:val="18"/>
        </w:rPr>
      </w:pPr>
      <w:r w:rsidRPr="00F07FB8">
        <w:rPr>
          <w:rFonts w:ascii="Tahoma" w:hAnsi="Tahoma" w:cs="Tahoma"/>
          <w:sz w:val="18"/>
          <w:szCs w:val="18"/>
        </w:rPr>
        <w:t>nebytové prostory o celkové výměře 41,54 m2, místnost 506 (kancelář)</w:t>
      </w:r>
    </w:p>
    <w:p w:rsidR="00F449DD" w:rsidRPr="00F07FB8" w:rsidRDefault="00F449DD" w:rsidP="00F449DD">
      <w:pPr>
        <w:jc w:val="both"/>
        <w:rPr>
          <w:rFonts w:ascii="Tahoma" w:hAnsi="Tahoma" w:cs="Tahoma"/>
          <w:sz w:val="18"/>
          <w:szCs w:val="18"/>
        </w:rPr>
      </w:pPr>
      <w:r w:rsidRPr="00F07FB8">
        <w:rPr>
          <w:rFonts w:ascii="Tahoma" w:hAnsi="Tahoma" w:cs="Tahoma"/>
          <w:sz w:val="18"/>
          <w:szCs w:val="18"/>
        </w:rPr>
        <w:t>nebytové prostory o celkové výměře 42,24 m2, místnost 508 (kancelář)</w:t>
      </w:r>
    </w:p>
    <w:p w:rsidR="00F449DD" w:rsidRPr="00F07FB8" w:rsidRDefault="00F449DD" w:rsidP="00F449DD">
      <w:pPr>
        <w:jc w:val="both"/>
        <w:rPr>
          <w:rFonts w:ascii="Tahoma" w:hAnsi="Tahoma" w:cs="Tahoma"/>
          <w:sz w:val="18"/>
          <w:szCs w:val="18"/>
        </w:rPr>
      </w:pPr>
      <w:r w:rsidRPr="00F07FB8">
        <w:rPr>
          <w:rFonts w:ascii="Tahoma" w:hAnsi="Tahoma" w:cs="Tahoma"/>
          <w:sz w:val="18"/>
          <w:szCs w:val="18"/>
        </w:rPr>
        <w:t>nebytové prostory o celkové výměře 41,36 m2, místnost 505 (kancelář)</w:t>
      </w:r>
    </w:p>
    <w:p w:rsidR="00F449DD" w:rsidRDefault="00F449DD" w:rsidP="00F449DD">
      <w:pPr>
        <w:jc w:val="both"/>
        <w:rPr>
          <w:rFonts w:ascii="Tahoma" w:hAnsi="Tahoma" w:cs="Tahoma"/>
          <w:sz w:val="18"/>
          <w:szCs w:val="18"/>
        </w:rPr>
      </w:pPr>
      <w:r w:rsidRPr="00F07FB8">
        <w:rPr>
          <w:rFonts w:ascii="Tahoma" w:hAnsi="Tahoma" w:cs="Tahoma"/>
          <w:sz w:val="18"/>
          <w:szCs w:val="18"/>
        </w:rPr>
        <w:t>nebytové prostory o celkové výměře 41,36 m2, místnost 205 (kancelář)</w:t>
      </w:r>
      <w:r>
        <w:rPr>
          <w:rFonts w:ascii="Tahoma" w:hAnsi="Tahoma" w:cs="Tahoma"/>
          <w:sz w:val="18"/>
          <w:szCs w:val="18"/>
        </w:rPr>
        <w:t>.</w:t>
      </w:r>
    </w:p>
    <w:p w:rsidR="00F449DD" w:rsidRDefault="00F449DD" w:rsidP="00F449D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z</w:t>
      </w:r>
      <w:r w:rsidRPr="00CC0FB9">
        <w:rPr>
          <w:rFonts w:ascii="Tahoma" w:hAnsi="Tahoma" w:cs="Tahoma"/>
          <w:sz w:val="18"/>
          <w:szCs w:val="18"/>
        </w:rPr>
        <w:t xml:space="preserve">áměr statutárního města Frýdek-Místek pronajmout část pozemku </w:t>
      </w:r>
      <w:proofErr w:type="spellStart"/>
      <w:r w:rsidRPr="00CC0FB9">
        <w:rPr>
          <w:rFonts w:ascii="Tahoma" w:hAnsi="Tahoma" w:cs="Tahoma"/>
          <w:sz w:val="18"/>
          <w:szCs w:val="18"/>
        </w:rPr>
        <w:t>p.č</w:t>
      </w:r>
      <w:proofErr w:type="spellEnd"/>
      <w:r w:rsidRPr="00CC0FB9">
        <w:rPr>
          <w:rFonts w:ascii="Tahoma" w:hAnsi="Tahoma" w:cs="Tahoma"/>
          <w:sz w:val="18"/>
          <w:szCs w:val="18"/>
        </w:rPr>
        <w:t>. 5193/89, ostatní plocha – zeleň</w:t>
      </w:r>
      <w:r>
        <w:rPr>
          <w:rFonts w:ascii="Tahoma" w:hAnsi="Tahoma" w:cs="Tahoma"/>
          <w:sz w:val="18"/>
          <w:szCs w:val="18"/>
        </w:rPr>
        <w:t>,</w:t>
      </w:r>
      <w:r w:rsidRPr="00CC0FB9">
        <w:rPr>
          <w:rFonts w:ascii="Tahoma" w:hAnsi="Tahoma" w:cs="Tahoma"/>
          <w:sz w:val="18"/>
          <w:szCs w:val="18"/>
        </w:rPr>
        <w:t xml:space="preserve"> o výměře 140 m2, </w:t>
      </w:r>
      <w:proofErr w:type="spellStart"/>
      <w:r w:rsidRPr="00CC0FB9">
        <w:rPr>
          <w:rFonts w:ascii="Tahoma" w:hAnsi="Tahoma" w:cs="Tahoma"/>
          <w:sz w:val="18"/>
          <w:szCs w:val="18"/>
        </w:rPr>
        <w:t>k.ú</w:t>
      </w:r>
      <w:proofErr w:type="spellEnd"/>
      <w:r w:rsidRPr="00CC0FB9">
        <w:rPr>
          <w:rFonts w:ascii="Tahoma" w:hAnsi="Tahoma" w:cs="Tahoma"/>
          <w:sz w:val="18"/>
          <w:szCs w:val="18"/>
        </w:rPr>
        <w:t>. Frýdek, obec Frýdek-Místek (Nad Lipinou)</w:t>
      </w:r>
      <w:r>
        <w:rPr>
          <w:rFonts w:ascii="Tahoma" w:hAnsi="Tahoma" w:cs="Tahoma"/>
          <w:sz w:val="18"/>
          <w:szCs w:val="18"/>
        </w:rPr>
        <w:t>, dle Přílohy č. 2 k usnesení.</w:t>
      </w:r>
    </w:p>
    <w:p w:rsidR="00F449DD" w:rsidRDefault="00F449DD" w:rsidP="00F449D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z</w:t>
      </w:r>
      <w:r w:rsidRPr="00AB6C2A">
        <w:rPr>
          <w:rFonts w:ascii="Tahoma" w:hAnsi="Tahoma" w:cs="Tahoma"/>
          <w:sz w:val="18"/>
          <w:szCs w:val="18"/>
        </w:rPr>
        <w:t>áměr</w:t>
      </w:r>
      <w:r>
        <w:rPr>
          <w:rFonts w:ascii="Tahoma" w:hAnsi="Tahoma" w:cs="Tahoma"/>
          <w:sz w:val="18"/>
          <w:szCs w:val="18"/>
        </w:rPr>
        <w:t xml:space="preserve"> </w:t>
      </w:r>
      <w:r w:rsidRPr="00CC0FB9">
        <w:rPr>
          <w:rFonts w:ascii="Tahoma" w:hAnsi="Tahoma" w:cs="Tahoma"/>
          <w:sz w:val="18"/>
          <w:szCs w:val="18"/>
        </w:rPr>
        <w:t>statutárního města Frýdek-Místek</w:t>
      </w:r>
      <w:r w:rsidRPr="00AB6C2A">
        <w:rPr>
          <w:rFonts w:ascii="Tahoma" w:hAnsi="Tahoma" w:cs="Tahoma"/>
          <w:sz w:val="18"/>
          <w:szCs w:val="18"/>
        </w:rPr>
        <w:t xml:space="preserve"> prodat pozemek </w:t>
      </w:r>
      <w:proofErr w:type="spellStart"/>
      <w:r w:rsidRPr="00AB6C2A">
        <w:rPr>
          <w:rFonts w:ascii="Tahoma" w:hAnsi="Tahoma" w:cs="Tahoma"/>
          <w:sz w:val="18"/>
          <w:szCs w:val="18"/>
        </w:rPr>
        <w:t>p.č</w:t>
      </w:r>
      <w:proofErr w:type="spellEnd"/>
      <w:r w:rsidRPr="00AB6C2A">
        <w:rPr>
          <w:rFonts w:ascii="Tahoma" w:hAnsi="Tahoma" w:cs="Tahoma"/>
          <w:sz w:val="18"/>
          <w:szCs w:val="18"/>
        </w:rPr>
        <w:t xml:space="preserve">. 1452/4, ostatní plocha – ostatní komunikace, </w:t>
      </w:r>
      <w:proofErr w:type="spellStart"/>
      <w:r w:rsidRPr="00AB6C2A">
        <w:rPr>
          <w:rFonts w:ascii="Tahoma" w:hAnsi="Tahoma" w:cs="Tahoma"/>
          <w:sz w:val="18"/>
          <w:szCs w:val="18"/>
        </w:rPr>
        <w:t>k.ú</w:t>
      </w:r>
      <w:proofErr w:type="spellEnd"/>
      <w:r w:rsidRPr="00AB6C2A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 </w:t>
      </w:r>
      <w:r w:rsidRPr="00AB6C2A">
        <w:rPr>
          <w:rFonts w:ascii="Tahoma" w:hAnsi="Tahoma" w:cs="Tahoma"/>
          <w:sz w:val="18"/>
          <w:szCs w:val="18"/>
        </w:rPr>
        <w:t>Skalice u Frýdku-Místku, obec Frýdek-Místek (</w:t>
      </w:r>
      <w:proofErr w:type="spellStart"/>
      <w:r w:rsidRPr="00AB6C2A">
        <w:rPr>
          <w:rFonts w:ascii="Tahoma" w:hAnsi="Tahoma" w:cs="Tahoma"/>
          <w:sz w:val="18"/>
          <w:szCs w:val="18"/>
        </w:rPr>
        <w:t>Baščica</w:t>
      </w:r>
      <w:proofErr w:type="spellEnd"/>
      <w:r w:rsidRPr="00AB6C2A">
        <w:rPr>
          <w:rFonts w:ascii="Tahoma" w:hAnsi="Tahoma" w:cs="Tahoma"/>
          <w:sz w:val="18"/>
          <w:szCs w:val="18"/>
        </w:rPr>
        <w:t>), dle Přílohy č. 3 k usnesení.</w:t>
      </w:r>
    </w:p>
    <w:p w:rsidR="00F449DD" w:rsidRPr="00BC0B6B" w:rsidRDefault="00F449DD" w:rsidP="00F449D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</w:t>
      </w:r>
      <w:r w:rsidRPr="00BC0B6B">
        <w:rPr>
          <w:rFonts w:ascii="Tahoma" w:hAnsi="Tahoma" w:cs="Tahoma"/>
          <w:sz w:val="18"/>
          <w:szCs w:val="18"/>
        </w:rPr>
        <w:t xml:space="preserve">záměr statutárního města Frýdek-Místek uzavřít dodatek č. 5 ke smlouvě o nájmu uzavřené dne 23.09.1998, ve znění dodatků č. 1-4, mezi statutárním městem Frýdek-Místek jako pronajímatelem a Billa Reality spol. s r.o., se sídlem Modletice 67, 25101 Říčany u Prahy, IČO: 41603575, kdy předmětem nájmu jsou části pozemků </w:t>
      </w:r>
      <w:proofErr w:type="spellStart"/>
      <w:r w:rsidRPr="00BC0B6B">
        <w:rPr>
          <w:rFonts w:ascii="Tahoma" w:hAnsi="Tahoma" w:cs="Tahoma"/>
          <w:sz w:val="18"/>
          <w:szCs w:val="18"/>
        </w:rPr>
        <w:t>p.č</w:t>
      </w:r>
      <w:proofErr w:type="spellEnd"/>
      <w:r w:rsidRPr="00BC0B6B">
        <w:rPr>
          <w:rFonts w:ascii="Tahoma" w:hAnsi="Tahoma" w:cs="Tahoma"/>
          <w:sz w:val="18"/>
          <w:szCs w:val="18"/>
        </w:rPr>
        <w:t xml:space="preserve">. 2812/1, ostatní plocha – ostatní komunikace, </w:t>
      </w:r>
      <w:proofErr w:type="spellStart"/>
      <w:r w:rsidRPr="00BC0B6B">
        <w:rPr>
          <w:rFonts w:ascii="Tahoma" w:hAnsi="Tahoma" w:cs="Tahoma"/>
          <w:sz w:val="18"/>
          <w:szCs w:val="18"/>
        </w:rPr>
        <w:t>p.č</w:t>
      </w:r>
      <w:proofErr w:type="spellEnd"/>
      <w:r w:rsidRPr="00BC0B6B">
        <w:rPr>
          <w:rFonts w:ascii="Tahoma" w:hAnsi="Tahoma" w:cs="Tahoma"/>
          <w:sz w:val="18"/>
          <w:szCs w:val="18"/>
        </w:rPr>
        <w:t xml:space="preserve">. 2810/2, ostatní plocha – ostatní komunikace, a pozemek </w:t>
      </w:r>
      <w:proofErr w:type="spellStart"/>
      <w:r w:rsidRPr="00BC0B6B">
        <w:rPr>
          <w:rFonts w:ascii="Tahoma" w:hAnsi="Tahoma" w:cs="Tahoma"/>
          <w:sz w:val="18"/>
          <w:szCs w:val="18"/>
        </w:rPr>
        <w:t>p.č</w:t>
      </w:r>
      <w:proofErr w:type="spellEnd"/>
      <w:r w:rsidRPr="00BC0B6B">
        <w:rPr>
          <w:rFonts w:ascii="Tahoma" w:hAnsi="Tahoma" w:cs="Tahoma"/>
          <w:sz w:val="18"/>
          <w:szCs w:val="18"/>
        </w:rPr>
        <w:t xml:space="preserve">. 2804/1, ostatní plocha – ostatní komunikace, o celkové výměře 8216 m2, za účelem výstavby a užívání objektu občanské vybavenosti – obchodního centra BILLA Frýdek-Místek a přilehlého parkoviště s kapacitou min. 130 parkovacích míst nájemce a umístění reklamního </w:t>
      </w:r>
      <w:proofErr w:type="spellStart"/>
      <w:r w:rsidRPr="00BC0B6B">
        <w:rPr>
          <w:rFonts w:ascii="Tahoma" w:hAnsi="Tahoma" w:cs="Tahoma"/>
          <w:sz w:val="18"/>
          <w:szCs w:val="18"/>
        </w:rPr>
        <w:t>pilonu</w:t>
      </w:r>
      <w:proofErr w:type="spellEnd"/>
      <w:r w:rsidRPr="00BC0B6B">
        <w:rPr>
          <w:rFonts w:ascii="Tahoma" w:hAnsi="Tahoma" w:cs="Tahoma"/>
          <w:sz w:val="18"/>
          <w:szCs w:val="18"/>
        </w:rPr>
        <w:t xml:space="preserve"> (Staroměstská), dle Přílohy č. 4 k usnesení.</w:t>
      </w:r>
    </w:p>
    <w:p w:rsidR="00F449DD" w:rsidRPr="00BC0B6B" w:rsidRDefault="00F449DD" w:rsidP="00F449DD">
      <w:pPr>
        <w:jc w:val="both"/>
        <w:rPr>
          <w:rFonts w:ascii="Tahoma" w:hAnsi="Tahoma" w:cs="Tahoma"/>
          <w:sz w:val="18"/>
          <w:szCs w:val="18"/>
        </w:rPr>
      </w:pPr>
      <w:r w:rsidRPr="00BC0B6B">
        <w:rPr>
          <w:rFonts w:ascii="Tahoma" w:hAnsi="Tahoma" w:cs="Tahoma"/>
          <w:sz w:val="18"/>
          <w:szCs w:val="18"/>
        </w:rPr>
        <w:t xml:space="preserve">Obsahem dodatku č. 5 bude změna nájemní smlouvy v části týkající se účelu užívání, a to tak, že se účel užívání rozšiřuje o umístění výdejního automatu na části pozemku </w:t>
      </w:r>
      <w:proofErr w:type="spellStart"/>
      <w:r w:rsidRPr="00BC0B6B">
        <w:rPr>
          <w:rFonts w:ascii="Tahoma" w:hAnsi="Tahoma" w:cs="Tahoma"/>
          <w:sz w:val="18"/>
          <w:szCs w:val="18"/>
        </w:rPr>
        <w:t>p.č</w:t>
      </w:r>
      <w:proofErr w:type="spellEnd"/>
      <w:r w:rsidRPr="00BC0B6B">
        <w:rPr>
          <w:rFonts w:ascii="Tahoma" w:hAnsi="Tahoma" w:cs="Tahoma"/>
          <w:sz w:val="18"/>
          <w:szCs w:val="18"/>
        </w:rPr>
        <w:t xml:space="preserve">. 2812/6, </w:t>
      </w:r>
      <w:proofErr w:type="spellStart"/>
      <w:r w:rsidRPr="00BC0B6B">
        <w:rPr>
          <w:rFonts w:ascii="Tahoma" w:hAnsi="Tahoma" w:cs="Tahoma"/>
          <w:sz w:val="18"/>
          <w:szCs w:val="18"/>
        </w:rPr>
        <w:t>k.ú</w:t>
      </w:r>
      <w:proofErr w:type="spellEnd"/>
      <w:r w:rsidRPr="00BC0B6B">
        <w:rPr>
          <w:rFonts w:ascii="Tahoma" w:hAnsi="Tahoma" w:cs="Tahoma"/>
          <w:sz w:val="18"/>
          <w:szCs w:val="18"/>
        </w:rPr>
        <w:t>. Frýdek, obec Frýdek-Místek.</w:t>
      </w:r>
    </w:p>
    <w:p w:rsidR="00F449DD" w:rsidRPr="00841081" w:rsidRDefault="00F449DD" w:rsidP="00F449D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6. </w:t>
      </w:r>
      <w:bookmarkStart w:id="1" w:name="_Hlk105672464"/>
      <w:r w:rsidRPr="00841081">
        <w:rPr>
          <w:rFonts w:ascii="Tahoma" w:hAnsi="Tahoma" w:cs="Tahoma"/>
          <w:sz w:val="18"/>
          <w:szCs w:val="18"/>
        </w:rPr>
        <w:t xml:space="preserve">záměr statutárního města Frýdek-Místek směnit část pozemku </w:t>
      </w:r>
      <w:proofErr w:type="spellStart"/>
      <w:r w:rsidRPr="00841081">
        <w:rPr>
          <w:rFonts w:ascii="Tahoma" w:hAnsi="Tahoma" w:cs="Tahoma"/>
          <w:sz w:val="18"/>
          <w:szCs w:val="18"/>
        </w:rPr>
        <w:t>p.č</w:t>
      </w:r>
      <w:proofErr w:type="spellEnd"/>
      <w:r w:rsidRPr="00841081">
        <w:rPr>
          <w:rFonts w:ascii="Tahoma" w:hAnsi="Tahoma" w:cs="Tahoma"/>
          <w:sz w:val="18"/>
          <w:szCs w:val="18"/>
        </w:rPr>
        <w:t xml:space="preserve">. 5221/1, vodní plocha – koryto vodního toku přirozené nebo upravené, o výměře cca 50 m2, </w:t>
      </w:r>
      <w:proofErr w:type="spellStart"/>
      <w:r w:rsidRPr="00841081">
        <w:rPr>
          <w:rFonts w:ascii="Tahoma" w:hAnsi="Tahoma" w:cs="Tahoma"/>
          <w:sz w:val="18"/>
          <w:szCs w:val="18"/>
        </w:rPr>
        <w:t>k.ú</w:t>
      </w:r>
      <w:proofErr w:type="spellEnd"/>
      <w:r w:rsidRPr="00841081">
        <w:rPr>
          <w:rFonts w:ascii="Tahoma" w:hAnsi="Tahoma" w:cs="Tahoma"/>
          <w:sz w:val="18"/>
          <w:szCs w:val="18"/>
        </w:rPr>
        <w:t>. Místek, obec Frýdek-Místek (Příborská)</w:t>
      </w:r>
      <w:bookmarkEnd w:id="1"/>
      <w:r w:rsidRPr="00841081">
        <w:rPr>
          <w:rFonts w:ascii="Tahoma" w:hAnsi="Tahoma" w:cs="Tahoma"/>
          <w:sz w:val="18"/>
          <w:szCs w:val="18"/>
        </w:rPr>
        <w:t>, dle Přílohy č. 5 k usnesení.</w:t>
      </w:r>
    </w:p>
    <w:p w:rsidR="00F449DD" w:rsidRPr="004B5A1B" w:rsidRDefault="00F449DD" w:rsidP="00F449D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4B5A1B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z</w:t>
      </w:r>
      <w:r w:rsidRPr="004B5A1B">
        <w:rPr>
          <w:rFonts w:ascii="Tahoma" w:hAnsi="Tahoma" w:cs="Tahoma"/>
          <w:sz w:val="18"/>
          <w:szCs w:val="18"/>
        </w:rPr>
        <w:t xml:space="preserve">áměr statutárního města Frýdek-Místek uzavřít dodatek č. 3 k nájemní smlouvě uzavřené dne 26.06.2019, ve znění dodatků č. 1 a 2, mezi statutárním městem Frýdek-Místek jako pronajímatelem a </w:t>
      </w:r>
      <w:proofErr w:type="spellStart"/>
      <w:r w:rsidRPr="004B5A1B">
        <w:rPr>
          <w:rFonts w:ascii="Tahoma" w:hAnsi="Tahoma" w:cs="Tahoma"/>
          <w:sz w:val="18"/>
          <w:szCs w:val="18"/>
        </w:rPr>
        <w:t>Márií</w:t>
      </w:r>
      <w:proofErr w:type="spellEnd"/>
      <w:r w:rsidRPr="004B5A1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B5A1B">
        <w:rPr>
          <w:rFonts w:ascii="Tahoma" w:hAnsi="Tahoma" w:cs="Tahoma"/>
          <w:sz w:val="18"/>
          <w:szCs w:val="18"/>
        </w:rPr>
        <w:t>Janczarovou</w:t>
      </w:r>
      <w:proofErr w:type="spellEnd"/>
      <w:r w:rsidRPr="004B5A1B">
        <w:rPr>
          <w:rFonts w:ascii="Tahoma" w:hAnsi="Tahoma" w:cs="Tahoma"/>
          <w:sz w:val="18"/>
          <w:szCs w:val="18"/>
        </w:rPr>
        <w:t>, se sídlem Ostravská 692, Místek, 73801 Frýdek-Místek, IČO: 08232415, jako nájemcem, dle Přílohy č. 6 k usnesení.</w:t>
      </w:r>
    </w:p>
    <w:p w:rsidR="00F449DD" w:rsidRPr="004B5A1B" w:rsidRDefault="00F449DD" w:rsidP="00F449DD">
      <w:pPr>
        <w:jc w:val="both"/>
        <w:rPr>
          <w:rFonts w:ascii="Tahoma" w:hAnsi="Tahoma" w:cs="Tahoma"/>
          <w:sz w:val="18"/>
          <w:szCs w:val="18"/>
        </w:rPr>
      </w:pPr>
      <w:r w:rsidRPr="004B5A1B">
        <w:rPr>
          <w:rFonts w:ascii="Tahoma" w:hAnsi="Tahoma" w:cs="Tahoma"/>
          <w:sz w:val="18"/>
          <w:szCs w:val="18"/>
        </w:rPr>
        <w:t>Obsahem dodatku č. 3 bude změna smluvní strany nájemce, a to tak, že smluvní strana nájemce se rozšíří o </w:t>
      </w:r>
      <w:proofErr w:type="spellStart"/>
      <w:r w:rsidRPr="004B5A1B">
        <w:rPr>
          <w:rFonts w:ascii="Tahoma" w:hAnsi="Tahoma" w:cs="Tahoma"/>
          <w:sz w:val="18"/>
          <w:szCs w:val="18"/>
        </w:rPr>
        <w:t>Thi</w:t>
      </w:r>
      <w:proofErr w:type="spellEnd"/>
      <w:r w:rsidRPr="004B5A1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B5A1B">
        <w:rPr>
          <w:rFonts w:ascii="Tahoma" w:hAnsi="Tahoma" w:cs="Tahoma"/>
          <w:sz w:val="18"/>
          <w:szCs w:val="18"/>
        </w:rPr>
        <w:t>Phuong</w:t>
      </w:r>
      <w:proofErr w:type="spellEnd"/>
      <w:r w:rsidRPr="004B5A1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4B5A1B">
        <w:rPr>
          <w:rFonts w:ascii="Tahoma" w:hAnsi="Tahoma" w:cs="Tahoma"/>
          <w:sz w:val="18"/>
          <w:szCs w:val="18"/>
        </w:rPr>
        <w:t>Le</w:t>
      </w:r>
      <w:proofErr w:type="spellEnd"/>
      <w:r w:rsidRPr="004B5A1B">
        <w:rPr>
          <w:rFonts w:ascii="Tahoma" w:hAnsi="Tahoma" w:cs="Tahoma"/>
          <w:sz w:val="18"/>
          <w:szCs w:val="18"/>
        </w:rPr>
        <w:t>, se sídlem Kolaříkova 654, Místek, 73801 Frýdek-Místek, IČO: 76119530.</w:t>
      </w:r>
    </w:p>
    <w:p w:rsidR="00F449DD" w:rsidRPr="00B470F0" w:rsidRDefault="00F449DD" w:rsidP="00F449D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8. z</w:t>
      </w:r>
      <w:r w:rsidRPr="00B470F0">
        <w:rPr>
          <w:rFonts w:ascii="Tahoma" w:hAnsi="Tahoma" w:cs="Tahoma"/>
          <w:sz w:val="18"/>
          <w:szCs w:val="18"/>
        </w:rPr>
        <w:t>áměr prodat část pozemku</w:t>
      </w:r>
      <w:r w:rsidRPr="00B470F0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B470F0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B470F0">
        <w:rPr>
          <w:rFonts w:ascii="Tahoma" w:hAnsi="Tahoma" w:cs="Tahoma"/>
          <w:bCs/>
          <w:sz w:val="18"/>
          <w:szCs w:val="18"/>
        </w:rPr>
        <w:t xml:space="preserve">. 5196/12, ostatní plocha – ostatní komunikace, o výměře cca 11 m2, </w:t>
      </w:r>
      <w:proofErr w:type="spellStart"/>
      <w:r w:rsidRPr="00B470F0">
        <w:rPr>
          <w:rFonts w:ascii="Tahoma" w:hAnsi="Tahoma" w:cs="Tahoma"/>
          <w:bCs/>
          <w:sz w:val="18"/>
          <w:szCs w:val="18"/>
        </w:rPr>
        <w:t>k.ú</w:t>
      </w:r>
      <w:proofErr w:type="spellEnd"/>
      <w:r w:rsidRPr="00B470F0">
        <w:rPr>
          <w:rFonts w:ascii="Tahoma" w:hAnsi="Tahoma" w:cs="Tahoma"/>
          <w:bCs/>
          <w:sz w:val="18"/>
          <w:szCs w:val="18"/>
        </w:rPr>
        <w:t>. Frýdek, obec Frýdek-Místek, dle Přílohy č. 7 k usnesení.</w:t>
      </w:r>
    </w:p>
    <w:p w:rsidR="00F449DD" w:rsidRPr="00FC72C4" w:rsidRDefault="00F449DD" w:rsidP="00F449D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</w:t>
      </w:r>
      <w:r w:rsidRPr="00FC72C4">
        <w:rPr>
          <w:rFonts w:ascii="Tahoma" w:hAnsi="Tahoma" w:cs="Tahoma"/>
          <w:sz w:val="18"/>
          <w:szCs w:val="18"/>
        </w:rPr>
        <w:t xml:space="preserve">záměr statutárního města Frýdek-Místek prodat část pozemku </w:t>
      </w:r>
      <w:proofErr w:type="spellStart"/>
      <w:r w:rsidRPr="00FC72C4">
        <w:rPr>
          <w:rFonts w:ascii="Tahoma" w:hAnsi="Tahoma" w:cs="Tahoma"/>
          <w:sz w:val="18"/>
          <w:szCs w:val="18"/>
        </w:rPr>
        <w:t>p.č</w:t>
      </w:r>
      <w:proofErr w:type="spellEnd"/>
      <w:r w:rsidRPr="00FC72C4">
        <w:rPr>
          <w:rFonts w:ascii="Tahoma" w:hAnsi="Tahoma" w:cs="Tahoma"/>
          <w:sz w:val="18"/>
          <w:szCs w:val="18"/>
        </w:rPr>
        <w:t xml:space="preserve">. 2897/1, vodní </w:t>
      </w:r>
      <w:proofErr w:type="gramStart"/>
      <w:r w:rsidRPr="00FC72C4">
        <w:rPr>
          <w:rFonts w:ascii="Tahoma" w:hAnsi="Tahoma" w:cs="Tahoma"/>
          <w:sz w:val="18"/>
          <w:szCs w:val="18"/>
        </w:rPr>
        <w:t>plocha - koryto</w:t>
      </w:r>
      <w:proofErr w:type="gramEnd"/>
      <w:r w:rsidRPr="00FC72C4">
        <w:rPr>
          <w:rFonts w:ascii="Tahoma" w:hAnsi="Tahoma" w:cs="Tahoma"/>
          <w:sz w:val="18"/>
          <w:szCs w:val="18"/>
        </w:rPr>
        <w:t xml:space="preserve"> vodního toku přirozené nebo upravené, o výměře 41 m2 a část pozemku </w:t>
      </w:r>
      <w:proofErr w:type="spellStart"/>
      <w:r w:rsidRPr="00FC72C4">
        <w:rPr>
          <w:rFonts w:ascii="Tahoma" w:hAnsi="Tahoma" w:cs="Tahoma"/>
          <w:sz w:val="18"/>
          <w:szCs w:val="18"/>
        </w:rPr>
        <w:t>p.č</w:t>
      </w:r>
      <w:proofErr w:type="spellEnd"/>
      <w:r w:rsidRPr="00FC72C4">
        <w:rPr>
          <w:rFonts w:ascii="Tahoma" w:hAnsi="Tahoma" w:cs="Tahoma"/>
          <w:sz w:val="18"/>
          <w:szCs w:val="18"/>
        </w:rPr>
        <w:t xml:space="preserve">. 7634/1, vodní plocha – koryto vodního toku přirozené nebo upravené, o výměře 4m2, oba odměřené geometrickým plánem č. 6694-355/2021 a označené jako pozemky </w:t>
      </w:r>
      <w:proofErr w:type="spellStart"/>
      <w:r w:rsidRPr="00FC72C4">
        <w:rPr>
          <w:rFonts w:ascii="Tahoma" w:hAnsi="Tahoma" w:cs="Tahoma"/>
          <w:sz w:val="18"/>
          <w:szCs w:val="18"/>
        </w:rPr>
        <w:t>p.č</w:t>
      </w:r>
      <w:proofErr w:type="spellEnd"/>
      <w:r w:rsidRPr="00FC72C4">
        <w:rPr>
          <w:rFonts w:ascii="Tahoma" w:hAnsi="Tahoma" w:cs="Tahoma"/>
          <w:sz w:val="18"/>
          <w:szCs w:val="18"/>
        </w:rPr>
        <w:t xml:space="preserve">. 2897/4, vodní plocha – tok přirozený, a </w:t>
      </w:r>
      <w:proofErr w:type="spellStart"/>
      <w:r w:rsidRPr="00FC72C4">
        <w:rPr>
          <w:rFonts w:ascii="Tahoma" w:hAnsi="Tahoma" w:cs="Tahoma"/>
          <w:sz w:val="18"/>
          <w:szCs w:val="18"/>
        </w:rPr>
        <w:t>p.č</w:t>
      </w:r>
      <w:proofErr w:type="spellEnd"/>
      <w:r w:rsidRPr="00FC72C4">
        <w:rPr>
          <w:rFonts w:ascii="Tahoma" w:hAnsi="Tahoma" w:cs="Tahoma"/>
          <w:sz w:val="18"/>
          <w:szCs w:val="18"/>
        </w:rPr>
        <w:t xml:space="preserve">. 7634/3, vodní plocha – tok přirozený, vše </w:t>
      </w:r>
      <w:proofErr w:type="spellStart"/>
      <w:r w:rsidRPr="00FC72C4">
        <w:rPr>
          <w:rFonts w:ascii="Tahoma" w:hAnsi="Tahoma" w:cs="Tahoma"/>
          <w:sz w:val="18"/>
          <w:szCs w:val="18"/>
        </w:rPr>
        <w:t>k.ú</w:t>
      </w:r>
      <w:proofErr w:type="spellEnd"/>
      <w:r w:rsidRPr="00FC72C4">
        <w:rPr>
          <w:rFonts w:ascii="Tahoma" w:hAnsi="Tahoma" w:cs="Tahoma"/>
          <w:sz w:val="18"/>
          <w:szCs w:val="18"/>
        </w:rPr>
        <w:t>. Frýdek, obec Frýdek-Místek (ul. Těšínská), za celkovou cenu 1000 Kč.</w:t>
      </w:r>
    </w:p>
    <w:p w:rsidR="007511FC" w:rsidRPr="00D818F8" w:rsidRDefault="007511FC" w:rsidP="007511FC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c) </w:t>
      </w:r>
      <w:r w:rsidRPr="00D818F8">
        <w:rPr>
          <w:rFonts w:ascii="Tahoma" w:hAnsi="Tahoma" w:cs="Tahoma"/>
          <w:b/>
          <w:sz w:val="18"/>
          <w:szCs w:val="18"/>
        </w:rPr>
        <w:t>rozhodla</w:t>
      </w:r>
      <w:r>
        <w:rPr>
          <w:rFonts w:ascii="Tahoma" w:hAnsi="Tahoma" w:cs="Tahoma"/>
          <w:b/>
          <w:sz w:val="18"/>
          <w:szCs w:val="18"/>
        </w:rPr>
        <w:t xml:space="preserve"> neschválit</w:t>
      </w:r>
    </w:p>
    <w:p w:rsidR="00F449DD" w:rsidRDefault="00F449DD" w:rsidP="00F449DD">
      <w:pPr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10</w:t>
      </w:r>
      <w:r w:rsidRPr="008577EA">
        <w:rPr>
          <w:rFonts w:ascii="Tahoma" w:hAnsi="Tahoma" w:cs="Tahoma"/>
          <w:sz w:val="18"/>
          <w:szCs w:val="18"/>
        </w:rPr>
        <w:t xml:space="preserve">. </w:t>
      </w:r>
      <w:r w:rsidRPr="003C499D">
        <w:rPr>
          <w:rFonts w:ascii="Tahoma" w:hAnsi="Tahoma" w:cs="Tahoma"/>
          <w:sz w:val="18"/>
          <w:szCs w:val="18"/>
        </w:rPr>
        <w:t xml:space="preserve">záměr statutárního města Frýdek-Místek prodat část pozemku </w:t>
      </w:r>
      <w:proofErr w:type="spellStart"/>
      <w:r w:rsidRPr="003C499D">
        <w:rPr>
          <w:rFonts w:ascii="Tahoma" w:hAnsi="Tahoma" w:cs="Tahoma"/>
          <w:sz w:val="18"/>
          <w:szCs w:val="18"/>
        </w:rPr>
        <w:t>p.č</w:t>
      </w:r>
      <w:proofErr w:type="spellEnd"/>
      <w:r w:rsidRPr="003C499D">
        <w:rPr>
          <w:rFonts w:ascii="Tahoma" w:hAnsi="Tahoma" w:cs="Tahoma"/>
          <w:sz w:val="18"/>
          <w:szCs w:val="18"/>
        </w:rPr>
        <w:t xml:space="preserve">.  5193/9, ostatní plocha – zeleň, o výměře cca 460 m2, </w:t>
      </w:r>
      <w:proofErr w:type="spellStart"/>
      <w:r w:rsidRPr="003C499D">
        <w:rPr>
          <w:rFonts w:ascii="Tahoma" w:hAnsi="Tahoma" w:cs="Tahoma"/>
          <w:sz w:val="18"/>
          <w:szCs w:val="18"/>
        </w:rPr>
        <w:t>k.ú</w:t>
      </w:r>
      <w:proofErr w:type="spellEnd"/>
      <w:r w:rsidRPr="003C499D">
        <w:rPr>
          <w:rFonts w:ascii="Tahoma" w:hAnsi="Tahoma" w:cs="Tahoma"/>
          <w:sz w:val="18"/>
          <w:szCs w:val="18"/>
        </w:rPr>
        <w:t>. Frýdek, obec Frýdek-Místek (ulice Nad Lipinou), dle Přílohy č. 9 k usnesení.</w:t>
      </w:r>
    </w:p>
    <w:p w:rsidR="00F449DD" w:rsidRPr="003C499D" w:rsidRDefault="00F449DD" w:rsidP="00F449DD">
      <w:pPr>
        <w:contextualSpacing/>
        <w:jc w:val="both"/>
        <w:rPr>
          <w:rFonts w:ascii="Tahoma" w:hAnsi="Tahoma" w:cs="Tahoma"/>
          <w:sz w:val="18"/>
          <w:szCs w:val="18"/>
        </w:rPr>
      </w:pPr>
    </w:p>
    <w:p w:rsidR="00F449DD" w:rsidRPr="00FD785A" w:rsidRDefault="00F449DD" w:rsidP="00F449DD">
      <w:pPr>
        <w:jc w:val="both"/>
        <w:rPr>
          <w:rFonts w:ascii="Tahoma" w:hAnsi="Tahoma" w:cs="Tahoma"/>
          <w:sz w:val="18"/>
          <w:szCs w:val="18"/>
        </w:rPr>
      </w:pPr>
      <w:r w:rsidRPr="003C499D">
        <w:rPr>
          <w:rFonts w:ascii="Tahoma" w:hAnsi="Tahoma" w:cs="Tahoma"/>
          <w:sz w:val="18"/>
          <w:szCs w:val="18"/>
        </w:rPr>
        <w:t>11.</w:t>
      </w:r>
      <w:r w:rsidRPr="001046DB">
        <w:rPr>
          <w:rFonts w:ascii="Tahoma" w:hAnsi="Tahoma" w:cs="Tahoma"/>
          <w:b/>
          <w:sz w:val="18"/>
          <w:szCs w:val="18"/>
        </w:rPr>
        <w:t xml:space="preserve"> </w:t>
      </w:r>
      <w:r w:rsidRPr="00FD785A">
        <w:rPr>
          <w:rFonts w:ascii="Tahoma" w:hAnsi="Tahoma" w:cs="Tahoma"/>
          <w:sz w:val="18"/>
          <w:szCs w:val="18"/>
        </w:rPr>
        <w:t xml:space="preserve">záměr statutárního města Frýdek-Místek směnit pozemky </w:t>
      </w:r>
      <w:proofErr w:type="spellStart"/>
      <w:r w:rsidRPr="00FD785A">
        <w:rPr>
          <w:rFonts w:ascii="Tahoma" w:hAnsi="Tahoma" w:cs="Tahoma"/>
          <w:sz w:val="18"/>
          <w:szCs w:val="18"/>
        </w:rPr>
        <w:t>p.č</w:t>
      </w:r>
      <w:proofErr w:type="spellEnd"/>
      <w:r w:rsidRPr="00FD785A">
        <w:rPr>
          <w:rFonts w:ascii="Tahoma" w:hAnsi="Tahoma" w:cs="Tahoma"/>
          <w:sz w:val="18"/>
          <w:szCs w:val="18"/>
        </w:rPr>
        <w:t xml:space="preserve">. 3290/41, ostatní plocha – zeleň, o výměře 35 m2, </w:t>
      </w:r>
      <w:proofErr w:type="spellStart"/>
      <w:r w:rsidRPr="00FD785A">
        <w:rPr>
          <w:rFonts w:ascii="Tahoma" w:hAnsi="Tahoma" w:cs="Tahoma"/>
          <w:sz w:val="18"/>
          <w:szCs w:val="18"/>
        </w:rPr>
        <w:t>p.č</w:t>
      </w:r>
      <w:proofErr w:type="spellEnd"/>
      <w:r w:rsidRPr="00FD785A">
        <w:rPr>
          <w:rFonts w:ascii="Tahoma" w:hAnsi="Tahoma" w:cs="Tahoma"/>
          <w:sz w:val="18"/>
          <w:szCs w:val="18"/>
        </w:rPr>
        <w:t xml:space="preserve">. 3290/43, ostatní plocha – jiná plocha, o výměře 36 m2, a část pozemku </w:t>
      </w:r>
      <w:proofErr w:type="spellStart"/>
      <w:r w:rsidRPr="00FD785A">
        <w:rPr>
          <w:rFonts w:ascii="Tahoma" w:hAnsi="Tahoma" w:cs="Tahoma"/>
          <w:sz w:val="18"/>
          <w:szCs w:val="18"/>
        </w:rPr>
        <w:t>p.č</w:t>
      </w:r>
      <w:proofErr w:type="spellEnd"/>
      <w:r w:rsidRPr="00FD785A">
        <w:rPr>
          <w:rFonts w:ascii="Tahoma" w:hAnsi="Tahoma" w:cs="Tahoma"/>
          <w:sz w:val="18"/>
          <w:szCs w:val="18"/>
        </w:rPr>
        <w:t>. 3290/153, ostatní plocha – ostatní dopravní plocha, o výměře cca 44 m2</w:t>
      </w:r>
      <w:r>
        <w:rPr>
          <w:rFonts w:ascii="Tahoma" w:hAnsi="Tahoma" w:cs="Tahoma"/>
          <w:sz w:val="18"/>
          <w:szCs w:val="18"/>
        </w:rPr>
        <w:t>,</w:t>
      </w:r>
      <w:r w:rsidRPr="00FD785A">
        <w:rPr>
          <w:rFonts w:ascii="Tahoma" w:hAnsi="Tahoma" w:cs="Tahoma"/>
          <w:sz w:val="18"/>
          <w:szCs w:val="18"/>
        </w:rPr>
        <w:t xml:space="preserve"> vše v </w:t>
      </w:r>
      <w:proofErr w:type="spellStart"/>
      <w:r w:rsidRPr="00FD785A">
        <w:rPr>
          <w:rFonts w:ascii="Tahoma" w:hAnsi="Tahoma" w:cs="Tahoma"/>
          <w:sz w:val="18"/>
          <w:szCs w:val="18"/>
        </w:rPr>
        <w:t>k.ú</w:t>
      </w:r>
      <w:proofErr w:type="spellEnd"/>
      <w:r w:rsidRPr="00FD785A">
        <w:rPr>
          <w:rFonts w:ascii="Tahoma" w:hAnsi="Tahoma" w:cs="Tahoma"/>
          <w:sz w:val="18"/>
          <w:szCs w:val="18"/>
        </w:rPr>
        <w:t>. Frýdek, obec Frýdek-Místek (Hasičská), dle Přílohy č. 10 k usnesení.</w:t>
      </w:r>
    </w:p>
    <w:p w:rsidR="00F449DD" w:rsidRPr="00387224" w:rsidRDefault="00F449DD" w:rsidP="00F449DD">
      <w:pPr>
        <w:jc w:val="both"/>
        <w:rPr>
          <w:rFonts w:ascii="Tahoma" w:hAnsi="Tahoma" w:cs="Tahoma"/>
          <w:sz w:val="18"/>
          <w:szCs w:val="18"/>
        </w:rPr>
      </w:pPr>
      <w:r w:rsidRPr="00FD785A">
        <w:rPr>
          <w:rFonts w:ascii="Tahoma" w:hAnsi="Tahoma" w:cs="Tahoma"/>
          <w:sz w:val="18"/>
          <w:szCs w:val="18"/>
        </w:rPr>
        <w:t xml:space="preserve">12. </w:t>
      </w:r>
      <w:r w:rsidRPr="00387224">
        <w:rPr>
          <w:rFonts w:ascii="Tahoma" w:hAnsi="Tahoma" w:cs="Tahoma"/>
          <w:sz w:val="18"/>
          <w:szCs w:val="18"/>
        </w:rPr>
        <w:t xml:space="preserve">záměr statutárního města Frýdek-Místek prodat část pozemku </w:t>
      </w:r>
      <w:proofErr w:type="spellStart"/>
      <w:r w:rsidRPr="00387224">
        <w:rPr>
          <w:rFonts w:ascii="Tahoma" w:hAnsi="Tahoma" w:cs="Tahoma"/>
          <w:sz w:val="18"/>
          <w:szCs w:val="18"/>
        </w:rPr>
        <w:t>p.č</w:t>
      </w:r>
      <w:proofErr w:type="spellEnd"/>
      <w:r w:rsidRPr="00387224">
        <w:rPr>
          <w:rFonts w:ascii="Tahoma" w:hAnsi="Tahoma" w:cs="Tahoma"/>
          <w:sz w:val="18"/>
          <w:szCs w:val="18"/>
        </w:rPr>
        <w:t xml:space="preserve">. 5486, ostatní plocha – zeleň, o výměře cca 2600 m2, v </w:t>
      </w:r>
      <w:proofErr w:type="spellStart"/>
      <w:r w:rsidRPr="00387224">
        <w:rPr>
          <w:rFonts w:ascii="Tahoma" w:hAnsi="Tahoma" w:cs="Tahoma"/>
          <w:sz w:val="18"/>
          <w:szCs w:val="18"/>
        </w:rPr>
        <w:t>k.ú</w:t>
      </w:r>
      <w:proofErr w:type="spellEnd"/>
      <w:r w:rsidRPr="00387224">
        <w:rPr>
          <w:rFonts w:ascii="Tahoma" w:hAnsi="Tahoma" w:cs="Tahoma"/>
          <w:sz w:val="18"/>
          <w:szCs w:val="18"/>
        </w:rPr>
        <w:t>. Frýdek, obec Frýdek-Místek (ulice Na Bažinách), dle Přílohy č. 11 k usnesení.</w:t>
      </w:r>
    </w:p>
    <w:p w:rsidR="00F449DD" w:rsidRDefault="00F449DD" w:rsidP="00F449DD">
      <w:pPr>
        <w:jc w:val="both"/>
        <w:rPr>
          <w:rFonts w:ascii="Tahoma" w:hAnsi="Tahoma" w:cs="Tahoma"/>
          <w:sz w:val="18"/>
          <w:szCs w:val="18"/>
        </w:rPr>
      </w:pPr>
      <w:r w:rsidRPr="00387224">
        <w:rPr>
          <w:rFonts w:ascii="Tahoma" w:hAnsi="Tahoma" w:cs="Tahoma"/>
          <w:sz w:val="18"/>
          <w:szCs w:val="18"/>
        </w:rPr>
        <w:t xml:space="preserve">13. záměr statutárního města Frýdek-Místek prodat část pozemku </w:t>
      </w:r>
      <w:proofErr w:type="spellStart"/>
      <w:r w:rsidRPr="00387224">
        <w:rPr>
          <w:rFonts w:ascii="Tahoma" w:hAnsi="Tahoma" w:cs="Tahoma"/>
          <w:sz w:val="18"/>
          <w:szCs w:val="18"/>
        </w:rPr>
        <w:t>p.č</w:t>
      </w:r>
      <w:proofErr w:type="spellEnd"/>
      <w:r w:rsidRPr="00387224">
        <w:rPr>
          <w:rFonts w:ascii="Tahoma" w:hAnsi="Tahoma" w:cs="Tahoma"/>
          <w:sz w:val="18"/>
          <w:szCs w:val="18"/>
        </w:rPr>
        <w:t xml:space="preserve">. 5486, ostatní plocha – zeleň, o výměře cca 3000 m2, </w:t>
      </w:r>
      <w:proofErr w:type="spellStart"/>
      <w:r w:rsidRPr="00387224">
        <w:rPr>
          <w:rFonts w:ascii="Tahoma" w:hAnsi="Tahoma" w:cs="Tahoma"/>
          <w:sz w:val="18"/>
          <w:szCs w:val="18"/>
        </w:rPr>
        <w:t>k.ú</w:t>
      </w:r>
      <w:proofErr w:type="spellEnd"/>
      <w:r w:rsidRPr="00387224">
        <w:rPr>
          <w:rFonts w:ascii="Tahoma" w:hAnsi="Tahoma" w:cs="Tahoma"/>
          <w:sz w:val="18"/>
          <w:szCs w:val="18"/>
        </w:rPr>
        <w:t>. Frýdek, obec Frýdek-Místek (ulice Na Bažinách), dle Přílohy č. 12 k usnesení.</w:t>
      </w:r>
    </w:p>
    <w:p w:rsidR="00F449DD" w:rsidRDefault="00F449DD" w:rsidP="00F449D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14. </w:t>
      </w:r>
      <w:r w:rsidRPr="00F26620">
        <w:rPr>
          <w:rFonts w:ascii="Tahoma" w:hAnsi="Tahoma" w:cs="Tahoma"/>
          <w:sz w:val="18"/>
          <w:szCs w:val="18"/>
        </w:rPr>
        <w:t xml:space="preserve">záměr statutárního města </w:t>
      </w:r>
      <w:r w:rsidRPr="00387224">
        <w:rPr>
          <w:rFonts w:ascii="Tahoma" w:hAnsi="Tahoma" w:cs="Tahoma"/>
          <w:sz w:val="18"/>
          <w:szCs w:val="18"/>
        </w:rPr>
        <w:t xml:space="preserve">Frýdek-Místek </w:t>
      </w:r>
      <w:r w:rsidRPr="00F26620">
        <w:rPr>
          <w:rFonts w:ascii="Tahoma" w:hAnsi="Tahoma" w:cs="Tahoma"/>
          <w:sz w:val="18"/>
          <w:szCs w:val="18"/>
        </w:rPr>
        <w:t xml:space="preserve">prodat část pozemku </w:t>
      </w:r>
      <w:proofErr w:type="spellStart"/>
      <w:r w:rsidRPr="00F26620">
        <w:rPr>
          <w:rFonts w:ascii="Tahoma" w:hAnsi="Tahoma" w:cs="Tahoma"/>
          <w:sz w:val="18"/>
          <w:szCs w:val="18"/>
        </w:rPr>
        <w:t>p.č</w:t>
      </w:r>
      <w:proofErr w:type="spellEnd"/>
      <w:r w:rsidRPr="00F26620">
        <w:rPr>
          <w:rFonts w:ascii="Tahoma" w:hAnsi="Tahoma" w:cs="Tahoma"/>
          <w:sz w:val="18"/>
          <w:szCs w:val="18"/>
        </w:rPr>
        <w:t xml:space="preserve">. 102/2, ostatní plocha-jiná plocha, o výměře cca 1012 m2, </w:t>
      </w:r>
      <w:proofErr w:type="spellStart"/>
      <w:r w:rsidRPr="00F26620">
        <w:rPr>
          <w:rFonts w:ascii="Tahoma" w:hAnsi="Tahoma" w:cs="Tahoma"/>
          <w:sz w:val="18"/>
          <w:szCs w:val="18"/>
        </w:rPr>
        <w:t>k.ú</w:t>
      </w:r>
      <w:proofErr w:type="spellEnd"/>
      <w:r w:rsidRPr="00F26620">
        <w:rPr>
          <w:rFonts w:ascii="Tahoma" w:hAnsi="Tahoma" w:cs="Tahoma"/>
          <w:sz w:val="18"/>
          <w:szCs w:val="18"/>
        </w:rPr>
        <w:t>. Skalice u Frýdku-Místku, obec Frýdek-Místek, dle Přílohy č. 13 k usnesení.</w:t>
      </w:r>
    </w:p>
    <w:p w:rsidR="00F449DD" w:rsidRDefault="00F449DD" w:rsidP="00F449D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15</w:t>
      </w:r>
      <w:r w:rsidRPr="008F2F8D">
        <w:rPr>
          <w:rFonts w:ascii="Tahoma" w:hAnsi="Tahoma" w:cs="Tahoma"/>
          <w:sz w:val="18"/>
          <w:szCs w:val="18"/>
        </w:rPr>
        <w:t xml:space="preserve">. </w:t>
      </w:r>
      <w:bookmarkStart w:id="2" w:name="_Hlk105672351"/>
      <w:r w:rsidRPr="008F2F8D">
        <w:rPr>
          <w:rFonts w:ascii="Tahoma" w:hAnsi="Tahoma" w:cs="Tahoma"/>
          <w:sz w:val="18"/>
          <w:szCs w:val="18"/>
        </w:rPr>
        <w:t xml:space="preserve">záměr statutárního města Frýdek-Místek prodat část pozemku </w:t>
      </w:r>
      <w:proofErr w:type="spellStart"/>
      <w:r w:rsidRPr="008F2F8D">
        <w:rPr>
          <w:rFonts w:ascii="Tahoma" w:hAnsi="Tahoma" w:cs="Tahoma"/>
          <w:sz w:val="18"/>
          <w:szCs w:val="18"/>
        </w:rPr>
        <w:t>p.č</w:t>
      </w:r>
      <w:proofErr w:type="spellEnd"/>
      <w:r w:rsidRPr="008F2F8D">
        <w:rPr>
          <w:rFonts w:ascii="Tahoma" w:hAnsi="Tahoma" w:cs="Tahoma"/>
          <w:sz w:val="18"/>
          <w:szCs w:val="18"/>
        </w:rPr>
        <w:t xml:space="preserve">. 1379/83, ostatní plocha – zeleň, o výměře cca 10 m2, </w:t>
      </w:r>
      <w:proofErr w:type="spellStart"/>
      <w:r w:rsidRPr="008F2F8D">
        <w:rPr>
          <w:rFonts w:ascii="Tahoma" w:hAnsi="Tahoma" w:cs="Tahoma"/>
          <w:sz w:val="18"/>
          <w:szCs w:val="18"/>
        </w:rPr>
        <w:t>k.ú</w:t>
      </w:r>
      <w:proofErr w:type="spellEnd"/>
      <w:r w:rsidRPr="008F2F8D">
        <w:rPr>
          <w:rFonts w:ascii="Tahoma" w:hAnsi="Tahoma" w:cs="Tahoma"/>
          <w:sz w:val="18"/>
          <w:szCs w:val="18"/>
        </w:rPr>
        <w:t>. Místek, obec Frýdek-Místek (Fibichova), dle Přílohy č. 14 k usnesení.</w:t>
      </w:r>
    </w:p>
    <w:p w:rsidR="00F449DD" w:rsidRPr="002F7B8D" w:rsidRDefault="00F449DD" w:rsidP="00F449D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16. </w:t>
      </w:r>
      <w:r w:rsidRPr="002F7B8D">
        <w:rPr>
          <w:rFonts w:ascii="Tahoma" w:hAnsi="Tahoma" w:cs="Tahoma"/>
          <w:sz w:val="18"/>
          <w:szCs w:val="18"/>
        </w:rPr>
        <w:t xml:space="preserve">záměr statutárního města Frýdek-Místek prodat pozemek </w:t>
      </w:r>
      <w:proofErr w:type="spellStart"/>
      <w:r w:rsidRPr="002F7B8D">
        <w:rPr>
          <w:rFonts w:ascii="Tahoma" w:hAnsi="Tahoma" w:cs="Tahoma"/>
          <w:sz w:val="18"/>
          <w:szCs w:val="18"/>
        </w:rPr>
        <w:t>p.č</w:t>
      </w:r>
      <w:proofErr w:type="spellEnd"/>
      <w:r w:rsidRPr="002F7B8D">
        <w:rPr>
          <w:rFonts w:ascii="Tahoma" w:hAnsi="Tahoma" w:cs="Tahoma"/>
          <w:sz w:val="18"/>
          <w:szCs w:val="18"/>
        </w:rPr>
        <w:t xml:space="preserve">. 4962/2, trvalý travní porost, </w:t>
      </w:r>
      <w:proofErr w:type="spellStart"/>
      <w:r w:rsidRPr="002F7B8D">
        <w:rPr>
          <w:rFonts w:ascii="Tahoma" w:hAnsi="Tahoma" w:cs="Tahoma"/>
          <w:sz w:val="18"/>
          <w:szCs w:val="18"/>
        </w:rPr>
        <w:t>k.ú</w:t>
      </w:r>
      <w:proofErr w:type="spellEnd"/>
      <w:r w:rsidRPr="002F7B8D">
        <w:rPr>
          <w:rFonts w:ascii="Tahoma" w:hAnsi="Tahoma" w:cs="Tahoma"/>
          <w:sz w:val="18"/>
          <w:szCs w:val="18"/>
        </w:rPr>
        <w:t>. Lískovec u Frýdku-Místku, obec Frýdek-Místek (Olbrachtova), dle Přílohy č. 15 k usnesení.</w:t>
      </w:r>
    </w:p>
    <w:p w:rsidR="00F449DD" w:rsidRDefault="00F449DD" w:rsidP="00512AF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91E78" w:rsidRPr="002F7B8D" w:rsidRDefault="00791E78" w:rsidP="00512AFE">
      <w:pPr>
        <w:spacing w:after="0"/>
        <w:jc w:val="both"/>
        <w:rPr>
          <w:rFonts w:ascii="Tahoma" w:hAnsi="Tahoma" w:cs="Tahoma"/>
          <w:sz w:val="18"/>
          <w:szCs w:val="18"/>
        </w:rPr>
      </w:pPr>
    </w:p>
    <w:bookmarkEnd w:id="2"/>
    <w:p w:rsidR="00512AFE" w:rsidRPr="00512AFE" w:rsidRDefault="00512AFE" w:rsidP="00512AFE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12AFE">
        <w:rPr>
          <w:rFonts w:ascii="Tahoma" w:hAnsi="Tahoma" w:cs="Tahoma"/>
          <w:b/>
          <w:sz w:val="20"/>
          <w:szCs w:val="20"/>
        </w:rPr>
        <w:t>7/109/2022</w:t>
      </w:r>
      <w:r>
        <w:rPr>
          <w:rFonts w:ascii="Tahoma" w:hAnsi="Tahoma" w:cs="Tahoma"/>
          <w:b/>
          <w:sz w:val="20"/>
          <w:szCs w:val="20"/>
        </w:rPr>
        <w:tab/>
      </w:r>
      <w:r w:rsidRPr="00512AFE">
        <w:rPr>
          <w:rFonts w:ascii="Tahoma" w:hAnsi="Tahoma" w:cs="Tahoma"/>
          <w:b/>
          <w:sz w:val="20"/>
          <w:szCs w:val="20"/>
          <w:u w:val="single"/>
        </w:rPr>
        <w:t>Užívací vztah a organizace budovy č.p.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512AFE">
        <w:rPr>
          <w:rFonts w:ascii="Tahoma" w:hAnsi="Tahoma" w:cs="Tahoma"/>
          <w:b/>
          <w:sz w:val="20"/>
          <w:szCs w:val="20"/>
          <w:u w:val="single"/>
        </w:rPr>
        <w:t xml:space="preserve">2477, ul. Anenská, </w:t>
      </w:r>
      <w:proofErr w:type="spellStart"/>
      <w:r w:rsidRPr="00512AFE">
        <w:rPr>
          <w:rFonts w:ascii="Tahoma" w:hAnsi="Tahoma" w:cs="Tahoma"/>
          <w:b/>
          <w:sz w:val="20"/>
          <w:szCs w:val="20"/>
          <w:u w:val="single"/>
        </w:rPr>
        <w:t>k.ú</w:t>
      </w:r>
      <w:proofErr w:type="spellEnd"/>
      <w:r w:rsidRPr="00512AFE">
        <w:rPr>
          <w:rFonts w:ascii="Tahoma" w:hAnsi="Tahoma" w:cs="Tahoma"/>
          <w:b/>
          <w:sz w:val="20"/>
          <w:szCs w:val="20"/>
          <w:u w:val="single"/>
        </w:rPr>
        <w:t>. Místek,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512AFE">
        <w:rPr>
          <w:rFonts w:ascii="Tahoma" w:hAnsi="Tahoma" w:cs="Tahoma"/>
          <w:b/>
          <w:sz w:val="20"/>
          <w:szCs w:val="20"/>
          <w:u w:val="single"/>
        </w:rPr>
        <w:t>a pozemků sloužících jako zázemí – Centrum aktivních seniorů</w:t>
      </w:r>
    </w:p>
    <w:p w:rsidR="00512AFE" w:rsidRPr="00512AFE" w:rsidRDefault="00512AFE" w:rsidP="00512AF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512AFE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512AFE" w:rsidRPr="00512AFE" w:rsidRDefault="00512AFE" w:rsidP="00512AFE">
      <w:pPr>
        <w:pStyle w:val="Zkladntext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schvaluje</w:t>
      </w:r>
    </w:p>
    <w:p w:rsidR="00512AFE" w:rsidRPr="00512AFE" w:rsidRDefault="00512AFE" w:rsidP="00C0474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contextualSpacing w:val="0"/>
        <w:jc w:val="both"/>
        <w:rPr>
          <w:rFonts w:ascii="Tahoma" w:hAnsi="Tahoma" w:cs="Tahoma"/>
          <w:sz w:val="18"/>
          <w:szCs w:val="18"/>
        </w:rPr>
      </w:pPr>
      <w:r w:rsidRPr="00512AFE">
        <w:rPr>
          <w:rFonts w:ascii="Tahoma" w:hAnsi="Tahoma" w:cs="Tahoma"/>
          <w:sz w:val="18"/>
          <w:szCs w:val="18"/>
        </w:rPr>
        <w:t xml:space="preserve">záměr statutárního města Frýdek-Místek vypůjčit část pozemku </w:t>
      </w:r>
      <w:proofErr w:type="spellStart"/>
      <w:r w:rsidRPr="00512AFE">
        <w:rPr>
          <w:rFonts w:ascii="Tahoma" w:hAnsi="Tahoma" w:cs="Tahoma"/>
          <w:sz w:val="18"/>
          <w:szCs w:val="18"/>
        </w:rPr>
        <w:t>p.č</w:t>
      </w:r>
      <w:proofErr w:type="spellEnd"/>
      <w:r w:rsidRPr="00512AFE">
        <w:rPr>
          <w:rFonts w:ascii="Tahoma" w:hAnsi="Tahoma" w:cs="Tahoma"/>
          <w:sz w:val="18"/>
          <w:szCs w:val="18"/>
        </w:rPr>
        <w:t xml:space="preserve">. 2050/57, ostatní plocha, zeleň, o výměře 150 m2, část pozemku p. č. 2050/86, ostatní plocha, zeleň, o výměře 40 m2, a pozemek </w:t>
      </w:r>
      <w:proofErr w:type="spellStart"/>
      <w:r w:rsidRPr="00512AFE">
        <w:rPr>
          <w:rFonts w:ascii="Tahoma" w:hAnsi="Tahoma" w:cs="Tahoma"/>
          <w:sz w:val="18"/>
          <w:szCs w:val="18"/>
        </w:rPr>
        <w:t>p.č</w:t>
      </w:r>
      <w:proofErr w:type="spellEnd"/>
      <w:r w:rsidRPr="00512AFE">
        <w:rPr>
          <w:rFonts w:ascii="Tahoma" w:hAnsi="Tahoma" w:cs="Tahoma"/>
          <w:sz w:val="18"/>
          <w:szCs w:val="18"/>
        </w:rPr>
        <w:t xml:space="preserve">. 2050/84, zastavěná plocha a nádvoří, </w:t>
      </w:r>
      <w:proofErr w:type="spellStart"/>
      <w:r w:rsidRPr="00512AFE">
        <w:rPr>
          <w:rFonts w:ascii="Tahoma" w:hAnsi="Tahoma" w:cs="Tahoma"/>
          <w:sz w:val="18"/>
          <w:szCs w:val="18"/>
        </w:rPr>
        <w:t>k.ú</w:t>
      </w:r>
      <w:proofErr w:type="spellEnd"/>
      <w:r w:rsidRPr="00512AFE">
        <w:rPr>
          <w:rFonts w:ascii="Tahoma" w:hAnsi="Tahoma" w:cs="Tahoma"/>
          <w:sz w:val="18"/>
          <w:szCs w:val="18"/>
        </w:rPr>
        <w:t xml:space="preserve">. Místek, obec Frýdek-Místek, jehož součástí je stavba budovy občanského vybavení č. p. 2477, Místek – Centrum aktivních seniorů, pozemky jsou zapsány u Katastrálního úřadu pro Moravskoslezský kraj, katastrální pracoviště Frýdek-Místek, v katastru nemovitostí pro obec Frýdek-Místek, </w:t>
      </w:r>
      <w:proofErr w:type="spellStart"/>
      <w:r w:rsidRPr="00512AFE">
        <w:rPr>
          <w:rFonts w:ascii="Tahoma" w:hAnsi="Tahoma" w:cs="Tahoma"/>
          <w:sz w:val="18"/>
          <w:szCs w:val="18"/>
        </w:rPr>
        <w:t>k.ú</w:t>
      </w:r>
      <w:proofErr w:type="spellEnd"/>
      <w:r w:rsidRPr="00512AFE">
        <w:rPr>
          <w:rFonts w:ascii="Tahoma" w:hAnsi="Tahoma" w:cs="Tahoma"/>
          <w:sz w:val="18"/>
          <w:szCs w:val="18"/>
        </w:rPr>
        <w:t>. Místek, na listu vlastnictví č. 1.</w:t>
      </w:r>
    </w:p>
    <w:p w:rsidR="00512AFE" w:rsidRDefault="00512AFE" w:rsidP="00512AFE">
      <w:pPr>
        <w:pStyle w:val="Odstavecseseznamem"/>
        <w:autoSpaceDE w:val="0"/>
        <w:autoSpaceDN w:val="0"/>
        <w:adjustRightInd w:val="0"/>
        <w:spacing w:after="0"/>
        <w:ind w:left="142"/>
        <w:jc w:val="both"/>
        <w:rPr>
          <w:rFonts w:ascii="Tahoma" w:hAnsi="Tahoma" w:cs="Tahoma"/>
          <w:sz w:val="18"/>
          <w:szCs w:val="18"/>
        </w:rPr>
      </w:pPr>
    </w:p>
    <w:p w:rsidR="00512AFE" w:rsidRPr="00512AFE" w:rsidRDefault="00512AFE" w:rsidP="00C04747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42" w:hanging="142"/>
        <w:contextualSpacing w:val="0"/>
        <w:jc w:val="both"/>
        <w:rPr>
          <w:rFonts w:ascii="Tahoma" w:hAnsi="Tahoma" w:cs="Tahoma"/>
          <w:sz w:val="18"/>
          <w:szCs w:val="18"/>
        </w:rPr>
      </w:pPr>
      <w:r w:rsidRPr="00512AFE">
        <w:rPr>
          <w:rFonts w:ascii="Tahoma" w:hAnsi="Tahoma" w:cs="Tahoma"/>
          <w:sz w:val="18"/>
          <w:szCs w:val="18"/>
        </w:rPr>
        <w:t>znění smlouvy o výpůjčce objektu Centra aktivních seniorů dle bodu 1 usnesení (příloha č. 1 k usnesení).</w:t>
      </w:r>
    </w:p>
    <w:p w:rsidR="00512AFE" w:rsidRPr="00512AFE" w:rsidRDefault="00512AFE" w:rsidP="00512AFE">
      <w:pPr>
        <w:pStyle w:val="Odstavecseseznamem"/>
        <w:spacing w:after="0"/>
        <w:rPr>
          <w:rFonts w:ascii="Tahoma" w:hAnsi="Tahoma" w:cs="Tahoma"/>
          <w:sz w:val="18"/>
          <w:szCs w:val="18"/>
        </w:rPr>
      </w:pPr>
    </w:p>
    <w:p w:rsidR="00512AFE" w:rsidRPr="00512AFE" w:rsidRDefault="00512AFE" w:rsidP="00C04747">
      <w:pPr>
        <w:pStyle w:val="Odstavecseseznamem"/>
        <w:numPr>
          <w:ilvl w:val="0"/>
          <w:numId w:val="9"/>
        </w:numPr>
        <w:spacing w:after="0" w:line="320" w:lineRule="exact"/>
        <w:ind w:left="142" w:hanging="142"/>
        <w:contextualSpacing w:val="0"/>
        <w:rPr>
          <w:rFonts w:ascii="Tahoma" w:hAnsi="Tahoma" w:cs="Tahoma"/>
          <w:bCs/>
          <w:sz w:val="18"/>
          <w:szCs w:val="18"/>
        </w:rPr>
      </w:pPr>
      <w:r w:rsidRPr="00512AFE">
        <w:rPr>
          <w:rFonts w:ascii="Tahoma" w:hAnsi="Tahoma" w:cs="Tahoma"/>
          <w:sz w:val="18"/>
          <w:szCs w:val="18"/>
        </w:rPr>
        <w:t xml:space="preserve">znění „Provozního řádu </w:t>
      </w:r>
      <w:r w:rsidRPr="00512AFE">
        <w:rPr>
          <w:rFonts w:ascii="Tahoma" w:hAnsi="Tahoma" w:cs="Tahoma"/>
          <w:bCs/>
          <w:sz w:val="18"/>
          <w:szCs w:val="18"/>
        </w:rPr>
        <w:t xml:space="preserve">Centra aktivních seniorů č.p. 2477, ul. Anenská“ </w:t>
      </w:r>
      <w:r w:rsidRPr="00512AFE">
        <w:rPr>
          <w:rFonts w:ascii="Tahoma" w:hAnsi="Tahoma" w:cs="Tahoma"/>
          <w:sz w:val="18"/>
          <w:szCs w:val="18"/>
        </w:rPr>
        <w:t>(příloha č. 2 k usnesení).</w:t>
      </w:r>
    </w:p>
    <w:p w:rsidR="00512AFE" w:rsidRPr="00512AFE" w:rsidRDefault="00512AFE" w:rsidP="00512AFE">
      <w:pPr>
        <w:spacing w:after="0" w:line="320" w:lineRule="exact"/>
        <w:rPr>
          <w:rFonts w:ascii="Tahoma" w:hAnsi="Tahoma" w:cs="Tahoma"/>
          <w:bCs/>
          <w:sz w:val="18"/>
          <w:szCs w:val="18"/>
        </w:rPr>
      </w:pPr>
    </w:p>
    <w:p w:rsidR="00791E78" w:rsidRDefault="00791E78" w:rsidP="00DC0481">
      <w:pPr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:rsidR="00DC0481" w:rsidRPr="00DC0481" w:rsidRDefault="00DC0481" w:rsidP="00DC0481">
      <w:pPr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8/109/2022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DC0481">
        <w:rPr>
          <w:rFonts w:ascii="Tahoma" w:hAnsi="Tahoma" w:cs="Tahoma"/>
          <w:b/>
          <w:sz w:val="20"/>
          <w:szCs w:val="20"/>
          <w:u w:val="single"/>
        </w:rPr>
        <w:t>Pověření k uzavírání kupních smluv prostřednictvím systému Aukro.cz</w:t>
      </w:r>
    </w:p>
    <w:p w:rsidR="00DC0481" w:rsidRPr="00DC0481" w:rsidRDefault="00DC0481" w:rsidP="00DC048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C0481">
        <w:rPr>
          <w:rFonts w:ascii="Tahoma" w:hAnsi="Tahoma" w:cs="Tahoma"/>
          <w:b/>
          <w:sz w:val="18"/>
          <w:szCs w:val="18"/>
        </w:rPr>
        <w:t>Rada města</w:t>
      </w:r>
    </w:p>
    <w:p w:rsidR="00DC0481" w:rsidRPr="00DC0481" w:rsidRDefault="00DC0481" w:rsidP="00DC0481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DC0481">
        <w:rPr>
          <w:rFonts w:ascii="Tahoma" w:hAnsi="Tahoma" w:cs="Tahoma"/>
          <w:b/>
          <w:sz w:val="18"/>
          <w:szCs w:val="18"/>
        </w:rPr>
        <w:t>pověřuje</w:t>
      </w:r>
    </w:p>
    <w:p w:rsidR="00DC0481" w:rsidRPr="00D44037" w:rsidRDefault="00DC0481" w:rsidP="00DC0481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Blaženu Baťkovou</w:t>
      </w:r>
      <w:r w:rsidRPr="00D44037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referenta evidence movitého a nemovitého majetku, k uzavírání kupních smluv na movité věci </w:t>
      </w:r>
      <w:r>
        <w:rPr>
          <w:rFonts w:ascii="Tahoma" w:hAnsi="Tahoma" w:cs="Tahoma"/>
          <w:sz w:val="18"/>
          <w:szCs w:val="20"/>
        </w:rPr>
        <w:t xml:space="preserve">původně umístěné v budově čp. 494, ul. Na Poříčí, </w:t>
      </w:r>
      <w:proofErr w:type="spellStart"/>
      <w:r>
        <w:rPr>
          <w:rFonts w:ascii="Tahoma" w:hAnsi="Tahoma" w:cs="Tahoma"/>
          <w:sz w:val="18"/>
          <w:szCs w:val="20"/>
        </w:rPr>
        <w:t>k.ú</w:t>
      </w:r>
      <w:proofErr w:type="spellEnd"/>
      <w:r>
        <w:rPr>
          <w:rFonts w:ascii="Tahoma" w:hAnsi="Tahoma" w:cs="Tahoma"/>
          <w:sz w:val="18"/>
          <w:szCs w:val="20"/>
        </w:rPr>
        <w:t xml:space="preserve">. Frýdek (Hotel Centrum) </w:t>
      </w:r>
      <w:r>
        <w:rPr>
          <w:rFonts w:ascii="Tahoma" w:hAnsi="Tahoma" w:cs="Tahoma"/>
          <w:sz w:val="18"/>
          <w:szCs w:val="18"/>
        </w:rPr>
        <w:t>prostřednictvím systému Aukro.cz.</w:t>
      </w:r>
    </w:p>
    <w:p w:rsidR="00DC0481" w:rsidRDefault="00DC0481" w:rsidP="00DC0481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DC0481" w:rsidRPr="00DC0481" w:rsidRDefault="00DC0481" w:rsidP="00791E78">
      <w:pPr>
        <w:spacing w:after="0" w:line="360" w:lineRule="auto"/>
        <w:jc w:val="both"/>
        <w:outlineLvl w:val="0"/>
        <w:rPr>
          <w:rFonts w:ascii="Tahoma" w:hAnsi="Tahoma" w:cs="Tahoma"/>
          <w:b/>
          <w:sz w:val="20"/>
          <w:szCs w:val="20"/>
          <w:u w:val="single"/>
        </w:rPr>
      </w:pPr>
      <w:r w:rsidRPr="00DC0481">
        <w:rPr>
          <w:rFonts w:ascii="Tahoma" w:hAnsi="Tahoma" w:cs="Tahoma"/>
          <w:b/>
          <w:sz w:val="20"/>
          <w:szCs w:val="20"/>
        </w:rPr>
        <w:t>9/109/2022</w:t>
      </w:r>
      <w:r>
        <w:rPr>
          <w:rFonts w:ascii="Tahoma" w:hAnsi="Tahoma" w:cs="Tahoma"/>
          <w:b/>
          <w:sz w:val="18"/>
          <w:szCs w:val="18"/>
        </w:rPr>
        <w:tab/>
      </w:r>
      <w:r w:rsidRPr="00DC0481">
        <w:rPr>
          <w:rFonts w:ascii="Tahoma" w:hAnsi="Tahoma" w:cs="Tahoma"/>
          <w:b/>
          <w:sz w:val="20"/>
          <w:szCs w:val="20"/>
          <w:u w:val="single"/>
        </w:rPr>
        <w:t>Odvod do rozpočtu zřizovatele</w:t>
      </w:r>
    </w:p>
    <w:p w:rsidR="00DC0481" w:rsidRPr="00765829" w:rsidRDefault="00DC0481" w:rsidP="00DC0481">
      <w:pPr>
        <w:spacing w:after="0" w:line="360" w:lineRule="auto"/>
        <w:jc w:val="both"/>
        <w:outlineLvl w:val="0"/>
        <w:rPr>
          <w:rFonts w:ascii="Tahoma" w:eastAsia="Calibri" w:hAnsi="Tahoma" w:cs="Tahoma"/>
          <w:b/>
          <w:sz w:val="18"/>
          <w:szCs w:val="18"/>
        </w:rPr>
      </w:pPr>
      <w:r w:rsidRPr="00765829">
        <w:rPr>
          <w:rFonts w:ascii="Tahoma" w:eastAsia="Calibri" w:hAnsi="Tahoma" w:cs="Tahoma"/>
          <w:b/>
          <w:sz w:val="18"/>
          <w:szCs w:val="18"/>
        </w:rPr>
        <w:t>Rada města</w:t>
      </w:r>
    </w:p>
    <w:p w:rsidR="00DC0481" w:rsidRPr="00765829" w:rsidRDefault="00DC0481" w:rsidP="00DC0481">
      <w:pPr>
        <w:spacing w:after="0" w:line="36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765829">
        <w:rPr>
          <w:rFonts w:ascii="Tahoma" w:eastAsia="Calibri" w:hAnsi="Tahoma" w:cs="Tahoma"/>
          <w:b/>
          <w:sz w:val="18"/>
          <w:szCs w:val="18"/>
        </w:rPr>
        <w:t>ukládá</w:t>
      </w:r>
    </w:p>
    <w:p w:rsidR="00DC0481" w:rsidRPr="00765829" w:rsidRDefault="00DC0481" w:rsidP="00DC0481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765829">
        <w:rPr>
          <w:rFonts w:ascii="Tahoma" w:eastAsia="Calibri" w:hAnsi="Tahoma" w:cs="Tahoma"/>
          <w:sz w:val="18"/>
          <w:szCs w:val="18"/>
        </w:rPr>
        <w:t xml:space="preserve">odvod do rozpočtu statutárního města Frýdek-Místek dle § 28 odst. 9 písm. b) zákona č. 250/2000 Sb., </w:t>
      </w:r>
      <w:r w:rsidRPr="00765829">
        <w:rPr>
          <w:rFonts w:ascii="Tahoma" w:eastAsia="Calibri" w:hAnsi="Tahoma" w:cs="Tahoma"/>
          <w:sz w:val="18"/>
          <w:szCs w:val="18"/>
        </w:rPr>
        <w:br/>
        <w:t xml:space="preserve">o rozpočtových pravidlech územních rozpočtů, ve znění pozdějších předpisů, příspěvkové organizaci Základní škola Frýdek-Místek, Komenského 402, IČ: 68157894 ve výši </w:t>
      </w:r>
      <w:r>
        <w:rPr>
          <w:rFonts w:ascii="Tahoma" w:eastAsia="Calibri" w:hAnsi="Tahoma" w:cs="Tahoma"/>
          <w:sz w:val="18"/>
          <w:szCs w:val="18"/>
        </w:rPr>
        <w:t>187</w:t>
      </w:r>
      <w:r w:rsidRPr="00765829">
        <w:rPr>
          <w:rFonts w:ascii="Tahoma" w:eastAsia="Calibri" w:hAnsi="Tahoma" w:cs="Tahoma"/>
          <w:sz w:val="18"/>
          <w:szCs w:val="18"/>
        </w:rPr>
        <w:t>.000,00 Kč.</w:t>
      </w:r>
    </w:p>
    <w:p w:rsidR="00DC0481" w:rsidRPr="00765829" w:rsidRDefault="00DC0481" w:rsidP="00DC0481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DC0481" w:rsidRPr="00765829" w:rsidRDefault="00DC0481" w:rsidP="00DC0481">
      <w:pPr>
        <w:spacing w:after="0" w:line="276" w:lineRule="auto"/>
        <w:jc w:val="both"/>
        <w:rPr>
          <w:rFonts w:ascii="Tahoma" w:eastAsia="Calibri" w:hAnsi="Tahoma" w:cs="Tahoma"/>
          <w:sz w:val="18"/>
          <w:szCs w:val="18"/>
        </w:rPr>
      </w:pPr>
      <w:r w:rsidRPr="00765829">
        <w:rPr>
          <w:rFonts w:ascii="Tahoma" w:eastAsia="Calibri" w:hAnsi="Tahoma" w:cs="Tahoma"/>
          <w:sz w:val="18"/>
          <w:szCs w:val="18"/>
        </w:rPr>
        <w:t>T</w:t>
      </w:r>
      <w:r>
        <w:rPr>
          <w:rFonts w:ascii="Tahoma" w:eastAsia="Calibri" w:hAnsi="Tahoma" w:cs="Tahoma"/>
          <w:sz w:val="18"/>
          <w:szCs w:val="18"/>
        </w:rPr>
        <w:t xml:space="preserve"> -</w:t>
      </w:r>
      <w:r w:rsidRPr="00765829">
        <w:rPr>
          <w:rFonts w:ascii="Tahoma" w:eastAsia="Calibri" w:hAnsi="Tahoma" w:cs="Tahoma"/>
          <w:sz w:val="18"/>
          <w:szCs w:val="18"/>
        </w:rPr>
        <w:t xml:space="preserve"> </w:t>
      </w:r>
      <w:r>
        <w:rPr>
          <w:rFonts w:ascii="Tahoma" w:eastAsia="Calibri" w:hAnsi="Tahoma" w:cs="Tahoma"/>
          <w:sz w:val="18"/>
          <w:szCs w:val="18"/>
        </w:rPr>
        <w:t>29</w:t>
      </w:r>
      <w:r w:rsidRPr="00765829">
        <w:rPr>
          <w:rFonts w:ascii="Tahoma" w:eastAsia="Calibri" w:hAnsi="Tahoma" w:cs="Tahoma"/>
          <w:sz w:val="18"/>
          <w:szCs w:val="18"/>
        </w:rPr>
        <w:t xml:space="preserve">. </w:t>
      </w:r>
      <w:r>
        <w:rPr>
          <w:rFonts w:ascii="Tahoma" w:eastAsia="Calibri" w:hAnsi="Tahoma" w:cs="Tahoma"/>
          <w:sz w:val="18"/>
          <w:szCs w:val="18"/>
        </w:rPr>
        <w:t>7</w:t>
      </w:r>
      <w:r w:rsidRPr="00765829">
        <w:rPr>
          <w:rFonts w:ascii="Tahoma" w:eastAsia="Calibri" w:hAnsi="Tahoma" w:cs="Tahoma"/>
          <w:sz w:val="18"/>
          <w:szCs w:val="18"/>
        </w:rPr>
        <w:t>. 202</w:t>
      </w:r>
      <w:r>
        <w:rPr>
          <w:rFonts w:ascii="Tahoma" w:eastAsia="Calibri" w:hAnsi="Tahoma" w:cs="Tahoma"/>
          <w:sz w:val="18"/>
          <w:szCs w:val="18"/>
        </w:rPr>
        <w:t>2</w:t>
      </w:r>
    </w:p>
    <w:p w:rsidR="00DC0481" w:rsidRDefault="00DC0481" w:rsidP="00DC0481">
      <w:pPr>
        <w:spacing w:after="0" w:line="276" w:lineRule="auto"/>
        <w:jc w:val="both"/>
        <w:rPr>
          <w:rFonts w:ascii="Tahoma" w:eastAsia="Calibri" w:hAnsi="Tahoma" w:cs="Tahoma"/>
          <w:sz w:val="18"/>
          <w:szCs w:val="18"/>
        </w:rPr>
      </w:pPr>
      <w:proofErr w:type="gramStart"/>
      <w:r w:rsidRPr="00765829">
        <w:rPr>
          <w:rFonts w:ascii="Tahoma" w:eastAsia="Calibri" w:hAnsi="Tahoma" w:cs="Tahoma"/>
          <w:sz w:val="18"/>
          <w:szCs w:val="18"/>
        </w:rPr>
        <w:t>Z</w:t>
      </w:r>
      <w:r>
        <w:rPr>
          <w:rFonts w:ascii="Tahoma" w:eastAsia="Calibri" w:hAnsi="Tahoma" w:cs="Tahoma"/>
          <w:sz w:val="18"/>
          <w:szCs w:val="18"/>
        </w:rPr>
        <w:t xml:space="preserve"> - </w:t>
      </w:r>
      <w:r w:rsidRPr="00765829">
        <w:rPr>
          <w:rFonts w:ascii="Tahoma" w:eastAsia="Calibri" w:hAnsi="Tahoma" w:cs="Tahoma"/>
          <w:sz w:val="18"/>
          <w:szCs w:val="18"/>
        </w:rPr>
        <w:t>ředitelka</w:t>
      </w:r>
      <w:proofErr w:type="gramEnd"/>
      <w:r w:rsidRPr="00765829">
        <w:rPr>
          <w:rFonts w:ascii="Tahoma" w:eastAsia="Calibri" w:hAnsi="Tahoma" w:cs="Tahoma"/>
          <w:sz w:val="18"/>
          <w:szCs w:val="18"/>
        </w:rPr>
        <w:t xml:space="preserve"> příspěvkové organizace</w:t>
      </w:r>
    </w:p>
    <w:p w:rsidR="00DC0481" w:rsidRPr="00765829" w:rsidRDefault="00DC0481" w:rsidP="00DC0481">
      <w:pPr>
        <w:spacing w:after="0"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C848E9" w:rsidRDefault="00C848E9" w:rsidP="000E4175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0E4175" w:rsidRPr="000E4175" w:rsidRDefault="00DC0481" w:rsidP="000E4175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1</w:t>
      </w:r>
      <w:r w:rsidR="002C2896">
        <w:rPr>
          <w:rFonts w:ascii="Tahoma" w:eastAsia="Calibri" w:hAnsi="Tahoma" w:cs="Tahoma"/>
          <w:b/>
          <w:sz w:val="20"/>
          <w:szCs w:val="20"/>
        </w:rPr>
        <w:t>0</w:t>
      </w:r>
      <w:r>
        <w:rPr>
          <w:rFonts w:ascii="Tahoma" w:eastAsia="Calibri" w:hAnsi="Tahoma" w:cs="Tahoma"/>
          <w:b/>
          <w:sz w:val="20"/>
          <w:szCs w:val="20"/>
        </w:rPr>
        <w:t>/109/2022</w:t>
      </w:r>
      <w:r>
        <w:rPr>
          <w:rFonts w:ascii="Tahoma" w:eastAsia="Calibri" w:hAnsi="Tahoma" w:cs="Tahoma"/>
          <w:b/>
          <w:sz w:val="20"/>
          <w:szCs w:val="20"/>
        </w:rPr>
        <w:tab/>
      </w:r>
      <w:r w:rsidR="000E4175">
        <w:rPr>
          <w:rFonts w:ascii="Tahoma" w:eastAsia="Calibri" w:hAnsi="Tahoma" w:cs="Tahoma"/>
          <w:b/>
          <w:sz w:val="20"/>
          <w:szCs w:val="20"/>
        </w:rPr>
        <w:t xml:space="preserve"> </w:t>
      </w:r>
      <w:r w:rsidR="000E4175" w:rsidRPr="000E4175">
        <w:rPr>
          <w:rFonts w:ascii="Tahoma" w:hAnsi="Tahoma" w:cs="Tahoma"/>
          <w:b/>
          <w:sz w:val="20"/>
          <w:szCs w:val="20"/>
          <w:u w:val="single"/>
        </w:rPr>
        <w:t xml:space="preserve">Projekt „Přírodní vědy názorně“ příspěvkové organizace Základní škola </w:t>
      </w:r>
    </w:p>
    <w:p w:rsidR="000E4175" w:rsidRPr="000E4175" w:rsidRDefault="000E4175" w:rsidP="000E4175">
      <w:pPr>
        <w:spacing w:after="0" w:line="240" w:lineRule="auto"/>
        <w:ind w:left="709" w:firstLine="709"/>
        <w:rPr>
          <w:rFonts w:ascii="Tahoma" w:hAnsi="Tahoma" w:cs="Tahoma"/>
          <w:b/>
          <w:sz w:val="20"/>
          <w:szCs w:val="20"/>
          <w:u w:val="single"/>
        </w:rPr>
      </w:pPr>
      <w:r w:rsidRPr="000E4175">
        <w:rPr>
          <w:rFonts w:ascii="Tahoma" w:hAnsi="Tahoma" w:cs="Tahoma"/>
          <w:b/>
          <w:sz w:val="20"/>
          <w:szCs w:val="20"/>
        </w:rPr>
        <w:t xml:space="preserve"> </w:t>
      </w:r>
      <w:r w:rsidRPr="000E4175">
        <w:rPr>
          <w:rFonts w:ascii="Tahoma" w:hAnsi="Tahoma" w:cs="Tahoma"/>
          <w:b/>
          <w:sz w:val="20"/>
          <w:szCs w:val="20"/>
          <w:u w:val="single"/>
        </w:rPr>
        <w:t>Národního umělce Petra Bezruče, Frýdek-Místek, tř. T. G. Masaryka 454</w:t>
      </w:r>
    </w:p>
    <w:p w:rsidR="000E4175" w:rsidRPr="000E4175" w:rsidRDefault="000E4175" w:rsidP="000E417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Cs/>
          <w:sz w:val="18"/>
          <w:szCs w:val="18"/>
        </w:rPr>
      </w:pPr>
      <w:r w:rsidRPr="000E4175">
        <w:rPr>
          <w:rFonts w:ascii="Tahoma" w:hAnsi="Tahoma" w:cs="Tahoma"/>
          <w:b/>
          <w:bCs/>
          <w:iCs/>
          <w:sz w:val="18"/>
          <w:szCs w:val="18"/>
        </w:rPr>
        <w:t>Rada města</w:t>
      </w:r>
    </w:p>
    <w:p w:rsidR="000E4175" w:rsidRPr="000E4175" w:rsidRDefault="000E4175" w:rsidP="00791E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0E4175">
        <w:rPr>
          <w:rFonts w:ascii="Tahoma" w:hAnsi="Tahoma" w:cs="Tahoma"/>
          <w:bCs/>
          <w:iCs/>
          <w:sz w:val="18"/>
          <w:szCs w:val="18"/>
        </w:rPr>
        <w:t xml:space="preserve">plnící funkci zřizovatele v souladu s </w:t>
      </w:r>
      <w:proofErr w:type="spellStart"/>
      <w:r w:rsidRPr="000E4175">
        <w:rPr>
          <w:rFonts w:ascii="Tahoma" w:hAnsi="Tahoma" w:cs="Tahoma"/>
          <w:bCs/>
          <w:iCs/>
          <w:sz w:val="18"/>
          <w:szCs w:val="18"/>
        </w:rPr>
        <w:t>ust</w:t>
      </w:r>
      <w:proofErr w:type="spellEnd"/>
      <w:r w:rsidRPr="000E4175">
        <w:rPr>
          <w:rFonts w:ascii="Tahoma" w:hAnsi="Tahoma" w:cs="Tahoma"/>
          <w:bCs/>
          <w:iCs/>
          <w:sz w:val="18"/>
          <w:szCs w:val="18"/>
        </w:rPr>
        <w:t>. § 102 odst. 2 písm. b) zákona č. 128/2000 Sb., o obcích (obecní zřízení), ve znění pozdějších předpisů</w:t>
      </w:r>
    </w:p>
    <w:p w:rsidR="000E4175" w:rsidRDefault="000E4175" w:rsidP="000E417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iCs/>
          <w:sz w:val="18"/>
          <w:szCs w:val="18"/>
        </w:rPr>
      </w:pPr>
    </w:p>
    <w:p w:rsidR="000E4175" w:rsidRPr="000E4175" w:rsidRDefault="000E4175" w:rsidP="000E4175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Cs/>
          <w:sz w:val="18"/>
          <w:szCs w:val="18"/>
        </w:rPr>
      </w:pPr>
      <w:r w:rsidRPr="000E4175">
        <w:rPr>
          <w:rFonts w:ascii="Tahoma" w:hAnsi="Tahoma" w:cs="Tahoma"/>
          <w:b/>
          <w:bCs/>
          <w:iCs/>
          <w:sz w:val="18"/>
          <w:szCs w:val="18"/>
        </w:rPr>
        <w:t>souhlasí</w:t>
      </w:r>
    </w:p>
    <w:p w:rsidR="000E4175" w:rsidRPr="000E4175" w:rsidRDefault="000E4175" w:rsidP="00C047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0E4175">
        <w:rPr>
          <w:rFonts w:ascii="Tahoma" w:hAnsi="Tahoma" w:cs="Tahoma"/>
          <w:bCs/>
          <w:iCs/>
          <w:sz w:val="18"/>
          <w:szCs w:val="18"/>
        </w:rPr>
        <w:t>s předložením žádosti o dotaci z Integrovaného regionálního operačního programu a realizací projektu „Přírodní vědy názorně“ příspěvkové organizace Základní škola Národního umělce Petra Bezruče, Frýdek-Místek, tř. T. G. Masaryka 454, v</w:t>
      </w:r>
      <w:r w:rsidRPr="000E4175">
        <w:rPr>
          <w:rFonts w:ascii="Tahoma" w:hAnsi="Tahoma" w:cs="Tahoma"/>
        </w:rPr>
        <w:t> </w:t>
      </w:r>
      <w:r w:rsidRPr="000E4175">
        <w:rPr>
          <w:rFonts w:ascii="Tahoma" w:hAnsi="Tahoma" w:cs="Tahoma"/>
          <w:bCs/>
          <w:iCs/>
          <w:sz w:val="18"/>
          <w:szCs w:val="18"/>
        </w:rPr>
        <w:t>celkové předpokládané výši 5,4 mil. Kč vč. DPH,</w:t>
      </w:r>
    </w:p>
    <w:p w:rsidR="000E4175" w:rsidRPr="000E4175" w:rsidRDefault="000E4175" w:rsidP="000E4175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0E4175" w:rsidRPr="000E4175" w:rsidRDefault="000E4175" w:rsidP="00C047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0E4175">
        <w:rPr>
          <w:rFonts w:ascii="Tahoma" w:hAnsi="Tahoma" w:cs="Tahoma"/>
          <w:bCs/>
          <w:iCs/>
          <w:sz w:val="18"/>
          <w:szCs w:val="18"/>
        </w:rPr>
        <w:t xml:space="preserve">s poskytnutím finančního příspěvku příspěvkové organizaci na realizaci projektu v případě přidělení dotace na uvedený projekt ve výši </w:t>
      </w:r>
      <w:proofErr w:type="gramStart"/>
      <w:r w:rsidRPr="000E4175">
        <w:rPr>
          <w:rFonts w:ascii="Tahoma" w:hAnsi="Tahoma" w:cs="Tahoma"/>
          <w:bCs/>
          <w:iCs/>
          <w:sz w:val="18"/>
          <w:szCs w:val="18"/>
        </w:rPr>
        <w:t>10%</w:t>
      </w:r>
      <w:proofErr w:type="gramEnd"/>
      <w:r w:rsidRPr="000E4175">
        <w:rPr>
          <w:rFonts w:ascii="Tahoma" w:hAnsi="Tahoma" w:cs="Tahoma"/>
          <w:bCs/>
          <w:iCs/>
          <w:sz w:val="18"/>
          <w:szCs w:val="18"/>
        </w:rPr>
        <w:t xml:space="preserve"> uznatelných nákladů, což činí max. 540.000 Kč,</w:t>
      </w:r>
    </w:p>
    <w:p w:rsidR="000E4175" w:rsidRPr="000E4175" w:rsidRDefault="000E4175" w:rsidP="000E4175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0E4175" w:rsidRPr="000E4175" w:rsidRDefault="000E4175" w:rsidP="00C047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0E4175">
        <w:rPr>
          <w:rFonts w:ascii="Tahoma" w:hAnsi="Tahoma" w:cs="Tahoma"/>
          <w:bCs/>
          <w:iCs/>
          <w:sz w:val="18"/>
          <w:szCs w:val="18"/>
        </w:rPr>
        <w:t>s uzavřením smlouvy o poskytnutí úvěru mezi příspěvkovou organizací a poskytovatelem úvěru na předfinancování projektu do výše celkových nákladů projektu s dobou splatností do 24 měsíců,</w:t>
      </w:r>
    </w:p>
    <w:p w:rsidR="000E4175" w:rsidRPr="000E4175" w:rsidRDefault="000E4175" w:rsidP="000E4175">
      <w:pPr>
        <w:pStyle w:val="Odstavecseseznamem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0E4175" w:rsidRPr="000E4175" w:rsidRDefault="000E4175" w:rsidP="00C047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0E4175">
        <w:rPr>
          <w:rFonts w:ascii="Tahoma" w:hAnsi="Tahoma" w:cs="Tahoma"/>
          <w:bCs/>
          <w:iCs/>
          <w:sz w:val="18"/>
          <w:szCs w:val="18"/>
        </w:rPr>
        <w:t>s realizací veřejných zakázek příspěvkovou organizací v rámci projektu „Přírodní vědy názorně“.</w:t>
      </w:r>
    </w:p>
    <w:p w:rsidR="000E4175" w:rsidRPr="000E4175" w:rsidRDefault="000E4175" w:rsidP="000E4175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791E78" w:rsidRDefault="00791E78" w:rsidP="00A740BF">
      <w:pPr>
        <w:spacing w:after="0"/>
        <w:ind w:left="1418" w:hanging="1486"/>
        <w:jc w:val="both"/>
        <w:rPr>
          <w:rFonts w:ascii="Tahoma" w:hAnsi="Tahoma" w:cs="Tahoma"/>
          <w:b/>
          <w:sz w:val="20"/>
          <w:szCs w:val="20"/>
        </w:rPr>
      </w:pPr>
    </w:p>
    <w:p w:rsidR="00A740BF" w:rsidRPr="00A740BF" w:rsidRDefault="00A740BF" w:rsidP="00A740BF">
      <w:pPr>
        <w:spacing w:after="0"/>
        <w:ind w:left="1418" w:hanging="148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740BF">
        <w:rPr>
          <w:rFonts w:ascii="Tahoma" w:hAnsi="Tahoma" w:cs="Tahoma"/>
          <w:b/>
          <w:sz w:val="20"/>
          <w:szCs w:val="20"/>
        </w:rPr>
        <w:t>11/109/2022</w:t>
      </w:r>
      <w:r>
        <w:rPr>
          <w:rFonts w:ascii="Tahoma" w:hAnsi="Tahoma" w:cs="Tahoma"/>
          <w:b/>
          <w:sz w:val="20"/>
          <w:szCs w:val="20"/>
        </w:rPr>
        <w:tab/>
      </w:r>
      <w:r w:rsidRPr="00A740BF">
        <w:rPr>
          <w:rFonts w:ascii="Tahoma" w:hAnsi="Tahoma" w:cs="Tahoma"/>
          <w:b/>
          <w:sz w:val="20"/>
          <w:szCs w:val="20"/>
          <w:u w:val="single"/>
        </w:rPr>
        <w:t>Projekt „Modernizace odborných učeben ZŠ J. Čapka, Frýdek-Místek“   příspěvkové organizace Základní škola Frýdek-Místek, Jana Čapka 2555</w:t>
      </w:r>
    </w:p>
    <w:p w:rsidR="00A740BF" w:rsidRPr="00A740BF" w:rsidRDefault="00A740BF" w:rsidP="00A740BF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Cs/>
          <w:sz w:val="18"/>
          <w:szCs w:val="18"/>
        </w:rPr>
      </w:pPr>
      <w:r w:rsidRPr="00A740BF">
        <w:rPr>
          <w:rFonts w:ascii="Tahoma" w:hAnsi="Tahoma" w:cs="Tahoma"/>
          <w:b/>
          <w:bCs/>
          <w:iCs/>
          <w:sz w:val="18"/>
          <w:szCs w:val="18"/>
        </w:rPr>
        <w:t>Rada města</w:t>
      </w:r>
    </w:p>
    <w:p w:rsidR="00A740BF" w:rsidRDefault="00A740BF" w:rsidP="00A740BF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  <w:r w:rsidRPr="00A740BF">
        <w:rPr>
          <w:rFonts w:ascii="Tahoma" w:hAnsi="Tahoma" w:cs="Tahoma"/>
          <w:bCs/>
          <w:iCs/>
          <w:sz w:val="18"/>
          <w:szCs w:val="18"/>
        </w:rPr>
        <w:t xml:space="preserve">plnící funkci zřizovatele v souladu s </w:t>
      </w:r>
      <w:proofErr w:type="spellStart"/>
      <w:r w:rsidRPr="00A740BF">
        <w:rPr>
          <w:rFonts w:ascii="Tahoma" w:hAnsi="Tahoma" w:cs="Tahoma"/>
          <w:bCs/>
          <w:iCs/>
          <w:sz w:val="18"/>
          <w:szCs w:val="18"/>
        </w:rPr>
        <w:t>ust</w:t>
      </w:r>
      <w:proofErr w:type="spellEnd"/>
      <w:r w:rsidRPr="00A740BF">
        <w:rPr>
          <w:rFonts w:ascii="Tahoma" w:hAnsi="Tahoma" w:cs="Tahoma"/>
          <w:bCs/>
          <w:iCs/>
          <w:sz w:val="18"/>
          <w:szCs w:val="18"/>
        </w:rPr>
        <w:t>. § 102 odst. 2 písm. b) zákona č. 128/2000 Sb., o obcích (obecní zřízení), ve znění pozdějších předpisů</w:t>
      </w:r>
    </w:p>
    <w:p w:rsidR="00C848E9" w:rsidRPr="00A740BF" w:rsidRDefault="00C848E9" w:rsidP="00C848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A740BF" w:rsidRPr="00A740BF" w:rsidRDefault="00A740BF" w:rsidP="00C848E9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Cs/>
          <w:sz w:val="18"/>
          <w:szCs w:val="18"/>
        </w:rPr>
      </w:pPr>
      <w:r w:rsidRPr="00A740BF">
        <w:rPr>
          <w:rFonts w:ascii="Tahoma" w:hAnsi="Tahoma" w:cs="Tahoma"/>
          <w:b/>
          <w:bCs/>
          <w:iCs/>
          <w:sz w:val="18"/>
          <w:szCs w:val="18"/>
        </w:rPr>
        <w:t>souhlasí</w:t>
      </w:r>
    </w:p>
    <w:p w:rsidR="00A740BF" w:rsidRPr="00A740BF" w:rsidRDefault="00A740BF" w:rsidP="00C047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A740BF">
        <w:rPr>
          <w:rFonts w:ascii="Tahoma" w:hAnsi="Tahoma" w:cs="Tahoma"/>
          <w:bCs/>
          <w:iCs/>
          <w:sz w:val="18"/>
          <w:szCs w:val="18"/>
        </w:rPr>
        <w:t>s předložením žádosti o dotaci z Integrovaného regionálního operačního programu a realizací projektu „Modernizace odborných učeben ZŠ J. Čapka, Frýdek-Místek“ příspěvkové organizace Základní škola Frýdek-Místek, Jana Čapka 2555, v</w:t>
      </w:r>
      <w:r w:rsidRPr="00A740BF">
        <w:rPr>
          <w:rFonts w:ascii="Tahoma" w:hAnsi="Tahoma" w:cs="Tahoma"/>
        </w:rPr>
        <w:t> </w:t>
      </w:r>
      <w:r w:rsidRPr="00A740BF">
        <w:rPr>
          <w:rFonts w:ascii="Tahoma" w:hAnsi="Tahoma" w:cs="Tahoma"/>
          <w:bCs/>
          <w:iCs/>
          <w:sz w:val="18"/>
          <w:szCs w:val="18"/>
        </w:rPr>
        <w:t>celkové předpokládané výši 5,3 mil. Kč vč. DPH,</w:t>
      </w:r>
    </w:p>
    <w:p w:rsidR="00A740BF" w:rsidRPr="00A740BF" w:rsidRDefault="00A740BF" w:rsidP="00A740BF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A740BF" w:rsidRPr="00A740BF" w:rsidRDefault="00A740BF" w:rsidP="00C047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A740BF">
        <w:rPr>
          <w:rFonts w:ascii="Tahoma" w:hAnsi="Tahoma" w:cs="Tahoma"/>
          <w:bCs/>
          <w:iCs/>
          <w:sz w:val="18"/>
          <w:szCs w:val="18"/>
        </w:rPr>
        <w:t xml:space="preserve">s poskytnutím finančního příspěvku příspěvkové organizaci na realizaci projektu v případě přidělení dotace na uvedený projekt ve výši </w:t>
      </w:r>
      <w:proofErr w:type="gramStart"/>
      <w:r w:rsidRPr="00A740BF">
        <w:rPr>
          <w:rFonts w:ascii="Tahoma" w:hAnsi="Tahoma" w:cs="Tahoma"/>
          <w:bCs/>
          <w:iCs/>
          <w:sz w:val="18"/>
          <w:szCs w:val="18"/>
        </w:rPr>
        <w:t>10%</w:t>
      </w:r>
      <w:proofErr w:type="gramEnd"/>
      <w:r w:rsidRPr="00A740BF">
        <w:rPr>
          <w:rFonts w:ascii="Tahoma" w:hAnsi="Tahoma" w:cs="Tahoma"/>
          <w:bCs/>
          <w:iCs/>
          <w:sz w:val="18"/>
          <w:szCs w:val="18"/>
        </w:rPr>
        <w:t xml:space="preserve"> uznatelných nákladů, což činí max. 530.000 Kč,</w:t>
      </w:r>
    </w:p>
    <w:p w:rsidR="00A740BF" w:rsidRPr="00A740BF" w:rsidRDefault="00A740BF" w:rsidP="00A740BF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A740BF" w:rsidRPr="00A740BF" w:rsidRDefault="00A740BF" w:rsidP="00C047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A740BF">
        <w:rPr>
          <w:rFonts w:ascii="Tahoma" w:hAnsi="Tahoma" w:cs="Tahoma"/>
          <w:bCs/>
          <w:iCs/>
          <w:sz w:val="18"/>
          <w:szCs w:val="18"/>
        </w:rPr>
        <w:t>s uzavřením smlouvy o poskytnutí úvěru mezi příspěvkovou organizací a poskytovatelem úvěru na předfinancování projektu do výše celkových nákladů projektu s dobou splatností do 24 měsíců,</w:t>
      </w:r>
    </w:p>
    <w:p w:rsidR="00A740BF" w:rsidRPr="00A740BF" w:rsidRDefault="00A740BF" w:rsidP="00A740BF">
      <w:pPr>
        <w:pStyle w:val="Odstavecseseznamem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A740BF" w:rsidRPr="00A740BF" w:rsidRDefault="00A740BF" w:rsidP="00C047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A740BF">
        <w:rPr>
          <w:rFonts w:ascii="Tahoma" w:hAnsi="Tahoma" w:cs="Tahoma"/>
          <w:bCs/>
          <w:iCs/>
          <w:sz w:val="18"/>
          <w:szCs w:val="18"/>
        </w:rPr>
        <w:t>s realizací veřejných zakázek příspěvkovou organizací v rámci projektu „Modernizace odborných učeben ZŠ J. Čapka, Frýdek-Místek“.</w:t>
      </w:r>
    </w:p>
    <w:p w:rsidR="00A740BF" w:rsidRPr="00A740BF" w:rsidRDefault="00A740BF" w:rsidP="00A740BF">
      <w:pPr>
        <w:spacing w:after="0" w:line="240" w:lineRule="auto"/>
        <w:ind w:left="1475" w:hanging="1469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12/109/2022</w:t>
      </w:r>
      <w:r>
        <w:rPr>
          <w:rFonts w:ascii="Tahoma" w:hAnsi="Tahoma" w:cs="Tahoma"/>
          <w:b/>
          <w:sz w:val="20"/>
          <w:szCs w:val="20"/>
        </w:rPr>
        <w:tab/>
      </w:r>
      <w:r w:rsidRPr="00A740BF">
        <w:rPr>
          <w:rFonts w:ascii="Tahoma" w:hAnsi="Tahoma" w:cs="Tahoma"/>
          <w:b/>
          <w:sz w:val="20"/>
          <w:szCs w:val="20"/>
          <w:u w:val="single"/>
        </w:rPr>
        <w:t xml:space="preserve">Projekt „Modernizace odborných učeben“ příspěvkové organizace Základní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 </w:t>
      </w:r>
      <w:r w:rsidRPr="00A740BF">
        <w:rPr>
          <w:rFonts w:ascii="Tahoma" w:hAnsi="Tahoma" w:cs="Tahoma"/>
          <w:b/>
          <w:sz w:val="20"/>
          <w:szCs w:val="20"/>
          <w:u w:val="single"/>
        </w:rPr>
        <w:t>škola a mateřská škola Frýdek-Místek, Lískovec, K Sedlištím 320</w:t>
      </w:r>
    </w:p>
    <w:p w:rsidR="00A740BF" w:rsidRPr="00A740BF" w:rsidRDefault="00A740BF" w:rsidP="00A740BF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Cs/>
          <w:sz w:val="18"/>
          <w:szCs w:val="18"/>
        </w:rPr>
      </w:pPr>
      <w:r w:rsidRPr="00A740BF">
        <w:rPr>
          <w:rFonts w:ascii="Tahoma" w:hAnsi="Tahoma" w:cs="Tahoma"/>
          <w:b/>
          <w:bCs/>
          <w:iCs/>
          <w:sz w:val="18"/>
          <w:szCs w:val="18"/>
        </w:rPr>
        <w:t>Rada města</w:t>
      </w:r>
    </w:p>
    <w:p w:rsidR="00A740BF" w:rsidRPr="00A740BF" w:rsidRDefault="00A740BF" w:rsidP="00A740BF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  <w:r w:rsidRPr="00A740BF">
        <w:rPr>
          <w:rFonts w:ascii="Tahoma" w:hAnsi="Tahoma" w:cs="Tahoma"/>
          <w:bCs/>
          <w:iCs/>
          <w:sz w:val="18"/>
          <w:szCs w:val="18"/>
        </w:rPr>
        <w:t xml:space="preserve">plnící funkci zřizovatele v souladu s </w:t>
      </w:r>
      <w:proofErr w:type="spellStart"/>
      <w:r w:rsidRPr="00A740BF">
        <w:rPr>
          <w:rFonts w:ascii="Tahoma" w:hAnsi="Tahoma" w:cs="Tahoma"/>
          <w:bCs/>
          <w:iCs/>
          <w:sz w:val="18"/>
          <w:szCs w:val="18"/>
        </w:rPr>
        <w:t>ust</w:t>
      </w:r>
      <w:proofErr w:type="spellEnd"/>
      <w:r w:rsidRPr="00A740BF">
        <w:rPr>
          <w:rFonts w:ascii="Tahoma" w:hAnsi="Tahoma" w:cs="Tahoma"/>
          <w:bCs/>
          <w:iCs/>
          <w:sz w:val="18"/>
          <w:szCs w:val="18"/>
        </w:rPr>
        <w:t>. § 102 odst. 2 písm. b) zákona č. 128/2000 Sb., o obcích (obecní zřízení), ve znění pozdějších předpisů</w:t>
      </w:r>
    </w:p>
    <w:p w:rsidR="00A740BF" w:rsidRPr="00A740BF" w:rsidRDefault="00A740BF" w:rsidP="00A740BF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iCs/>
          <w:sz w:val="18"/>
          <w:szCs w:val="18"/>
        </w:rPr>
      </w:pPr>
    </w:p>
    <w:p w:rsidR="00A740BF" w:rsidRPr="00A740BF" w:rsidRDefault="00A740BF" w:rsidP="00A740BF">
      <w:pPr>
        <w:widowControl w:val="0"/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Cs/>
          <w:sz w:val="18"/>
          <w:szCs w:val="18"/>
        </w:rPr>
      </w:pPr>
      <w:r w:rsidRPr="00A740BF">
        <w:rPr>
          <w:rFonts w:ascii="Tahoma" w:hAnsi="Tahoma" w:cs="Tahoma"/>
          <w:b/>
          <w:bCs/>
          <w:iCs/>
          <w:sz w:val="18"/>
          <w:szCs w:val="18"/>
        </w:rPr>
        <w:t>souhlasí</w:t>
      </w:r>
    </w:p>
    <w:p w:rsidR="00A740BF" w:rsidRPr="00A740BF" w:rsidRDefault="00A740BF" w:rsidP="00C047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A740BF">
        <w:rPr>
          <w:rFonts w:ascii="Tahoma" w:hAnsi="Tahoma" w:cs="Tahoma"/>
          <w:bCs/>
          <w:iCs/>
          <w:sz w:val="18"/>
          <w:szCs w:val="18"/>
        </w:rPr>
        <w:t>s předložením žádosti o dotaci z Integrovaného regionálního operačního programu a realizací projektu „Modernizace odborných učeben“ příspěvkové organizace Základní škola a mateřská škola Frýdek-Místek, Lískovec, K Sedlištím 320, v</w:t>
      </w:r>
      <w:r w:rsidRPr="00A740BF">
        <w:rPr>
          <w:rFonts w:ascii="Tahoma" w:hAnsi="Tahoma" w:cs="Tahoma"/>
        </w:rPr>
        <w:t> </w:t>
      </w:r>
      <w:r w:rsidRPr="00A740BF">
        <w:rPr>
          <w:rFonts w:ascii="Tahoma" w:hAnsi="Tahoma" w:cs="Tahoma"/>
          <w:bCs/>
          <w:iCs/>
          <w:sz w:val="18"/>
          <w:szCs w:val="18"/>
        </w:rPr>
        <w:t>celkové předpokládané výši 5,1 mil. Kč vč. DPH,</w:t>
      </w:r>
    </w:p>
    <w:p w:rsidR="00A740BF" w:rsidRPr="00A740BF" w:rsidRDefault="00A740BF" w:rsidP="00A740BF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A740BF" w:rsidRPr="00A740BF" w:rsidRDefault="00A740BF" w:rsidP="00C047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A740BF">
        <w:rPr>
          <w:rFonts w:ascii="Tahoma" w:hAnsi="Tahoma" w:cs="Tahoma"/>
          <w:bCs/>
          <w:iCs/>
          <w:sz w:val="18"/>
          <w:szCs w:val="18"/>
        </w:rPr>
        <w:t xml:space="preserve">s poskytnutím finančního příspěvku příspěvkové organizaci na realizaci projektu v případě přidělení dotace na uvedený projekt ve výši </w:t>
      </w:r>
      <w:proofErr w:type="gramStart"/>
      <w:r w:rsidRPr="00A740BF">
        <w:rPr>
          <w:rFonts w:ascii="Tahoma" w:hAnsi="Tahoma" w:cs="Tahoma"/>
          <w:bCs/>
          <w:iCs/>
          <w:sz w:val="18"/>
          <w:szCs w:val="18"/>
        </w:rPr>
        <w:t>10%</w:t>
      </w:r>
      <w:proofErr w:type="gramEnd"/>
      <w:r w:rsidRPr="00A740BF">
        <w:rPr>
          <w:rFonts w:ascii="Tahoma" w:hAnsi="Tahoma" w:cs="Tahoma"/>
          <w:bCs/>
          <w:iCs/>
          <w:sz w:val="18"/>
          <w:szCs w:val="18"/>
        </w:rPr>
        <w:t xml:space="preserve"> uznatelných nákladů, což činí max. 510.000 Kč,</w:t>
      </w:r>
    </w:p>
    <w:p w:rsidR="00A740BF" w:rsidRPr="00A740BF" w:rsidRDefault="00A740BF" w:rsidP="00A740BF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A740BF" w:rsidRPr="00A740BF" w:rsidRDefault="00A740BF" w:rsidP="00C047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A740BF">
        <w:rPr>
          <w:rFonts w:ascii="Tahoma" w:hAnsi="Tahoma" w:cs="Tahoma"/>
          <w:bCs/>
          <w:iCs/>
          <w:sz w:val="18"/>
          <w:szCs w:val="18"/>
        </w:rPr>
        <w:t>s uzavřením smlouvy o poskytnutí úvěru mezi příspěvkovou organizací a poskytovatelem úvěru na předfinancování projektu do výše celkových nákladů projektu s dobou splatností do 24 měsíců,</w:t>
      </w:r>
    </w:p>
    <w:p w:rsidR="00A740BF" w:rsidRPr="00A740BF" w:rsidRDefault="00A740BF" w:rsidP="00A740BF">
      <w:pPr>
        <w:pStyle w:val="Odstavecseseznamem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A740BF" w:rsidRPr="00A740BF" w:rsidRDefault="00A740BF" w:rsidP="00C0474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sz w:val="18"/>
          <w:szCs w:val="18"/>
        </w:rPr>
      </w:pPr>
      <w:r w:rsidRPr="00A740BF">
        <w:rPr>
          <w:rFonts w:ascii="Tahoma" w:hAnsi="Tahoma" w:cs="Tahoma"/>
          <w:bCs/>
          <w:iCs/>
          <w:sz w:val="18"/>
          <w:szCs w:val="18"/>
        </w:rPr>
        <w:t>s realizací veřejných zakázek příspěvkovou organizací v rámci projektu „Modernizace odborných učeben“.</w:t>
      </w:r>
    </w:p>
    <w:p w:rsidR="00A740BF" w:rsidRPr="00A740BF" w:rsidRDefault="00A740BF" w:rsidP="00A740BF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iCs/>
          <w:sz w:val="18"/>
          <w:szCs w:val="18"/>
        </w:rPr>
      </w:pPr>
    </w:p>
    <w:p w:rsidR="00A740BF" w:rsidRPr="00A740BF" w:rsidRDefault="00A740BF" w:rsidP="00A740BF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D4D7F" w:rsidRPr="009D4D7F" w:rsidRDefault="009D4D7F" w:rsidP="009D4D7F">
      <w:pPr>
        <w:widowControl w:val="0"/>
        <w:autoSpaceDE w:val="0"/>
        <w:autoSpaceDN w:val="0"/>
        <w:adjustRightInd w:val="0"/>
        <w:spacing w:after="0"/>
        <w:ind w:left="1560" w:hanging="1560"/>
        <w:rPr>
          <w:rFonts w:ascii="Tahoma" w:hAnsi="Tahoma" w:cs="Tahoma"/>
          <w:b/>
          <w:bCs/>
          <w:sz w:val="20"/>
          <w:szCs w:val="20"/>
          <w:u w:val="single"/>
        </w:rPr>
      </w:pPr>
      <w:r w:rsidRPr="009D4D7F">
        <w:rPr>
          <w:rFonts w:ascii="Tahoma" w:hAnsi="Tahoma" w:cs="Tahoma"/>
          <w:b/>
          <w:sz w:val="20"/>
          <w:szCs w:val="20"/>
        </w:rPr>
        <w:t>13/109/2022</w:t>
      </w:r>
      <w:r>
        <w:rPr>
          <w:rFonts w:ascii="Tahoma" w:hAnsi="Tahoma" w:cs="Tahoma"/>
          <w:b/>
          <w:sz w:val="20"/>
          <w:szCs w:val="20"/>
        </w:rPr>
        <w:tab/>
      </w:r>
      <w:r w:rsidRPr="009D4D7F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Pr="009D4D7F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Pr="009D4D7F">
        <w:rPr>
          <w:rFonts w:ascii="Tahoma" w:hAnsi="Tahoma" w:cs="Tahoma"/>
          <w:b/>
          <w:sz w:val="20"/>
          <w:szCs w:val="20"/>
          <w:u w:val="single"/>
        </w:rPr>
        <w:t xml:space="preserve"> účelově určeného věcného daru pro příspěvkovou organizaci    </w:t>
      </w:r>
    </w:p>
    <w:p w:rsidR="009D4D7F" w:rsidRPr="009D4D7F" w:rsidRDefault="009D4D7F" w:rsidP="009D4D7F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9D4D7F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9D4D7F" w:rsidRPr="009D4D7F" w:rsidRDefault="009D4D7F" w:rsidP="009D4D7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D4D7F">
        <w:rPr>
          <w:rFonts w:ascii="Tahoma" w:hAnsi="Tahoma" w:cs="Tahoma"/>
          <w:b/>
          <w:sz w:val="18"/>
          <w:szCs w:val="18"/>
        </w:rPr>
        <w:t>souhlasí</w:t>
      </w:r>
    </w:p>
    <w:p w:rsidR="009D4D7F" w:rsidRPr="005C7C41" w:rsidRDefault="009D4D7F" w:rsidP="009D4D7F">
      <w:pP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  <w:r w:rsidRPr="009D4D7F">
        <w:rPr>
          <w:rFonts w:ascii="Tahoma" w:hAnsi="Tahoma" w:cs="Tahoma"/>
          <w:sz w:val="18"/>
          <w:szCs w:val="18"/>
        </w:rPr>
        <w:t xml:space="preserve">s přijetím účelově určeného věcného daru pro příspěvkovou organizaci Základní škola Frýdek-Místek,  </w:t>
      </w:r>
      <w:r w:rsidRPr="009D4D7F">
        <w:rPr>
          <w:rFonts w:ascii="Tahoma" w:hAnsi="Tahoma" w:cs="Tahoma"/>
          <w:sz w:val="18"/>
          <w:szCs w:val="18"/>
        </w:rPr>
        <w:br/>
        <w:t>El. Krásnohorské 2254, se sídlem El. Krásnohorské 2254, Frýdek, 738 01 Frýdek-Místek, IČO: 68157797, zastoupena ředitelem Mgr. Martinem Macháčem v celkové hodnotě 4.094,62 Kč od dárce: Nadace PPF, se sídlem Evropská 2690/17, Dejvice, 160 00 Praha 6, IČO: 08547645. Jedná se o výukový materiál určený pro ukrajinské imigranty „Učebnice pro Ukrajinu“ a bude použit pro žáky školy</w:t>
      </w:r>
      <w:r>
        <w:rPr>
          <w:rFonts w:ascii="Tahoma" w:hAnsi="Tahoma" w:cs="Tahoma"/>
          <w:sz w:val="18"/>
          <w:szCs w:val="18"/>
        </w:rPr>
        <w:t>.</w:t>
      </w:r>
      <w:r w:rsidRPr="005C7C41">
        <w:rPr>
          <w:rFonts w:ascii="Tahoma" w:hAnsi="Tahoma" w:cs="Tahoma"/>
          <w:sz w:val="18"/>
          <w:szCs w:val="18"/>
          <w:highlight w:val="yellow"/>
        </w:rPr>
        <w:t xml:space="preserve"> </w:t>
      </w:r>
    </w:p>
    <w:p w:rsidR="009D4D7F" w:rsidRPr="005C7C41" w:rsidRDefault="009D4D7F" w:rsidP="009D4D7F">
      <w:pPr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9D4D7F" w:rsidRPr="009D4D7F" w:rsidRDefault="009D4D7F" w:rsidP="009D4D7F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14/109/2022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9D4D7F">
        <w:rPr>
          <w:rFonts w:ascii="Tahoma" w:hAnsi="Tahoma" w:cs="Tahoma"/>
          <w:b/>
          <w:sz w:val="20"/>
          <w:szCs w:val="20"/>
          <w:u w:val="single"/>
        </w:rPr>
        <w:t xml:space="preserve">Dotační programy „Podpora a rozvoj sportu ve městě Frýdek-Místek             </w:t>
      </w:r>
      <w:proofErr w:type="gramStart"/>
      <w:r w:rsidRPr="009D4D7F">
        <w:rPr>
          <w:rFonts w:ascii="Tahoma" w:hAnsi="Tahoma" w:cs="Tahoma"/>
          <w:b/>
          <w:sz w:val="20"/>
          <w:szCs w:val="20"/>
          <w:u w:val="single"/>
        </w:rPr>
        <w:t xml:space="preserve">na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9D4D7F">
        <w:rPr>
          <w:rFonts w:ascii="Tahoma" w:hAnsi="Tahoma" w:cs="Tahoma"/>
          <w:b/>
          <w:sz w:val="20"/>
          <w:szCs w:val="20"/>
          <w:u w:val="single"/>
        </w:rPr>
        <w:t>rok</w:t>
      </w:r>
      <w:proofErr w:type="gramEnd"/>
      <w:r w:rsidRPr="009D4D7F">
        <w:rPr>
          <w:rFonts w:ascii="Tahoma" w:hAnsi="Tahoma" w:cs="Tahoma"/>
          <w:b/>
          <w:sz w:val="20"/>
          <w:szCs w:val="20"/>
          <w:u w:val="single"/>
        </w:rPr>
        <w:t xml:space="preserve"> 2023“, „Podpora výchovy, vzdělávání a zájmových aktivit ve městě Frýdek-Místek na rok 2023“ a „Podpora a rozvoj kulturních aktivit ve městě Frýdek-Místek na rok 2023“ </w:t>
      </w:r>
    </w:p>
    <w:p w:rsidR="009D4D7F" w:rsidRPr="009D4D7F" w:rsidRDefault="009D4D7F" w:rsidP="009D4D7F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9D4D7F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9D4D7F" w:rsidRPr="00510B05" w:rsidRDefault="009D4D7F" w:rsidP="009D4D7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510B05">
        <w:rPr>
          <w:rFonts w:ascii="Tahoma" w:hAnsi="Tahoma" w:cs="Tahoma"/>
          <w:b/>
          <w:sz w:val="18"/>
          <w:szCs w:val="18"/>
        </w:rPr>
        <w:t>schvaluje</w:t>
      </w:r>
    </w:p>
    <w:p w:rsidR="009D4D7F" w:rsidRPr="00510B05" w:rsidRDefault="009D4D7F" w:rsidP="00C04747">
      <w:pPr>
        <w:numPr>
          <w:ilvl w:val="0"/>
          <w:numId w:val="11"/>
        </w:numPr>
        <w:spacing w:after="0" w:line="240" w:lineRule="auto"/>
        <w:ind w:hanging="436"/>
        <w:jc w:val="both"/>
        <w:outlineLvl w:val="0"/>
        <w:rPr>
          <w:rFonts w:ascii="Tahoma" w:hAnsi="Tahoma" w:cs="Tahoma"/>
          <w:sz w:val="18"/>
          <w:szCs w:val="18"/>
        </w:rPr>
      </w:pPr>
      <w:r w:rsidRPr="00510B05">
        <w:rPr>
          <w:rFonts w:ascii="Tahoma" w:hAnsi="Tahoma" w:cs="Tahoma"/>
          <w:sz w:val="18"/>
          <w:szCs w:val="18"/>
        </w:rPr>
        <w:t>podmínky dotačního programu „Podpora a rozvoj sportu ve městě Frýdek-Místek na rok 202</w:t>
      </w:r>
      <w:r>
        <w:rPr>
          <w:rFonts w:ascii="Tahoma" w:hAnsi="Tahoma" w:cs="Tahoma"/>
          <w:sz w:val="18"/>
          <w:szCs w:val="18"/>
        </w:rPr>
        <w:t>3</w:t>
      </w:r>
      <w:r w:rsidRPr="00510B05">
        <w:rPr>
          <w:rFonts w:ascii="Tahoma" w:hAnsi="Tahoma" w:cs="Tahoma"/>
          <w:sz w:val="18"/>
          <w:szCs w:val="18"/>
        </w:rPr>
        <w:t xml:space="preserve">“ </w:t>
      </w:r>
      <w:r w:rsidRPr="00510B05">
        <w:rPr>
          <w:rFonts w:ascii="Tahoma" w:hAnsi="Tahoma" w:cs="Tahoma"/>
          <w:sz w:val="18"/>
          <w:szCs w:val="18"/>
        </w:rPr>
        <w:br/>
        <w:t>dle přílohy č. 1/</w:t>
      </w:r>
      <w:proofErr w:type="spellStart"/>
      <w:r w:rsidRPr="00510B05">
        <w:rPr>
          <w:rFonts w:ascii="Tahoma" w:hAnsi="Tahoma" w:cs="Tahoma"/>
          <w:sz w:val="18"/>
          <w:szCs w:val="18"/>
        </w:rPr>
        <w:t>OŠKMaT</w:t>
      </w:r>
      <w:proofErr w:type="spellEnd"/>
      <w:r w:rsidRPr="00510B05">
        <w:rPr>
          <w:rFonts w:ascii="Tahoma" w:hAnsi="Tahoma" w:cs="Tahoma"/>
          <w:sz w:val="18"/>
          <w:szCs w:val="18"/>
        </w:rPr>
        <w:t xml:space="preserve"> k tomuto usnesení,</w:t>
      </w:r>
    </w:p>
    <w:p w:rsidR="009D4D7F" w:rsidRPr="00510B05" w:rsidRDefault="009D4D7F" w:rsidP="00C04747">
      <w:pPr>
        <w:numPr>
          <w:ilvl w:val="0"/>
          <w:numId w:val="11"/>
        </w:numPr>
        <w:spacing w:after="0" w:line="240" w:lineRule="auto"/>
        <w:ind w:hanging="436"/>
        <w:jc w:val="both"/>
        <w:outlineLvl w:val="0"/>
        <w:rPr>
          <w:rFonts w:ascii="Tahoma" w:hAnsi="Tahoma" w:cs="Tahoma"/>
          <w:sz w:val="18"/>
          <w:szCs w:val="18"/>
        </w:rPr>
      </w:pPr>
      <w:r w:rsidRPr="00510B05">
        <w:rPr>
          <w:rFonts w:ascii="Tahoma" w:hAnsi="Tahoma" w:cs="Tahoma"/>
          <w:sz w:val="18"/>
          <w:szCs w:val="18"/>
        </w:rPr>
        <w:t>podmínky dotačního programu „Podpora výchovy, vzdělávání a zájmových aktivit ve městě Frýdek-Místek na rok 202</w:t>
      </w:r>
      <w:r>
        <w:rPr>
          <w:rFonts w:ascii="Tahoma" w:hAnsi="Tahoma" w:cs="Tahoma"/>
          <w:sz w:val="18"/>
          <w:szCs w:val="18"/>
        </w:rPr>
        <w:t>3</w:t>
      </w:r>
      <w:r w:rsidRPr="00510B05">
        <w:rPr>
          <w:rFonts w:ascii="Tahoma" w:hAnsi="Tahoma" w:cs="Tahoma"/>
          <w:sz w:val="18"/>
          <w:szCs w:val="18"/>
        </w:rPr>
        <w:t>“ dle přílohy č. 2/</w:t>
      </w:r>
      <w:proofErr w:type="spellStart"/>
      <w:r w:rsidRPr="00510B05">
        <w:rPr>
          <w:rFonts w:ascii="Tahoma" w:hAnsi="Tahoma" w:cs="Tahoma"/>
          <w:sz w:val="18"/>
          <w:szCs w:val="18"/>
        </w:rPr>
        <w:t>OŠKMaT</w:t>
      </w:r>
      <w:proofErr w:type="spellEnd"/>
      <w:r w:rsidRPr="00510B05">
        <w:rPr>
          <w:rFonts w:ascii="Tahoma" w:hAnsi="Tahoma" w:cs="Tahoma"/>
          <w:sz w:val="18"/>
          <w:szCs w:val="18"/>
        </w:rPr>
        <w:t xml:space="preserve"> k tomuto usnesení,</w:t>
      </w:r>
    </w:p>
    <w:p w:rsidR="009D4D7F" w:rsidRPr="00332AE8" w:rsidRDefault="009D4D7F" w:rsidP="00C04747">
      <w:pPr>
        <w:numPr>
          <w:ilvl w:val="0"/>
          <w:numId w:val="11"/>
        </w:numPr>
        <w:spacing w:after="0" w:line="240" w:lineRule="auto"/>
        <w:ind w:hanging="436"/>
        <w:jc w:val="both"/>
        <w:outlineLvl w:val="0"/>
        <w:rPr>
          <w:rFonts w:ascii="Tahoma" w:hAnsi="Tahoma" w:cs="Tahoma"/>
          <w:sz w:val="18"/>
          <w:szCs w:val="18"/>
        </w:rPr>
      </w:pPr>
      <w:r w:rsidRPr="00510B05">
        <w:rPr>
          <w:rFonts w:ascii="Tahoma" w:hAnsi="Tahoma" w:cs="Tahoma"/>
          <w:sz w:val="18"/>
          <w:szCs w:val="18"/>
        </w:rPr>
        <w:t>podmínky dotačního programu „Podpora a rozvoj kulturních aktivit ve městě Frýdek-Místek na rok 202</w:t>
      </w:r>
      <w:r>
        <w:rPr>
          <w:rFonts w:ascii="Tahoma" w:hAnsi="Tahoma" w:cs="Tahoma"/>
          <w:sz w:val="18"/>
          <w:szCs w:val="18"/>
        </w:rPr>
        <w:t>3</w:t>
      </w:r>
      <w:r w:rsidRPr="00510B05">
        <w:rPr>
          <w:rFonts w:ascii="Tahoma" w:hAnsi="Tahoma" w:cs="Tahoma"/>
          <w:sz w:val="18"/>
          <w:szCs w:val="18"/>
        </w:rPr>
        <w:t>“ dle přílohy č. 3/</w:t>
      </w:r>
      <w:proofErr w:type="spellStart"/>
      <w:r w:rsidRPr="00510B05">
        <w:rPr>
          <w:rFonts w:ascii="Tahoma" w:hAnsi="Tahoma" w:cs="Tahoma"/>
          <w:sz w:val="18"/>
          <w:szCs w:val="18"/>
        </w:rPr>
        <w:t>OŠKMaT</w:t>
      </w:r>
      <w:proofErr w:type="spellEnd"/>
      <w:r w:rsidRPr="00510B05">
        <w:rPr>
          <w:rFonts w:ascii="Tahoma" w:hAnsi="Tahoma" w:cs="Tahoma"/>
          <w:sz w:val="18"/>
          <w:szCs w:val="18"/>
        </w:rPr>
        <w:t xml:space="preserve"> k tomuto usnesení.</w:t>
      </w:r>
    </w:p>
    <w:p w:rsidR="009D4D7F" w:rsidRDefault="009D4D7F" w:rsidP="009D4D7F">
      <w:pPr>
        <w:tabs>
          <w:tab w:val="left" w:pos="284"/>
          <w:tab w:val="left" w:pos="709"/>
        </w:tabs>
        <w:spacing w:after="0" w:line="240" w:lineRule="auto"/>
        <w:ind w:left="284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9D4D7F" w:rsidRPr="00510B05" w:rsidRDefault="009D4D7F" w:rsidP="0018364A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510B05">
        <w:rPr>
          <w:rFonts w:ascii="Tahoma" w:hAnsi="Tahoma" w:cs="Tahoma"/>
          <w:b/>
          <w:sz w:val="18"/>
          <w:szCs w:val="18"/>
        </w:rPr>
        <w:t xml:space="preserve">vyhlašuje </w:t>
      </w:r>
    </w:p>
    <w:p w:rsidR="009D4D7F" w:rsidRPr="00510B05" w:rsidRDefault="009D4D7F" w:rsidP="00C0474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10B05">
        <w:rPr>
          <w:rFonts w:ascii="Tahoma" w:hAnsi="Tahoma" w:cs="Tahoma"/>
          <w:sz w:val="18"/>
          <w:szCs w:val="18"/>
        </w:rPr>
        <w:t>dotační program „Podpora a rozvoj sportu ve městě Frýdek-Místek na rok 202</w:t>
      </w:r>
      <w:r>
        <w:rPr>
          <w:rFonts w:ascii="Tahoma" w:hAnsi="Tahoma" w:cs="Tahoma"/>
          <w:sz w:val="18"/>
          <w:szCs w:val="18"/>
        </w:rPr>
        <w:t>3</w:t>
      </w:r>
      <w:r w:rsidRPr="00510B05">
        <w:rPr>
          <w:rFonts w:ascii="Tahoma" w:hAnsi="Tahoma" w:cs="Tahoma"/>
          <w:sz w:val="18"/>
          <w:szCs w:val="18"/>
        </w:rPr>
        <w:t>“,</w:t>
      </w:r>
    </w:p>
    <w:p w:rsidR="009D4D7F" w:rsidRDefault="009D4D7F" w:rsidP="00C0474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10B05">
        <w:rPr>
          <w:rFonts w:ascii="Tahoma" w:hAnsi="Tahoma" w:cs="Tahoma"/>
          <w:sz w:val="18"/>
          <w:szCs w:val="18"/>
        </w:rPr>
        <w:t>dotační program „Podpora výchovy, vzdělávání a zájmových aktivit ve městě Frýdek-Místek</w:t>
      </w:r>
    </w:p>
    <w:p w:rsidR="009D4D7F" w:rsidRPr="00510B05" w:rsidRDefault="009D4D7F" w:rsidP="009D4D7F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510B05">
        <w:rPr>
          <w:rFonts w:ascii="Tahoma" w:hAnsi="Tahoma" w:cs="Tahoma"/>
          <w:sz w:val="18"/>
          <w:szCs w:val="18"/>
        </w:rPr>
        <w:t>na rok 202</w:t>
      </w:r>
      <w:r>
        <w:rPr>
          <w:rFonts w:ascii="Tahoma" w:hAnsi="Tahoma" w:cs="Tahoma"/>
          <w:sz w:val="18"/>
          <w:szCs w:val="18"/>
        </w:rPr>
        <w:t>3</w:t>
      </w:r>
      <w:r w:rsidRPr="00510B05">
        <w:rPr>
          <w:rFonts w:ascii="Tahoma" w:hAnsi="Tahoma" w:cs="Tahoma"/>
          <w:sz w:val="18"/>
          <w:szCs w:val="18"/>
        </w:rPr>
        <w:t>“,</w:t>
      </w:r>
    </w:p>
    <w:p w:rsidR="009D4D7F" w:rsidRPr="00510B05" w:rsidRDefault="009D4D7F" w:rsidP="00C04747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10B05">
        <w:rPr>
          <w:rFonts w:ascii="Tahoma" w:hAnsi="Tahoma" w:cs="Tahoma"/>
          <w:sz w:val="18"/>
          <w:szCs w:val="18"/>
        </w:rPr>
        <w:t>dotační program „Podpora a rozvoj kulturních aktivit ve městě Frýdek-Místek na rok 202</w:t>
      </w:r>
      <w:r>
        <w:rPr>
          <w:rFonts w:ascii="Tahoma" w:hAnsi="Tahoma" w:cs="Tahoma"/>
          <w:sz w:val="18"/>
          <w:szCs w:val="18"/>
        </w:rPr>
        <w:t>3</w:t>
      </w:r>
      <w:r w:rsidRPr="00510B05">
        <w:rPr>
          <w:rFonts w:ascii="Tahoma" w:hAnsi="Tahoma" w:cs="Tahoma"/>
          <w:sz w:val="18"/>
          <w:szCs w:val="18"/>
        </w:rPr>
        <w:t>“.</w:t>
      </w:r>
    </w:p>
    <w:p w:rsidR="009D4D7F" w:rsidRPr="00510B05" w:rsidRDefault="009D4D7F" w:rsidP="009D4D7F">
      <w:pPr>
        <w:spacing w:after="0"/>
        <w:ind w:left="36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9D4D7F" w:rsidRPr="009D4D7F" w:rsidRDefault="009D4D7F" w:rsidP="009D4D7F">
      <w:pPr>
        <w:widowControl w:val="0"/>
        <w:autoSpaceDE w:val="0"/>
        <w:autoSpaceDN w:val="0"/>
        <w:adjustRightInd w:val="0"/>
        <w:spacing w:after="0"/>
        <w:ind w:left="1418" w:hanging="1418"/>
        <w:rPr>
          <w:rFonts w:ascii="Tahoma" w:hAnsi="Tahoma" w:cs="Tahoma"/>
          <w:b/>
          <w:bCs/>
          <w:sz w:val="20"/>
          <w:szCs w:val="20"/>
        </w:rPr>
      </w:pPr>
    </w:p>
    <w:p w:rsidR="009D4D7F" w:rsidRPr="009D4D7F" w:rsidRDefault="009D4D7F" w:rsidP="009D4D7F">
      <w:pPr>
        <w:spacing w:after="0"/>
        <w:ind w:left="1559" w:hanging="1559"/>
        <w:jc w:val="both"/>
        <w:rPr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15/109/2022</w:t>
      </w:r>
      <w:r>
        <w:rPr>
          <w:rFonts w:ascii="Tahoma" w:hAnsi="Tahoma" w:cs="Tahoma"/>
          <w:b/>
          <w:sz w:val="20"/>
          <w:szCs w:val="20"/>
        </w:rPr>
        <w:tab/>
      </w:r>
      <w:r w:rsidRPr="009D4D7F">
        <w:rPr>
          <w:rFonts w:ascii="Tahoma" w:hAnsi="Tahoma"/>
          <w:b/>
          <w:sz w:val="20"/>
          <w:szCs w:val="20"/>
          <w:u w:val="single"/>
        </w:rPr>
        <w:t>Souhlas s přijetím věcných darů pro příspěvkovou organizaci Městská knihovna Frýdek-Místek, příspěvková organizace</w:t>
      </w:r>
    </w:p>
    <w:p w:rsidR="009D4D7F" w:rsidRPr="009D4D7F" w:rsidRDefault="009D4D7F" w:rsidP="009D4D7F">
      <w:pPr>
        <w:pStyle w:val="Nadpis5"/>
        <w:spacing w:before="0" w:line="360" w:lineRule="auto"/>
        <w:rPr>
          <w:b/>
          <w:color w:val="auto"/>
        </w:rPr>
      </w:pPr>
      <w:r w:rsidRPr="009D4D7F">
        <w:rPr>
          <w:rFonts w:ascii="Tahoma" w:hAnsi="Tahoma"/>
          <w:b/>
          <w:color w:val="auto"/>
          <w:sz w:val="18"/>
          <w:szCs w:val="18"/>
        </w:rPr>
        <w:t>Rada města</w:t>
      </w:r>
    </w:p>
    <w:p w:rsidR="009D4D7F" w:rsidRDefault="009D4D7F" w:rsidP="009D4D7F">
      <w:pPr>
        <w:pStyle w:val="Zkladntext"/>
        <w:spacing w:after="0" w:line="360" w:lineRule="auto"/>
      </w:pPr>
      <w:r>
        <w:rPr>
          <w:rFonts w:ascii="Tahoma" w:hAnsi="Tahoma"/>
          <w:b/>
          <w:sz w:val="18"/>
          <w:szCs w:val="18"/>
        </w:rPr>
        <w:t>souhlasí</w:t>
      </w:r>
      <w:r>
        <w:rPr>
          <w:rFonts w:ascii="Tahoma" w:hAnsi="Tahoma"/>
          <w:sz w:val="18"/>
          <w:szCs w:val="18"/>
        </w:rPr>
        <w:t xml:space="preserve"> </w:t>
      </w:r>
    </w:p>
    <w:p w:rsidR="009D4D7F" w:rsidRPr="005F4F7A" w:rsidRDefault="009D4D7F" w:rsidP="009D4D7F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F4F7A">
        <w:rPr>
          <w:rFonts w:ascii="Tahoma" w:hAnsi="Tahoma" w:cs="Tahoma"/>
          <w:sz w:val="18"/>
          <w:szCs w:val="18"/>
        </w:rPr>
        <w:t>s přijetím věcných darů (</w:t>
      </w:r>
      <w:r>
        <w:rPr>
          <w:rFonts w:ascii="Tahoma" w:hAnsi="Tahoma" w:cs="Tahoma"/>
          <w:sz w:val="18"/>
          <w:szCs w:val="18"/>
        </w:rPr>
        <w:t>publikací</w:t>
      </w:r>
      <w:r w:rsidRPr="005F4F7A">
        <w:rPr>
          <w:rFonts w:ascii="Tahoma" w:hAnsi="Tahoma" w:cs="Tahoma"/>
          <w:sz w:val="18"/>
          <w:szCs w:val="18"/>
        </w:rPr>
        <w:t xml:space="preserve">) pro příspěvkovou organizaci Městská knihovna Frýdek-Místek, </w:t>
      </w:r>
      <w:r>
        <w:rPr>
          <w:rFonts w:ascii="Tahoma" w:hAnsi="Tahoma" w:cs="Tahoma"/>
          <w:sz w:val="18"/>
          <w:szCs w:val="18"/>
        </w:rPr>
        <w:br/>
      </w:r>
      <w:r w:rsidRPr="005F4F7A">
        <w:rPr>
          <w:rFonts w:ascii="Tahoma" w:hAnsi="Tahoma" w:cs="Tahoma"/>
          <w:sz w:val="18"/>
          <w:szCs w:val="18"/>
        </w:rPr>
        <w:t>příspěvková organizace, se sídlem Jiráskova 506, 738 01 Frýdek-Místek, IČ</w:t>
      </w:r>
      <w:r>
        <w:rPr>
          <w:rFonts w:ascii="Tahoma" w:hAnsi="Tahoma" w:cs="Tahoma"/>
          <w:sz w:val="18"/>
          <w:szCs w:val="18"/>
        </w:rPr>
        <w:t>O:</w:t>
      </w:r>
      <w:r w:rsidRPr="005F4F7A">
        <w:rPr>
          <w:rFonts w:ascii="Tahoma" w:hAnsi="Tahoma" w:cs="Tahoma"/>
          <w:sz w:val="18"/>
          <w:szCs w:val="18"/>
        </w:rPr>
        <w:t xml:space="preserve"> 47999721, zastoupena ředitelem </w:t>
      </w:r>
      <w:r w:rsidRPr="005F4F7A">
        <w:rPr>
          <w:rFonts w:ascii="Tahoma" w:hAnsi="Tahoma" w:cs="Tahoma"/>
          <w:sz w:val="18"/>
          <w:szCs w:val="18"/>
        </w:rPr>
        <w:lastRenderedPageBreak/>
        <w:t xml:space="preserve">PhDr. Tomášem Benediktem Zbrankem v celkové výši </w:t>
      </w:r>
      <w:r>
        <w:rPr>
          <w:rFonts w:ascii="Tahoma" w:hAnsi="Tahoma" w:cs="Tahoma"/>
          <w:sz w:val="18"/>
          <w:szCs w:val="18"/>
        </w:rPr>
        <w:t xml:space="preserve">5.177 </w:t>
      </w:r>
      <w:r w:rsidRPr="005F4F7A">
        <w:rPr>
          <w:rFonts w:ascii="Tahoma" w:hAnsi="Tahoma" w:cs="Tahoma"/>
          <w:sz w:val="18"/>
          <w:szCs w:val="18"/>
        </w:rPr>
        <w:t xml:space="preserve">Kč </w:t>
      </w:r>
      <w:r>
        <w:rPr>
          <w:rFonts w:ascii="Tahoma" w:hAnsi="Tahoma" w:cs="Tahoma"/>
          <w:sz w:val="18"/>
          <w:szCs w:val="18"/>
        </w:rPr>
        <w:t>(projekt Česká knihovna)</w:t>
      </w:r>
      <w:r w:rsidRPr="005F4F7A">
        <w:rPr>
          <w:rFonts w:ascii="Tahoma" w:hAnsi="Tahoma" w:cs="Tahoma"/>
          <w:sz w:val="18"/>
          <w:szCs w:val="18"/>
        </w:rPr>
        <w:t xml:space="preserve"> od </w:t>
      </w:r>
      <w:proofErr w:type="gramStart"/>
      <w:r>
        <w:rPr>
          <w:rFonts w:ascii="Tahoma" w:hAnsi="Tahoma" w:cs="Tahoma"/>
          <w:sz w:val="18"/>
          <w:szCs w:val="18"/>
        </w:rPr>
        <w:t>ČR - Ministerstva</w:t>
      </w:r>
      <w:proofErr w:type="gramEnd"/>
      <w:r>
        <w:rPr>
          <w:rFonts w:ascii="Tahoma" w:hAnsi="Tahoma" w:cs="Tahoma"/>
          <w:sz w:val="18"/>
          <w:szCs w:val="18"/>
        </w:rPr>
        <w:t xml:space="preserve"> kultury, se sídlem Maltézské náměstí 1, 118 11 Praha 1, IČO: 00023671, dle</w:t>
      </w:r>
      <w:r w:rsidRPr="005F4F7A">
        <w:rPr>
          <w:rFonts w:ascii="Tahoma" w:hAnsi="Tahoma" w:cs="Tahoma"/>
          <w:sz w:val="18"/>
          <w:szCs w:val="18"/>
        </w:rPr>
        <w:t> přílo</w:t>
      </w:r>
      <w:r>
        <w:rPr>
          <w:rFonts w:ascii="Tahoma" w:hAnsi="Tahoma" w:cs="Tahoma"/>
          <w:sz w:val="18"/>
          <w:szCs w:val="18"/>
        </w:rPr>
        <w:t>hy</w:t>
      </w:r>
      <w:r w:rsidRPr="005F4F7A">
        <w:rPr>
          <w:rFonts w:ascii="Tahoma" w:hAnsi="Tahoma" w:cs="Tahoma"/>
          <w:sz w:val="18"/>
          <w:szCs w:val="18"/>
        </w:rPr>
        <w:t xml:space="preserve"> č. 1 k</w:t>
      </w:r>
      <w:r>
        <w:rPr>
          <w:rFonts w:ascii="Tahoma" w:hAnsi="Tahoma" w:cs="Tahoma"/>
          <w:sz w:val="18"/>
          <w:szCs w:val="18"/>
        </w:rPr>
        <w:t> </w:t>
      </w:r>
      <w:r w:rsidRPr="005F4F7A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9D4D7F" w:rsidRPr="005F4F7A" w:rsidRDefault="009D4D7F" w:rsidP="009D4D7F">
      <w:pPr>
        <w:spacing w:after="0"/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A740BF" w:rsidRPr="009D4D7F" w:rsidRDefault="00A740BF" w:rsidP="009D4D7F">
      <w:pPr>
        <w:widowControl w:val="0"/>
        <w:autoSpaceDE w:val="0"/>
        <w:autoSpaceDN w:val="0"/>
        <w:adjustRightInd w:val="0"/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9D4D7F" w:rsidRPr="009D4D7F" w:rsidRDefault="009D4D7F" w:rsidP="009D4D7F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D4D7F">
        <w:rPr>
          <w:rFonts w:ascii="Tahoma" w:hAnsi="Tahoma" w:cs="Tahoma"/>
          <w:b/>
          <w:sz w:val="20"/>
          <w:szCs w:val="20"/>
        </w:rPr>
        <w:t>16/109/2022</w:t>
      </w:r>
      <w:r>
        <w:rPr>
          <w:rFonts w:ascii="Tahoma" w:hAnsi="Tahoma" w:cs="Tahoma"/>
          <w:b/>
          <w:sz w:val="20"/>
          <w:szCs w:val="20"/>
        </w:rPr>
        <w:tab/>
      </w:r>
      <w:r w:rsidRPr="009D4D7F">
        <w:rPr>
          <w:rFonts w:ascii="Tahoma" w:hAnsi="Tahoma" w:cs="Tahoma"/>
          <w:b/>
          <w:sz w:val="20"/>
          <w:szCs w:val="20"/>
          <w:u w:val="single"/>
        </w:rPr>
        <w:t>Odměny ředitelům příspěvkových organizací statutárního města Frýdku-Místku v oblasti školství a kultury</w:t>
      </w:r>
    </w:p>
    <w:p w:rsidR="009D4D7F" w:rsidRPr="009D4D7F" w:rsidRDefault="009D4D7F" w:rsidP="009D4D7F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9D4D7F">
        <w:rPr>
          <w:rFonts w:ascii="Tahoma" w:hAnsi="Tahoma" w:cs="Tahoma"/>
          <w:b/>
          <w:sz w:val="18"/>
          <w:szCs w:val="18"/>
        </w:rPr>
        <w:t>Rada města</w:t>
      </w:r>
    </w:p>
    <w:p w:rsidR="009D4D7F" w:rsidRPr="009D4D7F" w:rsidRDefault="009D4D7F" w:rsidP="009D4D7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9D4D7F">
        <w:rPr>
          <w:rFonts w:ascii="Tahoma" w:hAnsi="Tahoma" w:cs="Tahoma"/>
          <w:b/>
          <w:sz w:val="18"/>
          <w:szCs w:val="18"/>
        </w:rPr>
        <w:t xml:space="preserve">rozhodla </w:t>
      </w:r>
    </w:p>
    <w:p w:rsidR="009D4D7F" w:rsidRPr="009D4D7F" w:rsidRDefault="009D4D7F" w:rsidP="009D4D7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D4D7F">
        <w:rPr>
          <w:rFonts w:ascii="Tahoma" w:hAnsi="Tahoma" w:cs="Tahoma"/>
          <w:sz w:val="18"/>
          <w:szCs w:val="18"/>
        </w:rPr>
        <w:t>o výši odměn ředitelům příspěvkových organizací statutárního města Frýdku-Místku v oblasti školství a kultury dle přílohy č. 1 a č. 2 k usnesení.</w:t>
      </w:r>
    </w:p>
    <w:p w:rsidR="009D4D7F" w:rsidRDefault="009D4D7F" w:rsidP="009D4D7F">
      <w:pPr>
        <w:jc w:val="both"/>
        <w:outlineLvl w:val="0"/>
        <w:rPr>
          <w:rFonts w:cs="Tahoma"/>
          <w:b/>
          <w:sz w:val="18"/>
          <w:szCs w:val="18"/>
          <w:u w:val="single"/>
        </w:rPr>
      </w:pPr>
    </w:p>
    <w:p w:rsidR="009D4D7F" w:rsidRPr="009D4D7F" w:rsidRDefault="009D4D7F" w:rsidP="00826B99">
      <w:pPr>
        <w:spacing w:after="0"/>
        <w:ind w:left="1531" w:hanging="1531"/>
        <w:rPr>
          <w:rFonts w:ascii="Tahoma" w:hAnsi="Tahoma" w:cs="Tahoma"/>
          <w:b/>
          <w:sz w:val="20"/>
          <w:szCs w:val="20"/>
          <w:u w:val="single"/>
        </w:rPr>
      </w:pPr>
      <w:r w:rsidRPr="009D4D7F">
        <w:rPr>
          <w:rFonts w:ascii="Tahoma" w:hAnsi="Tahoma" w:cs="Tahoma"/>
          <w:b/>
          <w:sz w:val="20"/>
          <w:szCs w:val="20"/>
        </w:rPr>
        <w:t>17/109/2022</w:t>
      </w:r>
      <w:r>
        <w:rPr>
          <w:rFonts w:ascii="Tahoma" w:hAnsi="Tahoma" w:cs="Tahoma"/>
          <w:b/>
          <w:sz w:val="20"/>
          <w:szCs w:val="20"/>
        </w:rPr>
        <w:tab/>
      </w:r>
      <w:r w:rsidRPr="009D4D7F">
        <w:rPr>
          <w:rFonts w:ascii="Tahoma" w:hAnsi="Tahoma" w:cs="Tahoma"/>
          <w:b/>
          <w:sz w:val="20"/>
          <w:szCs w:val="20"/>
          <w:u w:val="single"/>
        </w:rPr>
        <w:t>Rozhodnutí o předložení projektových záměrů do ITI Ostravské metropolitní oblasti 2021-2027</w:t>
      </w:r>
    </w:p>
    <w:p w:rsidR="009D4D7F" w:rsidRPr="00826B99" w:rsidRDefault="009D4D7F" w:rsidP="00826B9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26B99">
        <w:rPr>
          <w:rFonts w:ascii="Tahoma" w:hAnsi="Tahoma" w:cs="Tahoma"/>
          <w:b/>
          <w:sz w:val="18"/>
          <w:szCs w:val="18"/>
        </w:rPr>
        <w:t>Rada města</w:t>
      </w:r>
    </w:p>
    <w:p w:rsidR="009D4D7F" w:rsidRPr="00C2040A" w:rsidRDefault="00826B99" w:rsidP="00826B9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  <w:r w:rsidR="009D4D7F" w:rsidRPr="00C2040A">
        <w:rPr>
          <w:rFonts w:ascii="Tahoma" w:hAnsi="Tahoma" w:cs="Tahoma"/>
          <w:b/>
          <w:sz w:val="18"/>
          <w:szCs w:val="18"/>
        </w:rPr>
        <w:t xml:space="preserve"> </w:t>
      </w:r>
    </w:p>
    <w:p w:rsidR="009D4D7F" w:rsidRPr="00F74F4E" w:rsidRDefault="009D4D7F" w:rsidP="00C04747">
      <w:pPr>
        <w:numPr>
          <w:ilvl w:val="1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40558">
        <w:rPr>
          <w:rFonts w:ascii="Tahoma" w:hAnsi="Tahoma" w:cs="Tahoma"/>
          <w:sz w:val="18"/>
          <w:szCs w:val="18"/>
        </w:rPr>
        <w:t xml:space="preserve">o předložení projektového záměru statutárního města Frýdku-Místku „Dopravní terminál na ul. Nádražní“ do </w:t>
      </w:r>
      <w:r>
        <w:rPr>
          <w:rFonts w:ascii="Tahoma" w:hAnsi="Tahoma" w:cs="Tahoma"/>
          <w:sz w:val="18"/>
          <w:szCs w:val="18"/>
        </w:rPr>
        <w:t>14. výzvy k předkládání záměrů na strategické projekty do programového rámce Integrovaného regionálního programu „Terminály“</w:t>
      </w:r>
      <w:r w:rsidRPr="00F74F4E">
        <w:rPr>
          <w:rFonts w:ascii="Tahoma" w:hAnsi="Tahoma" w:cs="Tahoma"/>
          <w:sz w:val="18"/>
          <w:szCs w:val="18"/>
        </w:rPr>
        <w:t xml:space="preserve">,  </w:t>
      </w:r>
    </w:p>
    <w:p w:rsidR="009D4D7F" w:rsidRPr="00F74F4E" w:rsidRDefault="009D4D7F" w:rsidP="00C04747">
      <w:pPr>
        <w:numPr>
          <w:ilvl w:val="1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40558">
        <w:rPr>
          <w:rFonts w:ascii="Tahoma" w:hAnsi="Tahoma" w:cs="Tahoma"/>
          <w:sz w:val="18"/>
          <w:szCs w:val="18"/>
        </w:rPr>
        <w:t xml:space="preserve">o předložení projektového záměru statutárního města Frýdku-Místku „Telematická opatření na silniční síti ve Frýdku-Místku“ do </w:t>
      </w:r>
      <w:r>
        <w:rPr>
          <w:rFonts w:ascii="Tahoma" w:hAnsi="Tahoma" w:cs="Tahoma"/>
          <w:sz w:val="18"/>
          <w:szCs w:val="18"/>
        </w:rPr>
        <w:t>21. výzvy k předkládání záměrů na strategické projekty do programového rámce Operačního programu Doprava 2021-2027 „Telematická opatření na městské silniční síti“</w:t>
      </w:r>
      <w:r w:rsidRPr="00F74F4E">
        <w:rPr>
          <w:rFonts w:ascii="Tahoma" w:hAnsi="Tahoma" w:cs="Tahoma"/>
          <w:sz w:val="18"/>
          <w:szCs w:val="18"/>
        </w:rPr>
        <w:t xml:space="preserve">,  </w:t>
      </w:r>
    </w:p>
    <w:p w:rsidR="009D4D7F" w:rsidRPr="00A40558" w:rsidRDefault="009D4D7F" w:rsidP="00C04747">
      <w:pPr>
        <w:numPr>
          <w:ilvl w:val="1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40558">
        <w:rPr>
          <w:rFonts w:ascii="Tahoma" w:hAnsi="Tahoma" w:cs="Tahoma"/>
          <w:sz w:val="18"/>
          <w:szCs w:val="18"/>
        </w:rPr>
        <w:t>o předložení projektového záměru statutárního města Frýdku-Místku „Frýdek-Místek v </w:t>
      </w:r>
      <w:proofErr w:type="gramStart"/>
      <w:r w:rsidRPr="00A40558">
        <w:rPr>
          <w:rFonts w:ascii="Tahoma" w:hAnsi="Tahoma" w:cs="Tahoma"/>
          <w:sz w:val="18"/>
          <w:szCs w:val="18"/>
        </w:rPr>
        <w:t>3D</w:t>
      </w:r>
      <w:proofErr w:type="gramEnd"/>
      <w:r w:rsidRPr="00A40558">
        <w:rPr>
          <w:rFonts w:ascii="Tahoma" w:hAnsi="Tahoma" w:cs="Tahoma"/>
          <w:sz w:val="18"/>
          <w:szCs w:val="18"/>
        </w:rPr>
        <w:t xml:space="preserve"> realitě“ do 2. výzvy k předkládání záměrů na strategické projekty do programového rámce Integrovaného regionálního programu „Základní školy“,  </w:t>
      </w:r>
    </w:p>
    <w:p w:rsidR="009D4D7F" w:rsidRPr="00A40558" w:rsidRDefault="009D4D7F" w:rsidP="00C04747">
      <w:pPr>
        <w:numPr>
          <w:ilvl w:val="1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40558">
        <w:rPr>
          <w:rFonts w:ascii="Tahoma" w:hAnsi="Tahoma" w:cs="Tahoma"/>
          <w:sz w:val="18"/>
          <w:szCs w:val="18"/>
        </w:rPr>
        <w:t xml:space="preserve">o předložení projektového záměru statutárního města Frýdku-Místku „Rekonstrukce TIC Frýdek-Místek“ do 8. výzvy k předkládání záměrů na strategické projekty do programového rámce Integrovaného regionálního programu „Infrastruktura cestovního ruchu“,  </w:t>
      </w:r>
    </w:p>
    <w:p w:rsidR="009D4D7F" w:rsidRPr="00F74F4E" w:rsidRDefault="009D4D7F" w:rsidP="00C04747">
      <w:pPr>
        <w:numPr>
          <w:ilvl w:val="1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74F4E">
        <w:rPr>
          <w:rFonts w:ascii="Tahoma" w:hAnsi="Tahoma" w:cs="Tahoma"/>
          <w:sz w:val="18"/>
          <w:szCs w:val="18"/>
        </w:rPr>
        <w:t>o předložení projektového záměru statutárního města Frýd</w:t>
      </w:r>
      <w:r>
        <w:rPr>
          <w:rFonts w:ascii="Tahoma" w:hAnsi="Tahoma" w:cs="Tahoma"/>
          <w:sz w:val="18"/>
          <w:szCs w:val="18"/>
        </w:rPr>
        <w:t>ku-Místku</w:t>
      </w:r>
      <w:r w:rsidRPr="00F74F4E">
        <w:rPr>
          <w:rFonts w:ascii="Tahoma" w:hAnsi="Tahoma" w:cs="Tahoma"/>
          <w:sz w:val="18"/>
          <w:szCs w:val="18"/>
        </w:rPr>
        <w:t xml:space="preserve"> „Centrum denních služeb </w:t>
      </w:r>
      <w:proofErr w:type="gramStart"/>
      <w:r w:rsidRPr="00F74F4E">
        <w:rPr>
          <w:rFonts w:ascii="Tahoma" w:hAnsi="Tahoma" w:cs="Tahoma"/>
          <w:sz w:val="18"/>
          <w:szCs w:val="18"/>
        </w:rPr>
        <w:t>Domovinka - rozšíření</w:t>
      </w:r>
      <w:proofErr w:type="gramEnd"/>
      <w:r w:rsidRPr="00F74F4E">
        <w:rPr>
          <w:rFonts w:ascii="Tahoma" w:hAnsi="Tahoma" w:cs="Tahoma"/>
          <w:sz w:val="18"/>
          <w:szCs w:val="18"/>
        </w:rPr>
        <w:t xml:space="preserve"> kapacity“ do </w:t>
      </w:r>
      <w:r>
        <w:rPr>
          <w:rFonts w:ascii="Tahoma" w:hAnsi="Tahoma" w:cs="Tahoma"/>
          <w:sz w:val="18"/>
          <w:szCs w:val="18"/>
        </w:rPr>
        <w:t>4. výzvy k předkládání záměrů na strategické projekty do programového rámce Integrovaného regionálního programu „Infrastruktura sociálních služeb“,</w:t>
      </w:r>
    </w:p>
    <w:p w:rsidR="009D4D7F" w:rsidRPr="00F74F4E" w:rsidRDefault="009D4D7F" w:rsidP="00C04747">
      <w:pPr>
        <w:numPr>
          <w:ilvl w:val="1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173C8">
        <w:rPr>
          <w:rFonts w:ascii="Tahoma" w:hAnsi="Tahoma" w:cs="Tahoma"/>
          <w:sz w:val="18"/>
          <w:szCs w:val="18"/>
        </w:rPr>
        <w:t xml:space="preserve">o předložení projektového záměru statutárního města Frýdku-Místku „Krizové bydlení </w:t>
      </w:r>
      <w:proofErr w:type="spellStart"/>
      <w:r w:rsidRPr="000173C8">
        <w:rPr>
          <w:rFonts w:ascii="Tahoma" w:hAnsi="Tahoma" w:cs="Tahoma"/>
          <w:sz w:val="18"/>
          <w:szCs w:val="18"/>
        </w:rPr>
        <w:t>Bethel</w:t>
      </w:r>
      <w:proofErr w:type="spellEnd"/>
      <w:r w:rsidRPr="000173C8">
        <w:rPr>
          <w:rFonts w:ascii="Tahoma" w:hAnsi="Tahoma" w:cs="Tahoma"/>
          <w:sz w:val="18"/>
          <w:szCs w:val="18"/>
        </w:rPr>
        <w:t xml:space="preserve">“ do </w:t>
      </w:r>
      <w:r>
        <w:rPr>
          <w:rFonts w:ascii="Tahoma" w:hAnsi="Tahoma" w:cs="Tahoma"/>
          <w:sz w:val="18"/>
          <w:szCs w:val="18"/>
        </w:rPr>
        <w:t>4. výzvy k předkládání záměrů na strategické projekty do programového rámce Integrovaného regionálního programu „Infrastruktura sociálních služeb“,</w:t>
      </w:r>
    </w:p>
    <w:p w:rsidR="009D4D7F" w:rsidRPr="00F74F4E" w:rsidRDefault="009D4D7F" w:rsidP="00C04747">
      <w:pPr>
        <w:numPr>
          <w:ilvl w:val="1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2695E">
        <w:rPr>
          <w:rFonts w:ascii="Tahoma" w:hAnsi="Tahoma" w:cs="Tahoma"/>
          <w:sz w:val="18"/>
          <w:szCs w:val="18"/>
        </w:rPr>
        <w:t>o předložení projektového záměru statutárního města Frýdku-Místku „</w:t>
      </w:r>
      <w:r>
        <w:rPr>
          <w:rFonts w:ascii="Tahoma" w:hAnsi="Tahoma" w:cs="Tahoma"/>
          <w:sz w:val="18"/>
          <w:szCs w:val="18"/>
        </w:rPr>
        <w:t>Revitalizace městské knihovny ve Frýdku-Místku“</w:t>
      </w:r>
      <w:r w:rsidRPr="0082695E">
        <w:rPr>
          <w:rFonts w:ascii="Tahoma" w:hAnsi="Tahoma" w:cs="Tahoma"/>
          <w:sz w:val="18"/>
          <w:szCs w:val="18"/>
        </w:rPr>
        <w:t xml:space="preserve"> </w:t>
      </w:r>
      <w:r w:rsidRPr="000173C8">
        <w:rPr>
          <w:rFonts w:ascii="Tahoma" w:hAnsi="Tahoma" w:cs="Tahoma"/>
          <w:sz w:val="18"/>
          <w:szCs w:val="18"/>
        </w:rPr>
        <w:t xml:space="preserve">do </w:t>
      </w:r>
      <w:r>
        <w:rPr>
          <w:rFonts w:ascii="Tahoma" w:hAnsi="Tahoma" w:cs="Tahoma"/>
          <w:sz w:val="18"/>
          <w:szCs w:val="18"/>
        </w:rPr>
        <w:t>6. výzvy k předkládání záměrů na strategické projekty do programového rámce Integrovaného regionálního programu „Knihovny“.</w:t>
      </w:r>
    </w:p>
    <w:p w:rsidR="009D4D7F" w:rsidRPr="0082695E" w:rsidRDefault="009D4D7F" w:rsidP="00826B99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9D4D7F" w:rsidRPr="00C2040A" w:rsidRDefault="009D4D7F" w:rsidP="00826B9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2040A">
        <w:rPr>
          <w:rFonts w:ascii="Tahoma" w:hAnsi="Tahoma" w:cs="Tahoma"/>
          <w:b/>
          <w:sz w:val="18"/>
          <w:szCs w:val="18"/>
        </w:rPr>
        <w:t>2</w:t>
      </w:r>
      <w:r w:rsidR="00826B99">
        <w:rPr>
          <w:rFonts w:ascii="Tahoma" w:hAnsi="Tahoma" w:cs="Tahoma"/>
          <w:b/>
          <w:sz w:val="18"/>
          <w:szCs w:val="18"/>
        </w:rPr>
        <w:t>. ukládá</w:t>
      </w:r>
    </w:p>
    <w:p w:rsidR="009D4D7F" w:rsidRPr="00C2040A" w:rsidRDefault="009D4D7F" w:rsidP="00826B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2040A">
        <w:rPr>
          <w:rFonts w:ascii="Tahoma" w:hAnsi="Tahoma" w:cs="Tahoma"/>
          <w:sz w:val="18"/>
          <w:szCs w:val="18"/>
        </w:rPr>
        <w:t xml:space="preserve">odboru </w:t>
      </w:r>
      <w:proofErr w:type="spellStart"/>
      <w:r w:rsidRPr="00C2040A">
        <w:rPr>
          <w:rFonts w:ascii="Tahoma" w:hAnsi="Tahoma" w:cs="Tahoma"/>
          <w:sz w:val="18"/>
          <w:szCs w:val="18"/>
        </w:rPr>
        <w:t>ÚRaSŘ</w:t>
      </w:r>
      <w:proofErr w:type="spellEnd"/>
      <w:r w:rsidRPr="00C2040A">
        <w:rPr>
          <w:rFonts w:ascii="Tahoma" w:hAnsi="Tahoma" w:cs="Tahoma"/>
          <w:sz w:val="18"/>
          <w:szCs w:val="18"/>
        </w:rPr>
        <w:t xml:space="preserve"> zajistit zpracování </w:t>
      </w:r>
      <w:r>
        <w:rPr>
          <w:rFonts w:ascii="Tahoma" w:hAnsi="Tahoma" w:cs="Tahoma"/>
          <w:sz w:val="18"/>
          <w:szCs w:val="18"/>
        </w:rPr>
        <w:t>projektových záměrů</w:t>
      </w:r>
      <w:r w:rsidRPr="00C2040A">
        <w:rPr>
          <w:rFonts w:ascii="Tahoma" w:hAnsi="Tahoma" w:cs="Tahoma"/>
          <w:sz w:val="18"/>
          <w:szCs w:val="18"/>
        </w:rPr>
        <w:t xml:space="preserve"> dle bodu 1 tohoto usnesení.</w:t>
      </w:r>
    </w:p>
    <w:p w:rsidR="009D4D7F" w:rsidRDefault="009D4D7F" w:rsidP="00826B9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D4D7F" w:rsidRPr="00C2040A" w:rsidRDefault="009D4D7F" w:rsidP="00826B99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2040A">
        <w:rPr>
          <w:rFonts w:ascii="Tahoma" w:hAnsi="Tahoma" w:cs="Tahoma"/>
          <w:b/>
          <w:sz w:val="18"/>
          <w:szCs w:val="18"/>
        </w:rPr>
        <w:t>3</w:t>
      </w:r>
      <w:r w:rsidR="00826B99">
        <w:rPr>
          <w:rFonts w:ascii="Tahoma" w:hAnsi="Tahoma" w:cs="Tahoma"/>
          <w:b/>
          <w:sz w:val="18"/>
          <w:szCs w:val="18"/>
        </w:rPr>
        <w:t>. pověřuje</w:t>
      </w:r>
    </w:p>
    <w:p w:rsidR="009D4D7F" w:rsidRPr="00C2040A" w:rsidRDefault="009D4D7F" w:rsidP="00826B99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Korče,</w:t>
      </w:r>
      <w:r w:rsidRPr="00C2040A">
        <w:rPr>
          <w:rFonts w:ascii="Tahoma" w:hAnsi="Tahoma" w:cs="Tahoma"/>
          <w:sz w:val="18"/>
          <w:szCs w:val="18"/>
        </w:rPr>
        <w:t xml:space="preserve"> primátora, k podpisu </w:t>
      </w:r>
      <w:r>
        <w:rPr>
          <w:rFonts w:ascii="Tahoma" w:hAnsi="Tahoma" w:cs="Tahoma"/>
          <w:sz w:val="18"/>
          <w:szCs w:val="18"/>
        </w:rPr>
        <w:t>projektových záměrů</w:t>
      </w:r>
      <w:r w:rsidRPr="00C2040A">
        <w:rPr>
          <w:rFonts w:ascii="Tahoma" w:hAnsi="Tahoma" w:cs="Tahoma"/>
          <w:sz w:val="18"/>
          <w:szCs w:val="18"/>
        </w:rPr>
        <w:t xml:space="preserve"> dle bodu 1 tohoto usnesení.</w:t>
      </w:r>
    </w:p>
    <w:p w:rsidR="009D4D7F" w:rsidRDefault="009D4D7F" w:rsidP="009D4D7F">
      <w:pPr>
        <w:pStyle w:val="Zkladntext2"/>
        <w:spacing w:after="240"/>
        <w:jc w:val="both"/>
        <w:rPr>
          <w:rFonts w:ascii="Tahoma" w:hAnsi="Tahoma" w:cs="Tahoma"/>
          <w:sz w:val="18"/>
          <w:szCs w:val="18"/>
        </w:rPr>
      </w:pPr>
    </w:p>
    <w:p w:rsidR="00826B99" w:rsidRPr="00826B99" w:rsidRDefault="00826B99" w:rsidP="00826B99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26B99">
        <w:rPr>
          <w:rFonts w:ascii="Tahoma" w:hAnsi="Tahoma" w:cs="Tahoma"/>
          <w:b/>
          <w:sz w:val="20"/>
          <w:szCs w:val="20"/>
        </w:rPr>
        <w:t>18/109/2022</w:t>
      </w:r>
      <w:r>
        <w:rPr>
          <w:rFonts w:ascii="Tahoma" w:hAnsi="Tahoma" w:cs="Tahoma"/>
          <w:b/>
          <w:sz w:val="20"/>
        </w:rPr>
        <w:tab/>
      </w:r>
      <w:r w:rsidRPr="00826B99">
        <w:rPr>
          <w:rFonts w:ascii="Tahoma" w:hAnsi="Tahoma" w:cs="Tahoma"/>
          <w:b/>
          <w:sz w:val="20"/>
          <w:szCs w:val="20"/>
          <w:u w:val="single"/>
        </w:rPr>
        <w:t>Odměna ředitelce příspěvkové organizace Turistické informační centrum Frýdek-Místek za rok 2021</w:t>
      </w:r>
    </w:p>
    <w:p w:rsidR="00826B99" w:rsidRPr="00826B99" w:rsidRDefault="00826B99" w:rsidP="00826B99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826B99">
        <w:rPr>
          <w:rFonts w:ascii="Tahoma" w:hAnsi="Tahoma" w:cs="Tahoma"/>
          <w:b/>
          <w:bCs/>
          <w:sz w:val="18"/>
          <w:szCs w:val="18"/>
        </w:rPr>
        <w:t>Rada města</w:t>
      </w:r>
    </w:p>
    <w:p w:rsidR="00826B99" w:rsidRPr="00826B99" w:rsidRDefault="00826B99" w:rsidP="00826B9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26B99">
        <w:rPr>
          <w:rFonts w:ascii="Tahoma" w:hAnsi="Tahoma" w:cs="Tahoma"/>
          <w:b/>
          <w:sz w:val="18"/>
          <w:szCs w:val="18"/>
        </w:rPr>
        <w:t>rozhodla</w:t>
      </w:r>
    </w:p>
    <w:p w:rsidR="00826B99" w:rsidRPr="00826B99" w:rsidRDefault="00826B99" w:rsidP="00826B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26B99">
        <w:rPr>
          <w:rFonts w:ascii="Tahoma" w:hAnsi="Tahoma" w:cs="Tahoma"/>
          <w:sz w:val="18"/>
          <w:szCs w:val="18"/>
        </w:rPr>
        <w:t>o výši odměny ředitelce Turistického informačního centra Frýdek-Místek, příspěvkové organizace za rok 2021 dle přílohy č. 1 k usnesení.</w:t>
      </w:r>
    </w:p>
    <w:p w:rsidR="007768B5" w:rsidRDefault="007768B5" w:rsidP="007556B4">
      <w:pPr>
        <w:spacing w:after="0" w:line="360" w:lineRule="auto"/>
        <w:ind w:left="1559" w:hanging="1559"/>
        <w:jc w:val="both"/>
        <w:rPr>
          <w:rFonts w:ascii="Tahoma" w:hAnsi="Tahoma" w:cs="Tahoma"/>
          <w:b/>
          <w:sz w:val="20"/>
          <w:szCs w:val="20"/>
        </w:rPr>
      </w:pPr>
    </w:p>
    <w:p w:rsidR="007556B4" w:rsidRPr="007556B4" w:rsidRDefault="007556B4" w:rsidP="007556B4">
      <w:pPr>
        <w:spacing w:after="0" w:line="360" w:lineRule="auto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19/109/2022</w:t>
      </w:r>
      <w:r>
        <w:rPr>
          <w:rFonts w:ascii="Tahoma" w:hAnsi="Tahoma" w:cs="Tahoma"/>
          <w:b/>
          <w:sz w:val="20"/>
          <w:szCs w:val="20"/>
        </w:rPr>
        <w:tab/>
      </w:r>
      <w:r w:rsidRPr="007556B4">
        <w:rPr>
          <w:rFonts w:ascii="Tahoma" w:hAnsi="Tahoma" w:cs="Tahoma"/>
          <w:b/>
          <w:sz w:val="20"/>
          <w:szCs w:val="20"/>
          <w:u w:val="single"/>
        </w:rPr>
        <w:t>Nařízení města o záměru zadat zpracování lesních hospodářských osnov</w:t>
      </w:r>
    </w:p>
    <w:p w:rsidR="007556B4" w:rsidRPr="00276049" w:rsidRDefault="007556B4" w:rsidP="007556B4">
      <w:pPr>
        <w:spacing w:after="0" w:line="360" w:lineRule="auto"/>
        <w:outlineLvl w:val="0"/>
        <w:rPr>
          <w:rFonts w:ascii="Tahoma" w:hAnsi="Tahoma" w:cs="Tahoma"/>
          <w:b/>
          <w:sz w:val="18"/>
          <w:szCs w:val="21"/>
        </w:rPr>
      </w:pPr>
      <w:r w:rsidRPr="00276049">
        <w:rPr>
          <w:rFonts w:ascii="Tahoma" w:hAnsi="Tahoma" w:cs="Tahoma"/>
          <w:b/>
          <w:sz w:val="18"/>
          <w:szCs w:val="21"/>
        </w:rPr>
        <w:t xml:space="preserve">Rada města </w:t>
      </w:r>
    </w:p>
    <w:p w:rsidR="007556B4" w:rsidRPr="00276049" w:rsidRDefault="007556B4" w:rsidP="007556B4">
      <w:pPr>
        <w:spacing w:after="0" w:line="360" w:lineRule="auto"/>
        <w:jc w:val="both"/>
        <w:rPr>
          <w:rFonts w:ascii="Tahoma" w:hAnsi="Tahoma" w:cs="Tahoma"/>
          <w:b/>
          <w:sz w:val="18"/>
          <w:szCs w:val="21"/>
        </w:rPr>
      </w:pPr>
      <w:r w:rsidRPr="00276049">
        <w:rPr>
          <w:rFonts w:ascii="Tahoma" w:hAnsi="Tahoma" w:cs="Tahoma"/>
          <w:b/>
          <w:sz w:val="18"/>
          <w:szCs w:val="21"/>
        </w:rPr>
        <w:t xml:space="preserve">vydává </w:t>
      </w:r>
    </w:p>
    <w:p w:rsidR="007556B4" w:rsidRPr="00276049" w:rsidRDefault="007556B4" w:rsidP="007556B4">
      <w:pPr>
        <w:spacing w:after="0"/>
        <w:jc w:val="both"/>
        <w:rPr>
          <w:rFonts w:ascii="Tahoma" w:hAnsi="Tahoma" w:cs="Tahoma"/>
          <w:sz w:val="18"/>
          <w:szCs w:val="21"/>
        </w:rPr>
      </w:pPr>
      <w:r w:rsidRPr="00276049">
        <w:rPr>
          <w:rFonts w:ascii="Tahoma" w:hAnsi="Tahoma" w:cs="Tahoma"/>
          <w:sz w:val="18"/>
          <w:szCs w:val="21"/>
        </w:rPr>
        <w:t>nařízení města o záměru zadat zpracování lesních hospodářských osnov, dle přílohy č. 1 k usnesení.</w:t>
      </w:r>
    </w:p>
    <w:p w:rsidR="007556B4" w:rsidRPr="007556B4" w:rsidRDefault="007556B4" w:rsidP="007556B4">
      <w:pPr>
        <w:jc w:val="both"/>
        <w:rPr>
          <w:rFonts w:ascii="Tahoma" w:hAnsi="Tahoma" w:cs="Tahoma"/>
          <w:b/>
          <w:sz w:val="20"/>
          <w:szCs w:val="20"/>
        </w:rPr>
      </w:pPr>
      <w:r w:rsidRPr="007556B4">
        <w:rPr>
          <w:rFonts w:ascii="Tahoma" w:hAnsi="Tahoma" w:cs="Tahoma"/>
          <w:b/>
          <w:sz w:val="20"/>
          <w:szCs w:val="20"/>
        </w:rPr>
        <w:lastRenderedPageBreak/>
        <w:t>20/109/2022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7556B4">
        <w:rPr>
          <w:rFonts w:ascii="Tahoma" w:hAnsi="Tahoma" w:cs="Tahoma"/>
          <w:b/>
          <w:sz w:val="20"/>
          <w:szCs w:val="20"/>
          <w:u w:val="single"/>
        </w:rPr>
        <w:t>Uzavření Dodatku č. 1 ke smlouvě o dílo č. S/0205/2022/</w:t>
      </w:r>
      <w:proofErr w:type="spellStart"/>
      <w:r w:rsidRPr="007556B4">
        <w:rPr>
          <w:rFonts w:ascii="Tahoma" w:hAnsi="Tahoma" w:cs="Tahoma"/>
          <w:b/>
          <w:sz w:val="20"/>
          <w:szCs w:val="20"/>
          <w:u w:val="single"/>
        </w:rPr>
        <w:t>ODaSH</w:t>
      </w:r>
      <w:proofErr w:type="spellEnd"/>
    </w:p>
    <w:p w:rsidR="007556B4" w:rsidRDefault="007556B4" w:rsidP="007556B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7556B4">
        <w:rPr>
          <w:rFonts w:ascii="Tahoma" w:hAnsi="Tahoma" w:cs="Tahoma"/>
          <w:b/>
          <w:sz w:val="18"/>
          <w:szCs w:val="18"/>
        </w:rPr>
        <w:t>Rada města</w:t>
      </w:r>
      <w:r>
        <w:rPr>
          <w:rFonts w:ascii="Tahoma" w:hAnsi="Tahoma" w:cs="Tahoma"/>
          <w:b/>
          <w:sz w:val="18"/>
          <w:szCs w:val="18"/>
        </w:rPr>
        <w:t xml:space="preserve">  </w:t>
      </w:r>
    </w:p>
    <w:p w:rsidR="007556B4" w:rsidRPr="007556B4" w:rsidRDefault="007556B4" w:rsidP="007556B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7556B4" w:rsidRDefault="007556B4" w:rsidP="007556B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75D73">
        <w:rPr>
          <w:rFonts w:ascii="Tahoma" w:hAnsi="Tahoma" w:cs="Tahoma"/>
          <w:sz w:val="18"/>
          <w:szCs w:val="18"/>
        </w:rPr>
        <w:t xml:space="preserve">o uzavření </w:t>
      </w:r>
      <w:r>
        <w:rPr>
          <w:rFonts w:ascii="Tahoma" w:hAnsi="Tahoma" w:cs="Tahoma"/>
          <w:sz w:val="18"/>
          <w:szCs w:val="18"/>
        </w:rPr>
        <w:t>D</w:t>
      </w:r>
      <w:r w:rsidRPr="00B75D73">
        <w:rPr>
          <w:rFonts w:ascii="Tahoma" w:hAnsi="Tahoma" w:cs="Tahoma"/>
          <w:sz w:val="18"/>
          <w:szCs w:val="18"/>
        </w:rPr>
        <w:t>odatku č. 1 ke smlouvě o dílo č. S/0205/2022/</w:t>
      </w:r>
      <w:proofErr w:type="spellStart"/>
      <w:r w:rsidRPr="00B75D73">
        <w:rPr>
          <w:rFonts w:ascii="Tahoma" w:hAnsi="Tahoma" w:cs="Tahoma"/>
          <w:sz w:val="18"/>
          <w:szCs w:val="18"/>
        </w:rPr>
        <w:t>ODaSH</w:t>
      </w:r>
      <w:proofErr w:type="spellEnd"/>
      <w:r w:rsidRPr="00B75D73">
        <w:rPr>
          <w:rFonts w:ascii="Tahoma" w:hAnsi="Tahoma" w:cs="Tahoma"/>
          <w:sz w:val="18"/>
          <w:szCs w:val="18"/>
        </w:rPr>
        <w:t xml:space="preserve"> s názvem „Zpracování multimodálního modelu dopravy“ ze dne </w:t>
      </w:r>
      <w:r>
        <w:rPr>
          <w:rFonts w:ascii="Tahoma" w:hAnsi="Tahoma" w:cs="Tahoma"/>
          <w:sz w:val="18"/>
          <w:szCs w:val="18"/>
        </w:rPr>
        <w:t xml:space="preserve">24. 3. </w:t>
      </w:r>
      <w:r w:rsidRPr="00B75D73">
        <w:rPr>
          <w:rFonts w:ascii="Tahoma" w:hAnsi="Tahoma" w:cs="Tahoma"/>
          <w:sz w:val="18"/>
          <w:szCs w:val="18"/>
        </w:rPr>
        <w:t>202</w:t>
      </w:r>
      <w:r>
        <w:rPr>
          <w:rFonts w:ascii="Tahoma" w:hAnsi="Tahoma" w:cs="Tahoma"/>
          <w:sz w:val="18"/>
          <w:szCs w:val="18"/>
        </w:rPr>
        <w:t>2</w:t>
      </w:r>
      <w:r w:rsidRPr="00B75D73">
        <w:rPr>
          <w:rFonts w:ascii="Tahoma" w:hAnsi="Tahoma" w:cs="Tahoma"/>
          <w:sz w:val="18"/>
          <w:szCs w:val="18"/>
        </w:rPr>
        <w:t xml:space="preserve">, se zhotovitelem City </w:t>
      </w:r>
      <w:proofErr w:type="spellStart"/>
      <w:r w:rsidRPr="00B75D73">
        <w:rPr>
          <w:rFonts w:ascii="Tahoma" w:hAnsi="Tahoma" w:cs="Tahoma"/>
          <w:sz w:val="18"/>
          <w:szCs w:val="18"/>
        </w:rPr>
        <w:t>Traffic</w:t>
      </w:r>
      <w:proofErr w:type="spellEnd"/>
      <w:r w:rsidRPr="00B75D73">
        <w:rPr>
          <w:rFonts w:ascii="Tahoma" w:hAnsi="Tahoma" w:cs="Tahoma"/>
          <w:sz w:val="18"/>
          <w:szCs w:val="18"/>
        </w:rPr>
        <w:t>, s.r.o., se sídlem Na Pankráci 1618/30, 140 00 Praha 4, IČ</w:t>
      </w:r>
      <w:r>
        <w:rPr>
          <w:rFonts w:ascii="Tahoma" w:hAnsi="Tahoma" w:cs="Tahoma"/>
          <w:sz w:val="18"/>
          <w:szCs w:val="18"/>
        </w:rPr>
        <w:t>:</w:t>
      </w:r>
      <w:r w:rsidRPr="00B75D73">
        <w:rPr>
          <w:rFonts w:ascii="Tahoma" w:hAnsi="Tahoma" w:cs="Tahoma"/>
          <w:sz w:val="18"/>
          <w:szCs w:val="18"/>
        </w:rPr>
        <w:t xml:space="preserve"> 46345761, jehož předmětem je:</w:t>
      </w:r>
    </w:p>
    <w:p w:rsidR="00307A4E" w:rsidRPr="00B75D73" w:rsidRDefault="00307A4E" w:rsidP="007556B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556B4" w:rsidRPr="00B75D73" w:rsidRDefault="007556B4" w:rsidP="00C04747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B75D73">
        <w:rPr>
          <w:rFonts w:ascii="Tahoma" w:hAnsi="Tahoma" w:cs="Tahoma"/>
          <w:sz w:val="18"/>
          <w:szCs w:val="18"/>
        </w:rPr>
        <w:t>rozšíření díla o provedení směrových dopravních průzkumů</w:t>
      </w:r>
      <w:r>
        <w:rPr>
          <w:rFonts w:ascii="Tahoma" w:hAnsi="Tahoma" w:cs="Tahoma"/>
          <w:sz w:val="18"/>
          <w:szCs w:val="18"/>
        </w:rPr>
        <w:t>;</w:t>
      </w:r>
    </w:p>
    <w:p w:rsidR="007556B4" w:rsidRPr="00B75D73" w:rsidRDefault="007556B4" w:rsidP="00C04747">
      <w:pPr>
        <w:numPr>
          <w:ilvl w:val="0"/>
          <w:numId w:val="6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změna termínu ukončení plnění z 31. 12. 2022 na 31. 07. 2022.</w:t>
      </w:r>
    </w:p>
    <w:p w:rsidR="00826B99" w:rsidRPr="007556B4" w:rsidRDefault="00826B99" w:rsidP="007556B4">
      <w:pPr>
        <w:spacing w:after="0"/>
        <w:rPr>
          <w:rFonts w:ascii="Tahoma" w:hAnsi="Tahoma" w:cs="Tahoma"/>
          <w:b/>
          <w:sz w:val="20"/>
          <w:szCs w:val="20"/>
        </w:rPr>
      </w:pPr>
    </w:p>
    <w:p w:rsidR="007768B5" w:rsidRDefault="007768B5" w:rsidP="00307A4E">
      <w:pPr>
        <w:pStyle w:val="Zkladntext2"/>
        <w:ind w:left="1470" w:hanging="1470"/>
        <w:jc w:val="both"/>
        <w:rPr>
          <w:rFonts w:ascii="Tahoma" w:hAnsi="Tahoma" w:cs="Tahoma"/>
          <w:b/>
          <w:sz w:val="20"/>
        </w:rPr>
      </w:pPr>
    </w:p>
    <w:p w:rsidR="00826B99" w:rsidRPr="00307A4E" w:rsidRDefault="00307A4E" w:rsidP="00307A4E">
      <w:pPr>
        <w:pStyle w:val="Zkladntext2"/>
        <w:ind w:left="1470" w:hanging="1470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</w:rPr>
        <w:t>21/109/2022</w:t>
      </w:r>
      <w:r>
        <w:rPr>
          <w:rFonts w:ascii="Tahoma" w:hAnsi="Tahoma" w:cs="Tahoma"/>
          <w:b/>
          <w:sz w:val="20"/>
        </w:rPr>
        <w:tab/>
      </w:r>
      <w:r w:rsidRPr="00307A4E">
        <w:rPr>
          <w:rFonts w:ascii="Tahoma" w:hAnsi="Tahoma" w:cs="Tahoma"/>
          <w:b/>
          <w:sz w:val="20"/>
          <w:u w:val="single"/>
        </w:rPr>
        <w:t xml:space="preserve">Uzavření Dodatku č. 24 ke smlouvě o závazku veřejné služby k zajištění městské </w:t>
      </w:r>
      <w:proofErr w:type="gramStart"/>
      <w:r w:rsidRPr="00307A4E">
        <w:rPr>
          <w:rFonts w:ascii="Tahoma" w:hAnsi="Tahoma" w:cs="Tahoma"/>
          <w:b/>
          <w:sz w:val="20"/>
          <w:u w:val="single"/>
        </w:rPr>
        <w:t>hromadné  dopravy</w:t>
      </w:r>
      <w:proofErr w:type="gramEnd"/>
      <w:r w:rsidRPr="00307A4E">
        <w:rPr>
          <w:rFonts w:ascii="Tahoma" w:hAnsi="Tahoma" w:cs="Tahoma"/>
          <w:b/>
          <w:sz w:val="20"/>
          <w:u w:val="single"/>
        </w:rPr>
        <w:t xml:space="preserve">  na  území  města  Frýdku-Místku </w:t>
      </w:r>
      <w:proofErr w:type="spellStart"/>
      <w:r w:rsidRPr="00307A4E">
        <w:rPr>
          <w:rFonts w:ascii="Tahoma" w:hAnsi="Tahoma" w:cs="Tahoma"/>
          <w:b/>
          <w:sz w:val="20"/>
          <w:u w:val="single"/>
        </w:rPr>
        <w:t>DaSH</w:t>
      </w:r>
      <w:proofErr w:type="spellEnd"/>
      <w:r w:rsidRPr="00307A4E">
        <w:rPr>
          <w:rFonts w:ascii="Tahoma" w:hAnsi="Tahoma" w:cs="Tahoma"/>
          <w:b/>
          <w:sz w:val="20"/>
          <w:u w:val="single"/>
        </w:rPr>
        <w:t>-F/68/2004 ve znění pozdějších dodatků</w:t>
      </w:r>
    </w:p>
    <w:p w:rsidR="00307A4E" w:rsidRPr="00307A4E" w:rsidRDefault="00307A4E" w:rsidP="00307A4E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307A4E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307A4E" w:rsidRPr="00307A4E" w:rsidRDefault="00307A4E" w:rsidP="00307A4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307A4E">
        <w:rPr>
          <w:rFonts w:ascii="Tahoma" w:hAnsi="Tahoma" w:cs="Tahoma"/>
          <w:b/>
          <w:sz w:val="18"/>
          <w:szCs w:val="18"/>
        </w:rPr>
        <w:t>rozhodla</w:t>
      </w:r>
    </w:p>
    <w:p w:rsidR="00307A4E" w:rsidRPr="004A28EF" w:rsidRDefault="00307A4E" w:rsidP="00307A4E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bookmarkStart w:id="3" w:name="OLE_LINK1"/>
      <w:r w:rsidRPr="004A28EF">
        <w:rPr>
          <w:rFonts w:ascii="Tahoma" w:hAnsi="Tahoma" w:cs="Tahoma"/>
          <w:bCs/>
          <w:sz w:val="18"/>
          <w:szCs w:val="18"/>
        </w:rPr>
        <w:t>o uzavření Dodatku č. 2</w:t>
      </w:r>
      <w:r>
        <w:rPr>
          <w:rFonts w:ascii="Tahoma" w:hAnsi="Tahoma" w:cs="Tahoma"/>
          <w:bCs/>
          <w:sz w:val="18"/>
          <w:szCs w:val="18"/>
        </w:rPr>
        <w:t>4</w:t>
      </w:r>
      <w:r w:rsidRPr="004A28EF">
        <w:rPr>
          <w:rFonts w:ascii="Tahoma" w:hAnsi="Tahoma" w:cs="Tahoma"/>
          <w:bCs/>
          <w:sz w:val="18"/>
          <w:szCs w:val="18"/>
        </w:rPr>
        <w:t xml:space="preserve"> ke smlouvě o závazku veřejné služby k zajištění městské hromadné dopravy na území města Frýdku-Místku </w:t>
      </w:r>
      <w:proofErr w:type="spellStart"/>
      <w:r w:rsidRPr="004A28EF">
        <w:rPr>
          <w:rFonts w:ascii="Tahoma" w:hAnsi="Tahoma" w:cs="Tahoma"/>
          <w:bCs/>
          <w:sz w:val="18"/>
          <w:szCs w:val="18"/>
        </w:rPr>
        <w:t>DaSH</w:t>
      </w:r>
      <w:proofErr w:type="spellEnd"/>
      <w:r w:rsidRPr="004A28EF">
        <w:rPr>
          <w:rFonts w:ascii="Tahoma" w:hAnsi="Tahoma" w:cs="Tahoma"/>
          <w:bCs/>
          <w:sz w:val="18"/>
          <w:szCs w:val="18"/>
        </w:rPr>
        <w:t xml:space="preserve">-F/68/2004 ve znění pozdějších dodatků s  dopravcem </w:t>
      </w:r>
      <w:bookmarkEnd w:id="3"/>
      <w:r w:rsidRPr="004A28EF">
        <w:rPr>
          <w:rFonts w:ascii="Tahoma" w:hAnsi="Tahoma" w:cs="Tahoma"/>
          <w:bCs/>
          <w:sz w:val="18"/>
          <w:szCs w:val="18"/>
        </w:rPr>
        <w:t xml:space="preserve">ČSAD Frýdek-Místek a.s., se sídlem Politických obětí 2238, 738 01 Frýdek-Místek, Identifikační číslo: 45192073, zapsanou v obchodním rejstříku vedeném Krajským soudem Ostrava, oddíl B, číslo vložky 368, zastoupenou Ing. Pavlou </w:t>
      </w:r>
      <w:proofErr w:type="spellStart"/>
      <w:r w:rsidRPr="004A28EF">
        <w:rPr>
          <w:rFonts w:ascii="Tahoma" w:hAnsi="Tahoma" w:cs="Tahoma"/>
          <w:bCs/>
          <w:sz w:val="18"/>
          <w:szCs w:val="18"/>
        </w:rPr>
        <w:t>Struhalovou</w:t>
      </w:r>
      <w:proofErr w:type="spellEnd"/>
      <w:r w:rsidRPr="004A28EF">
        <w:rPr>
          <w:rFonts w:ascii="Tahoma" w:hAnsi="Tahoma" w:cs="Tahoma"/>
          <w:bCs/>
          <w:sz w:val="18"/>
          <w:szCs w:val="18"/>
        </w:rPr>
        <w:t>, místopředsedkyní představenstva, na základě kterého dochází k navýšení „prokazatelné ztráty“ na rok 202</w:t>
      </w:r>
      <w:r>
        <w:rPr>
          <w:rFonts w:ascii="Tahoma" w:hAnsi="Tahoma" w:cs="Tahoma"/>
          <w:bCs/>
          <w:sz w:val="18"/>
          <w:szCs w:val="18"/>
        </w:rPr>
        <w:t>2</w:t>
      </w:r>
      <w:r w:rsidRPr="004A28EF">
        <w:rPr>
          <w:rFonts w:ascii="Tahoma" w:hAnsi="Tahoma" w:cs="Tahoma"/>
          <w:bCs/>
          <w:sz w:val="18"/>
          <w:szCs w:val="18"/>
        </w:rPr>
        <w:t xml:space="preserve"> na </w:t>
      </w:r>
      <w:r w:rsidRPr="007C08A1">
        <w:rPr>
          <w:rFonts w:ascii="Tahoma" w:hAnsi="Tahoma" w:cs="Tahoma"/>
          <w:bCs/>
          <w:sz w:val="18"/>
          <w:szCs w:val="18"/>
        </w:rPr>
        <w:t>1</w:t>
      </w:r>
      <w:r>
        <w:rPr>
          <w:rFonts w:ascii="Tahoma" w:hAnsi="Tahoma" w:cs="Tahoma"/>
          <w:bCs/>
          <w:sz w:val="18"/>
          <w:szCs w:val="18"/>
        </w:rPr>
        <w:t>4</w:t>
      </w:r>
      <w:r w:rsidRPr="007C08A1">
        <w:rPr>
          <w:rFonts w:ascii="Tahoma" w:hAnsi="Tahoma" w:cs="Tahoma"/>
          <w:bCs/>
          <w:sz w:val="18"/>
          <w:szCs w:val="18"/>
        </w:rPr>
        <w:t>9 </w:t>
      </w:r>
      <w:r>
        <w:rPr>
          <w:rFonts w:ascii="Tahoma" w:hAnsi="Tahoma" w:cs="Tahoma"/>
          <w:bCs/>
          <w:sz w:val="18"/>
          <w:szCs w:val="18"/>
        </w:rPr>
        <w:t>072</w:t>
      </w:r>
      <w:r w:rsidRPr="007C08A1">
        <w:rPr>
          <w:rFonts w:ascii="Tahoma" w:hAnsi="Tahoma" w:cs="Tahoma"/>
          <w:bCs/>
          <w:sz w:val="18"/>
          <w:szCs w:val="18"/>
        </w:rPr>
        <w:t xml:space="preserve"> 800,-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7C08A1">
        <w:rPr>
          <w:rFonts w:ascii="Tahoma" w:hAnsi="Tahoma" w:cs="Tahoma"/>
          <w:bCs/>
          <w:sz w:val="18"/>
          <w:szCs w:val="18"/>
        </w:rPr>
        <w:t>Kč, dle přílohy č. 1/</w:t>
      </w:r>
      <w:proofErr w:type="spellStart"/>
      <w:r w:rsidRPr="007C08A1">
        <w:rPr>
          <w:rFonts w:ascii="Tahoma" w:hAnsi="Tahoma" w:cs="Tahoma"/>
          <w:bCs/>
          <w:sz w:val="18"/>
          <w:szCs w:val="18"/>
        </w:rPr>
        <w:t>DaSH</w:t>
      </w:r>
      <w:proofErr w:type="spellEnd"/>
      <w:r w:rsidRPr="007C08A1">
        <w:rPr>
          <w:rFonts w:ascii="Tahoma" w:hAnsi="Tahoma" w:cs="Tahoma"/>
          <w:bCs/>
          <w:sz w:val="18"/>
          <w:szCs w:val="18"/>
        </w:rPr>
        <w:t xml:space="preserve"> k usnesení.</w:t>
      </w:r>
    </w:p>
    <w:p w:rsidR="00307A4E" w:rsidRDefault="00307A4E" w:rsidP="00307A4E">
      <w:pPr>
        <w:pStyle w:val="Zkladntext2"/>
        <w:jc w:val="both"/>
        <w:rPr>
          <w:sz w:val="20"/>
          <w:lang w:eastAsia="x-none"/>
        </w:rPr>
      </w:pPr>
    </w:p>
    <w:p w:rsidR="00307A4E" w:rsidRDefault="00307A4E" w:rsidP="00307A4E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307A4E" w:rsidRPr="00307A4E" w:rsidRDefault="00307A4E" w:rsidP="0071704E">
      <w:pPr>
        <w:spacing w:after="0"/>
        <w:ind w:left="1560" w:hanging="15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07A4E">
        <w:rPr>
          <w:rFonts w:ascii="Tahoma" w:hAnsi="Tahoma" w:cs="Tahoma"/>
          <w:b/>
          <w:sz w:val="20"/>
          <w:szCs w:val="20"/>
        </w:rPr>
        <w:t>22/109/2022</w:t>
      </w:r>
      <w:r>
        <w:rPr>
          <w:rFonts w:ascii="Tahoma" w:hAnsi="Tahoma" w:cs="Tahoma"/>
          <w:b/>
          <w:sz w:val="20"/>
          <w:szCs w:val="20"/>
        </w:rPr>
        <w:tab/>
      </w:r>
      <w:r w:rsidRPr="00307A4E">
        <w:rPr>
          <w:rFonts w:ascii="Tahoma" w:hAnsi="Tahoma" w:cs="Tahoma"/>
          <w:b/>
          <w:sz w:val="20"/>
          <w:szCs w:val="20"/>
          <w:u w:val="single"/>
        </w:rPr>
        <w:t xml:space="preserve">Uzavření    </w:t>
      </w:r>
      <w:proofErr w:type="gramStart"/>
      <w:r w:rsidRPr="00307A4E">
        <w:rPr>
          <w:rFonts w:ascii="Tahoma" w:hAnsi="Tahoma" w:cs="Tahoma"/>
          <w:b/>
          <w:sz w:val="20"/>
          <w:szCs w:val="20"/>
          <w:u w:val="single"/>
        </w:rPr>
        <w:t>Dohody  o</w:t>
      </w:r>
      <w:proofErr w:type="gramEnd"/>
      <w:r w:rsidRPr="00307A4E">
        <w:rPr>
          <w:rFonts w:ascii="Tahoma" w:hAnsi="Tahoma" w:cs="Tahoma"/>
          <w:b/>
          <w:sz w:val="20"/>
          <w:szCs w:val="20"/>
          <w:u w:val="single"/>
        </w:rPr>
        <w:t xml:space="preserve">   podmínkách   udělení  a   trvání  souhlasu  vlastníka  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</w:t>
      </w:r>
      <w:r w:rsidRPr="00307A4E">
        <w:rPr>
          <w:rFonts w:ascii="Tahoma" w:hAnsi="Tahoma" w:cs="Tahoma"/>
          <w:b/>
          <w:sz w:val="20"/>
          <w:szCs w:val="20"/>
          <w:u w:val="single"/>
        </w:rPr>
        <w:t>místních komunikací s jejich užíváním v rozsahu a způsobem, jemuž neodpovídá jejich stavební a dopravně technický stav</w:t>
      </w:r>
    </w:p>
    <w:p w:rsidR="00307A4E" w:rsidRPr="00307A4E" w:rsidRDefault="00307A4E" w:rsidP="00307A4E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307A4E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307A4E" w:rsidRPr="00307A4E" w:rsidRDefault="00307A4E" w:rsidP="00307A4E">
      <w:pPr>
        <w:pStyle w:val="Nadpis2"/>
        <w:spacing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307A4E">
        <w:rPr>
          <w:rFonts w:ascii="Tahoma" w:hAnsi="Tahoma" w:cs="Tahoma"/>
          <w:b/>
          <w:color w:val="auto"/>
          <w:sz w:val="18"/>
          <w:szCs w:val="18"/>
        </w:rPr>
        <w:t>rozhodla</w:t>
      </w:r>
    </w:p>
    <w:p w:rsidR="00307A4E" w:rsidRPr="001E6255" w:rsidRDefault="00307A4E" w:rsidP="00307A4E">
      <w:pPr>
        <w:pStyle w:val="Zkladntext"/>
        <w:jc w:val="both"/>
        <w:rPr>
          <w:rFonts w:ascii="Tahoma" w:hAnsi="Tahoma" w:cs="Tahoma"/>
          <w:sz w:val="18"/>
          <w:szCs w:val="18"/>
        </w:rPr>
      </w:pPr>
      <w:r w:rsidRPr="001E6255">
        <w:rPr>
          <w:rFonts w:ascii="Tahoma" w:hAnsi="Tahoma" w:cs="Tahoma"/>
          <w:sz w:val="18"/>
          <w:szCs w:val="18"/>
        </w:rPr>
        <w:t>uzavřít Dohodu o podmínkách udělení a trvání souhlasu vlastníka místních komunikací s jejich užíváním v rozsahu a způsobem, jemuž neodpovídá jejich stavební a dopravně technický stav s</w:t>
      </w:r>
      <w:r>
        <w:rPr>
          <w:rFonts w:ascii="Tahoma" w:hAnsi="Tahoma" w:cs="Tahoma"/>
          <w:sz w:val="18"/>
          <w:szCs w:val="18"/>
        </w:rPr>
        <w:t xml:space="preserve">e Správou železnic, státní organizací, </w:t>
      </w:r>
      <w:r w:rsidRPr="001E6255">
        <w:rPr>
          <w:rFonts w:ascii="Tahoma" w:hAnsi="Tahoma" w:cs="Tahoma"/>
          <w:sz w:val="18"/>
          <w:szCs w:val="18"/>
        </w:rPr>
        <w:t xml:space="preserve">Ředitelstvím silnic a dálnic ČR, se sídlem </w:t>
      </w:r>
      <w:r>
        <w:rPr>
          <w:rFonts w:ascii="Tahoma" w:hAnsi="Tahoma" w:cs="Tahoma"/>
          <w:sz w:val="18"/>
          <w:szCs w:val="18"/>
        </w:rPr>
        <w:t xml:space="preserve">Dlážděná 1003/7, Praha 1 – Nové Město, </w:t>
      </w:r>
      <w:r w:rsidRPr="001E6255">
        <w:rPr>
          <w:rFonts w:ascii="Tahoma" w:hAnsi="Tahoma" w:cs="Tahoma"/>
          <w:sz w:val="18"/>
          <w:szCs w:val="18"/>
        </w:rPr>
        <w:t xml:space="preserve">IČ: </w:t>
      </w:r>
      <w:r>
        <w:rPr>
          <w:rFonts w:ascii="Tahoma" w:hAnsi="Tahoma" w:cs="Tahoma"/>
          <w:sz w:val="18"/>
          <w:szCs w:val="18"/>
        </w:rPr>
        <w:t xml:space="preserve">70994234 a se společností TOMI – REMONT a.s., se sídlem </w:t>
      </w:r>
      <w:proofErr w:type="spellStart"/>
      <w:r>
        <w:rPr>
          <w:rFonts w:ascii="Tahoma" w:hAnsi="Tahoma" w:cs="Tahoma"/>
          <w:sz w:val="18"/>
          <w:szCs w:val="18"/>
        </w:rPr>
        <w:t>Přemyslovka</w:t>
      </w:r>
      <w:proofErr w:type="spellEnd"/>
      <w:r>
        <w:rPr>
          <w:rFonts w:ascii="Tahoma" w:hAnsi="Tahoma" w:cs="Tahoma"/>
          <w:sz w:val="18"/>
          <w:szCs w:val="18"/>
        </w:rPr>
        <w:t xml:space="preserve"> 2514/4, 769 01 Prostějov, </w:t>
      </w:r>
      <w:r w:rsidRPr="001E6255">
        <w:rPr>
          <w:rFonts w:ascii="Tahoma" w:hAnsi="Tahoma" w:cs="Tahoma"/>
          <w:sz w:val="18"/>
          <w:szCs w:val="18"/>
        </w:rPr>
        <w:t xml:space="preserve">IČ: </w:t>
      </w:r>
      <w:r>
        <w:rPr>
          <w:rFonts w:ascii="Tahoma" w:hAnsi="Tahoma" w:cs="Tahoma"/>
          <w:sz w:val="18"/>
          <w:szCs w:val="18"/>
        </w:rPr>
        <w:t>25508571</w:t>
      </w:r>
      <w:r w:rsidRPr="001E6255">
        <w:rPr>
          <w:rFonts w:ascii="Tahoma" w:hAnsi="Tahoma" w:cs="Tahoma"/>
          <w:sz w:val="18"/>
          <w:szCs w:val="18"/>
        </w:rPr>
        <w:t>, dle přílohy č. 1/</w:t>
      </w:r>
      <w:proofErr w:type="spellStart"/>
      <w:r w:rsidRPr="001E6255">
        <w:rPr>
          <w:rFonts w:ascii="Tahoma" w:hAnsi="Tahoma" w:cs="Tahoma"/>
          <w:sz w:val="18"/>
          <w:szCs w:val="18"/>
        </w:rPr>
        <w:t>DaSH</w:t>
      </w:r>
      <w:proofErr w:type="spellEnd"/>
      <w:r w:rsidRPr="001E6255">
        <w:rPr>
          <w:rFonts w:ascii="Tahoma" w:hAnsi="Tahoma" w:cs="Tahoma"/>
          <w:sz w:val="18"/>
          <w:szCs w:val="18"/>
        </w:rPr>
        <w:t xml:space="preserve"> k usnesení.</w:t>
      </w:r>
    </w:p>
    <w:p w:rsidR="00307A4E" w:rsidRPr="00307A4E" w:rsidRDefault="00307A4E" w:rsidP="00307A4E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7A4E" w:rsidRDefault="00307A4E" w:rsidP="00307A4E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07A4E">
        <w:rPr>
          <w:rFonts w:ascii="Tahoma" w:hAnsi="Tahoma" w:cs="Tahoma"/>
          <w:b/>
          <w:sz w:val="20"/>
          <w:szCs w:val="20"/>
        </w:rPr>
        <w:t>23/109/</w:t>
      </w:r>
      <w:proofErr w:type="gramStart"/>
      <w:r w:rsidRPr="00307A4E">
        <w:rPr>
          <w:rFonts w:ascii="Tahoma" w:hAnsi="Tahoma" w:cs="Tahoma"/>
          <w:b/>
          <w:sz w:val="20"/>
          <w:szCs w:val="20"/>
        </w:rPr>
        <w:t>2022</w:t>
      </w:r>
      <w:r w:rsidRPr="00307A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Pr="00307A4E">
        <w:rPr>
          <w:rFonts w:ascii="Tahoma" w:hAnsi="Tahoma" w:cs="Tahoma"/>
          <w:b/>
          <w:sz w:val="20"/>
          <w:szCs w:val="20"/>
          <w:u w:val="single"/>
        </w:rPr>
        <w:t>Smlouva</w:t>
      </w:r>
      <w:proofErr w:type="gramEnd"/>
      <w:r w:rsidRPr="00307A4E">
        <w:rPr>
          <w:rFonts w:ascii="Tahoma" w:hAnsi="Tahoma" w:cs="Tahoma"/>
          <w:b/>
          <w:sz w:val="20"/>
          <w:szCs w:val="20"/>
          <w:u w:val="single"/>
        </w:rPr>
        <w:t xml:space="preserve"> o realizaci přeložky distribučního zařízení určeného k dodávce </w:t>
      </w:r>
    </w:p>
    <w:p w:rsidR="00307A4E" w:rsidRPr="00307A4E" w:rsidRDefault="00307A4E" w:rsidP="00C87736">
      <w:pPr>
        <w:spacing w:after="0"/>
        <w:ind w:left="709" w:firstLine="70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07A4E">
        <w:rPr>
          <w:rFonts w:ascii="Tahoma" w:hAnsi="Tahoma" w:cs="Tahoma"/>
          <w:b/>
          <w:sz w:val="20"/>
          <w:szCs w:val="20"/>
        </w:rPr>
        <w:t xml:space="preserve"> </w:t>
      </w:r>
      <w:r w:rsidRPr="00307A4E">
        <w:rPr>
          <w:rFonts w:ascii="Tahoma" w:hAnsi="Tahoma" w:cs="Tahoma"/>
          <w:b/>
          <w:sz w:val="20"/>
          <w:szCs w:val="20"/>
          <w:u w:val="single"/>
        </w:rPr>
        <w:t xml:space="preserve">elektrické energie pro stavbu „Výstavba parkovacích míst u ZŠ ve Skalici“                  </w:t>
      </w:r>
    </w:p>
    <w:p w:rsidR="00307A4E" w:rsidRPr="00C87736" w:rsidRDefault="00307A4E" w:rsidP="00C87736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C87736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307A4E" w:rsidRPr="005A2CC1" w:rsidRDefault="00307A4E" w:rsidP="00C87736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5A2CC1">
        <w:rPr>
          <w:rFonts w:ascii="Tahoma" w:hAnsi="Tahoma" w:cs="Tahoma"/>
          <w:b/>
          <w:sz w:val="18"/>
          <w:szCs w:val="18"/>
        </w:rPr>
        <w:t>rozhodla</w:t>
      </w:r>
    </w:p>
    <w:p w:rsidR="00307A4E" w:rsidRPr="005A2CC1" w:rsidRDefault="00307A4E" w:rsidP="00C87736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5A2CC1">
        <w:rPr>
          <w:rFonts w:ascii="Tahoma" w:hAnsi="Tahoma" w:cs="Tahoma"/>
          <w:sz w:val="18"/>
          <w:szCs w:val="18"/>
        </w:rPr>
        <w:t>o uzavření smlouvy o realizaci přeložky distribučního zařízení určeného k dodávce elektrické energie pro stavbu „Výstavba parkovacích míst u ZŠ ve Skalici</w:t>
      </w:r>
      <w:proofErr w:type="gramStart"/>
      <w:r w:rsidRPr="005A2CC1">
        <w:rPr>
          <w:rFonts w:ascii="Tahoma" w:hAnsi="Tahoma" w:cs="Tahoma"/>
          <w:sz w:val="18"/>
          <w:szCs w:val="18"/>
        </w:rPr>
        <w:t>“  mezi</w:t>
      </w:r>
      <w:proofErr w:type="gramEnd"/>
      <w:r w:rsidRPr="005A2CC1">
        <w:rPr>
          <w:rFonts w:ascii="Tahoma" w:hAnsi="Tahoma" w:cs="Tahoma"/>
          <w:sz w:val="18"/>
          <w:szCs w:val="18"/>
        </w:rPr>
        <w:t xml:space="preserve">  statutárním  městem   Frýdek-Místek  a  provozovatelem ČEZ Distribuce, a.s.,  se  sídlem  Teplická 874/8, Děčín, IČ: 24729035, zapsaná v Obchodním rejstříku, vedeném u Krajského soudu v Ústí nad Labem,  oddíl B,  vložka 2145,  zastoupena  Ing. </w:t>
      </w:r>
      <w:r>
        <w:rPr>
          <w:rFonts w:ascii="Tahoma" w:hAnsi="Tahoma" w:cs="Tahoma"/>
          <w:sz w:val="18"/>
          <w:szCs w:val="18"/>
        </w:rPr>
        <w:t>Luďkem Hajdou</w:t>
      </w:r>
      <w:r w:rsidRPr="005A2CC1">
        <w:rPr>
          <w:rFonts w:ascii="Tahoma" w:hAnsi="Tahoma" w:cs="Tahoma"/>
          <w:sz w:val="18"/>
          <w:szCs w:val="18"/>
        </w:rPr>
        <w:t xml:space="preserve">, vedoucím oddělení </w:t>
      </w:r>
      <w:proofErr w:type="spellStart"/>
      <w:r>
        <w:rPr>
          <w:rFonts w:ascii="Tahoma" w:hAnsi="Tahoma" w:cs="Tahoma"/>
          <w:sz w:val="18"/>
          <w:szCs w:val="18"/>
        </w:rPr>
        <w:t>Inženýrink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vn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nn</w:t>
      </w:r>
      <w:proofErr w:type="spellEnd"/>
      <w:r w:rsidRPr="005A2CC1">
        <w:rPr>
          <w:rFonts w:ascii="Tahoma" w:hAnsi="Tahoma" w:cs="Tahoma"/>
          <w:sz w:val="18"/>
          <w:szCs w:val="18"/>
        </w:rPr>
        <w:t>,  dle  přílohy  č. 1  k usnesení.</w:t>
      </w:r>
    </w:p>
    <w:p w:rsidR="00C87736" w:rsidRPr="00307A4E" w:rsidRDefault="00C87736" w:rsidP="00C87736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87736" w:rsidRDefault="00C87736" w:rsidP="00C87736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87736" w:rsidRPr="00C87736" w:rsidRDefault="00C87736" w:rsidP="00C87736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87736">
        <w:rPr>
          <w:rFonts w:ascii="Tahoma" w:hAnsi="Tahoma" w:cs="Tahoma"/>
          <w:b/>
          <w:sz w:val="20"/>
          <w:szCs w:val="20"/>
        </w:rPr>
        <w:t>24/109/2022</w:t>
      </w:r>
      <w:r>
        <w:rPr>
          <w:rFonts w:ascii="Tahoma" w:hAnsi="Tahoma" w:cs="Tahoma"/>
          <w:b/>
          <w:sz w:val="20"/>
          <w:szCs w:val="20"/>
        </w:rPr>
        <w:tab/>
      </w:r>
      <w:r w:rsidRPr="00C87736">
        <w:rPr>
          <w:rFonts w:ascii="Tahoma" w:hAnsi="Tahoma" w:cs="Tahoma"/>
          <w:b/>
          <w:sz w:val="20"/>
          <w:szCs w:val="20"/>
          <w:u w:val="single"/>
        </w:rPr>
        <w:t>Svěření pravomoci uzavírat krátkodobé smlouvy o výpůjčce určených místností budovy Centra aktivních seniorů</w:t>
      </w:r>
    </w:p>
    <w:p w:rsidR="00C87736" w:rsidRPr="00C87736" w:rsidRDefault="00C87736" w:rsidP="00C8773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C87736">
        <w:rPr>
          <w:rFonts w:ascii="Tahoma" w:hAnsi="Tahoma" w:cs="Tahoma"/>
          <w:b/>
          <w:sz w:val="18"/>
          <w:szCs w:val="18"/>
        </w:rPr>
        <w:t xml:space="preserve">Rada města </w:t>
      </w:r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C87736" w:rsidRDefault="00C87736" w:rsidP="00C8773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svěřuje</w:t>
      </w:r>
    </w:p>
    <w:p w:rsidR="00C87736" w:rsidRPr="00C87736" w:rsidRDefault="00C87736" w:rsidP="00C8773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87736">
        <w:rPr>
          <w:rFonts w:ascii="Tahoma" w:hAnsi="Tahoma" w:cs="Tahoma"/>
          <w:sz w:val="18"/>
          <w:szCs w:val="18"/>
        </w:rPr>
        <w:t>odboru sociálních služeb</w:t>
      </w:r>
      <w:r w:rsidRPr="00C87736">
        <w:rPr>
          <w:rFonts w:ascii="Verdana" w:hAnsi="Verdana" w:cs="Tahoma"/>
          <w:sz w:val="18"/>
          <w:szCs w:val="18"/>
        </w:rPr>
        <w:t xml:space="preserve"> </w:t>
      </w:r>
      <w:r w:rsidRPr="00C87736">
        <w:rPr>
          <w:rFonts w:ascii="Tahoma" w:hAnsi="Tahoma" w:cs="Tahoma"/>
          <w:sz w:val="18"/>
          <w:szCs w:val="18"/>
        </w:rPr>
        <w:t xml:space="preserve">Magistrátu města Frýdku-Místku, rozhodování o uzavírání </w:t>
      </w:r>
      <w:bookmarkStart w:id="4" w:name="_Hlk106695956"/>
      <w:r w:rsidRPr="00C87736">
        <w:rPr>
          <w:rFonts w:ascii="Tahoma" w:hAnsi="Tahoma" w:cs="Tahoma"/>
          <w:sz w:val="18"/>
          <w:szCs w:val="18"/>
        </w:rPr>
        <w:t xml:space="preserve">smluv o výpůjčce na dobu kratší než 30 dnů, jejichž předmětem bude výpůjčka určených místností budovy Centra aktivních seniorů na adrese </w:t>
      </w:r>
      <w:r w:rsidRPr="00C87736">
        <w:rPr>
          <w:rFonts w:ascii="Tahoma" w:hAnsi="Tahoma" w:cs="Tahoma"/>
          <w:color w:val="222222"/>
          <w:sz w:val="18"/>
          <w:szCs w:val="18"/>
          <w:shd w:val="clear" w:color="auto" w:fill="FFFFFF"/>
        </w:rPr>
        <w:t>Anenská 2477, Místek, 73801 Frýdek-Místek,</w:t>
      </w:r>
    </w:p>
    <w:bookmarkEnd w:id="4"/>
    <w:p w:rsidR="00C87736" w:rsidRPr="00C87736" w:rsidRDefault="00C87736" w:rsidP="00C87736">
      <w:pPr>
        <w:tabs>
          <w:tab w:val="left" w:pos="284"/>
          <w:tab w:val="left" w:pos="567"/>
          <w:tab w:val="left" w:pos="1276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C87736" w:rsidRPr="00C87736" w:rsidRDefault="00C87736" w:rsidP="00C87736">
      <w:pPr>
        <w:tabs>
          <w:tab w:val="left" w:pos="284"/>
          <w:tab w:val="left" w:pos="567"/>
          <w:tab w:val="left" w:pos="1276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87736">
        <w:rPr>
          <w:rFonts w:ascii="Tahoma" w:hAnsi="Tahoma" w:cs="Tahoma"/>
          <w:b/>
          <w:sz w:val="18"/>
          <w:szCs w:val="18"/>
        </w:rPr>
        <w:lastRenderedPageBreak/>
        <w:t>2.</w:t>
      </w:r>
      <w:r>
        <w:rPr>
          <w:rFonts w:ascii="Tahoma" w:hAnsi="Tahoma" w:cs="Tahoma"/>
          <w:b/>
          <w:sz w:val="18"/>
          <w:szCs w:val="18"/>
        </w:rPr>
        <w:t xml:space="preserve"> schvaluje</w:t>
      </w:r>
    </w:p>
    <w:p w:rsidR="00C87736" w:rsidRPr="00C87736" w:rsidRDefault="00C87736" w:rsidP="00C87736">
      <w:pPr>
        <w:tabs>
          <w:tab w:val="left" w:pos="284"/>
          <w:tab w:val="left" w:pos="567"/>
          <w:tab w:val="left" w:pos="1276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C87736">
        <w:rPr>
          <w:rFonts w:ascii="Tahoma" w:hAnsi="Tahoma" w:cs="Tahoma"/>
          <w:sz w:val="18"/>
          <w:szCs w:val="18"/>
        </w:rPr>
        <w:t>vzor smlouvy o výpůjčce na dobu kratší než 30 dnů k bodu č. 1 tohoto usnesení, dle přílohy č. 1 k usnesení.</w:t>
      </w:r>
    </w:p>
    <w:p w:rsidR="00C87736" w:rsidRPr="00C87736" w:rsidRDefault="00C87736" w:rsidP="00C87736">
      <w:pPr>
        <w:spacing w:after="0"/>
        <w:rPr>
          <w:rFonts w:ascii="Tahoma" w:hAnsi="Tahoma" w:cs="Tahoma"/>
          <w:sz w:val="18"/>
          <w:szCs w:val="18"/>
        </w:rPr>
      </w:pPr>
    </w:p>
    <w:p w:rsidR="00A740BF" w:rsidRPr="00C87736" w:rsidRDefault="00A740BF" w:rsidP="00C87736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</w:rPr>
      </w:pPr>
    </w:p>
    <w:p w:rsidR="00AC021D" w:rsidRPr="00AC021D" w:rsidRDefault="00AC021D" w:rsidP="00EE70A2">
      <w:pPr>
        <w:ind w:left="1560" w:hanging="156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25/109/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2022 </w:t>
      </w:r>
      <w:r w:rsidR="00EE70A2">
        <w:rPr>
          <w:rFonts w:ascii="Tahoma" w:hAnsi="Tahoma" w:cs="Tahoma"/>
          <w:b/>
          <w:sz w:val="20"/>
          <w:szCs w:val="20"/>
        </w:rPr>
        <w:t xml:space="preserve"> </w:t>
      </w:r>
      <w:r w:rsidRPr="00AC021D">
        <w:rPr>
          <w:rFonts w:ascii="Tahoma" w:hAnsi="Tahoma" w:cs="Tahoma"/>
          <w:b/>
          <w:sz w:val="20"/>
          <w:szCs w:val="20"/>
          <w:u w:val="single"/>
        </w:rPr>
        <w:t>Souhlas</w:t>
      </w:r>
      <w:proofErr w:type="gramEnd"/>
      <w:r w:rsidRPr="00AC021D">
        <w:rPr>
          <w:rFonts w:ascii="Tahoma" w:hAnsi="Tahoma" w:cs="Tahoma"/>
          <w:b/>
          <w:sz w:val="20"/>
          <w:szCs w:val="20"/>
          <w:u w:val="single"/>
        </w:rPr>
        <w:t xml:space="preserve"> s přijetím peněžitého daru pro příspěvkovou organizaci ŽIRAFA </w:t>
      </w:r>
      <w:r w:rsidR="00EE70A2">
        <w:rPr>
          <w:rFonts w:ascii="Tahoma" w:hAnsi="Tahoma" w:cs="Tahoma"/>
          <w:b/>
          <w:sz w:val="20"/>
          <w:szCs w:val="20"/>
          <w:u w:val="single"/>
        </w:rPr>
        <w:t xml:space="preserve">    </w:t>
      </w:r>
      <w:r>
        <w:rPr>
          <w:rFonts w:ascii="Tahoma" w:hAnsi="Tahoma" w:cs="Tahoma"/>
          <w:b/>
          <w:sz w:val="20"/>
          <w:szCs w:val="20"/>
          <w:u w:val="single"/>
        </w:rPr>
        <w:t>i</w:t>
      </w:r>
      <w:r w:rsidRPr="00AC021D">
        <w:rPr>
          <w:rFonts w:ascii="Tahoma" w:hAnsi="Tahoma" w:cs="Tahoma"/>
          <w:b/>
          <w:sz w:val="20"/>
          <w:szCs w:val="20"/>
          <w:u w:val="single"/>
        </w:rPr>
        <w:t>ntegrované centrum Frýdek-Místek</w:t>
      </w:r>
    </w:p>
    <w:p w:rsidR="00AC021D" w:rsidRPr="00A967C6" w:rsidRDefault="00AC021D" w:rsidP="00AC021D">
      <w:pPr>
        <w:spacing w:after="120"/>
        <w:outlineLvl w:val="0"/>
        <w:rPr>
          <w:rFonts w:ascii="Tahoma" w:hAnsi="Tahoma" w:cs="Tahoma"/>
          <w:b/>
          <w:sz w:val="18"/>
          <w:szCs w:val="18"/>
        </w:rPr>
      </w:pPr>
      <w:r w:rsidRPr="00A967C6">
        <w:rPr>
          <w:rFonts w:ascii="Tahoma" w:hAnsi="Tahoma" w:cs="Tahoma"/>
          <w:b/>
          <w:sz w:val="18"/>
          <w:szCs w:val="18"/>
        </w:rPr>
        <w:t>Rada města</w:t>
      </w:r>
    </w:p>
    <w:p w:rsidR="00AC021D" w:rsidRDefault="00AC021D" w:rsidP="00AC021D">
      <w:pPr>
        <w:spacing w:after="120"/>
        <w:jc w:val="both"/>
        <w:rPr>
          <w:rFonts w:ascii="Tahoma" w:hAnsi="Tahoma" w:cs="Tahoma"/>
          <w:b/>
          <w:sz w:val="18"/>
          <w:szCs w:val="18"/>
        </w:rPr>
      </w:pPr>
      <w:r w:rsidRPr="00A967C6">
        <w:rPr>
          <w:rFonts w:ascii="Tahoma" w:hAnsi="Tahoma" w:cs="Tahoma"/>
          <w:b/>
          <w:sz w:val="18"/>
          <w:szCs w:val="18"/>
        </w:rPr>
        <w:t xml:space="preserve">souhlasí </w:t>
      </w:r>
    </w:p>
    <w:p w:rsidR="00AC021D" w:rsidRDefault="00AC021D" w:rsidP="00AC021D">
      <w:pPr>
        <w:spacing w:after="120"/>
        <w:jc w:val="both"/>
        <w:rPr>
          <w:rFonts w:ascii="Tahoma" w:hAnsi="Tahoma" w:cs="Tahoma"/>
          <w:sz w:val="18"/>
          <w:szCs w:val="18"/>
        </w:rPr>
      </w:pPr>
      <w:r w:rsidRPr="00A967C6">
        <w:rPr>
          <w:rFonts w:ascii="Tahoma" w:hAnsi="Tahoma" w:cs="Tahoma"/>
          <w:sz w:val="18"/>
          <w:szCs w:val="18"/>
        </w:rPr>
        <w:t>s přijetím peněžit</w:t>
      </w:r>
      <w:r>
        <w:rPr>
          <w:rFonts w:ascii="Tahoma" w:hAnsi="Tahoma" w:cs="Tahoma"/>
          <w:sz w:val="18"/>
          <w:szCs w:val="18"/>
        </w:rPr>
        <w:t>ého</w:t>
      </w:r>
      <w:r w:rsidRPr="00A967C6">
        <w:rPr>
          <w:rFonts w:ascii="Tahoma" w:hAnsi="Tahoma" w:cs="Tahoma"/>
          <w:sz w:val="18"/>
          <w:szCs w:val="18"/>
        </w:rPr>
        <w:t xml:space="preserve"> dar</w:t>
      </w:r>
      <w:r>
        <w:rPr>
          <w:rFonts w:ascii="Tahoma" w:hAnsi="Tahoma" w:cs="Tahoma"/>
          <w:sz w:val="18"/>
          <w:szCs w:val="18"/>
        </w:rPr>
        <w:t>u</w:t>
      </w:r>
      <w:r w:rsidRPr="00A967C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ve výši Kč 20.000,- </w:t>
      </w:r>
      <w:r w:rsidRPr="00A967C6">
        <w:rPr>
          <w:rFonts w:ascii="Tahoma" w:hAnsi="Tahoma" w:cs="Tahoma"/>
          <w:sz w:val="18"/>
          <w:szCs w:val="18"/>
        </w:rPr>
        <w:t xml:space="preserve">pro </w:t>
      </w:r>
      <w:r>
        <w:rPr>
          <w:rFonts w:ascii="Tahoma" w:hAnsi="Tahoma" w:cs="Tahoma"/>
          <w:sz w:val="18"/>
          <w:szCs w:val="18"/>
        </w:rPr>
        <w:t xml:space="preserve">příspěvkovou organizaci </w:t>
      </w:r>
      <w:r w:rsidRPr="00A967C6">
        <w:rPr>
          <w:rFonts w:ascii="Tahoma" w:hAnsi="Tahoma" w:cs="Tahoma"/>
          <w:sz w:val="18"/>
          <w:szCs w:val="18"/>
        </w:rPr>
        <w:t>ŽIRAF</w:t>
      </w:r>
      <w:r>
        <w:rPr>
          <w:rFonts w:ascii="Tahoma" w:hAnsi="Tahoma" w:cs="Tahoma"/>
          <w:sz w:val="18"/>
          <w:szCs w:val="18"/>
        </w:rPr>
        <w:t>A</w:t>
      </w:r>
      <w:r w:rsidRPr="00A967C6">
        <w:rPr>
          <w:rFonts w:ascii="Tahoma" w:hAnsi="Tahoma" w:cs="Tahoma"/>
          <w:sz w:val="18"/>
          <w:szCs w:val="18"/>
        </w:rPr>
        <w:t xml:space="preserve"> – Integrované centrum Frýdek-Místek, příspěvkov</w:t>
      </w:r>
      <w:r>
        <w:rPr>
          <w:rFonts w:ascii="Tahoma" w:hAnsi="Tahoma" w:cs="Tahoma"/>
          <w:sz w:val="18"/>
          <w:szCs w:val="18"/>
        </w:rPr>
        <w:t>á</w:t>
      </w:r>
      <w:r w:rsidRPr="00A967C6">
        <w:rPr>
          <w:rFonts w:ascii="Tahoma" w:hAnsi="Tahoma" w:cs="Tahoma"/>
          <w:sz w:val="18"/>
          <w:szCs w:val="18"/>
        </w:rPr>
        <w:t xml:space="preserve"> organizac</w:t>
      </w:r>
      <w:r>
        <w:rPr>
          <w:rFonts w:ascii="Tahoma" w:hAnsi="Tahoma" w:cs="Tahoma"/>
          <w:sz w:val="18"/>
          <w:szCs w:val="18"/>
        </w:rPr>
        <w:t>e</w:t>
      </w:r>
      <w:r w:rsidRPr="00A967C6">
        <w:rPr>
          <w:rFonts w:ascii="Tahoma" w:hAnsi="Tahoma" w:cs="Tahoma"/>
          <w:sz w:val="18"/>
          <w:szCs w:val="18"/>
        </w:rPr>
        <w:t>, se sídlem: Fibichova 469, 73801 Frýdek-Místek, IČO: 00847011, zastoupenou ředitelkou Mgr. Natálií Hamplovou</w:t>
      </w:r>
      <w:r>
        <w:rPr>
          <w:rFonts w:ascii="Tahoma" w:hAnsi="Tahoma" w:cs="Tahoma"/>
          <w:sz w:val="18"/>
          <w:szCs w:val="18"/>
        </w:rPr>
        <w:t xml:space="preserve">, od </w:t>
      </w:r>
      <w:r w:rsidRPr="00A967C6">
        <w:rPr>
          <w:rFonts w:ascii="Tahoma" w:hAnsi="Tahoma" w:cs="Tahoma"/>
          <w:sz w:val="18"/>
          <w:szCs w:val="18"/>
        </w:rPr>
        <w:t>společnosti GO S</w:t>
      </w:r>
      <w:r>
        <w:rPr>
          <w:rFonts w:ascii="Tahoma" w:hAnsi="Tahoma" w:cs="Tahoma"/>
          <w:sz w:val="18"/>
          <w:szCs w:val="18"/>
        </w:rPr>
        <w:t>teel</w:t>
      </w:r>
      <w:r w:rsidRPr="00A967C6">
        <w:rPr>
          <w:rFonts w:ascii="Tahoma" w:hAnsi="Tahoma" w:cs="Tahoma"/>
          <w:sz w:val="18"/>
          <w:szCs w:val="18"/>
        </w:rPr>
        <w:t xml:space="preserve"> a.s., se sídlem: Míru 3777, 73801 Frýdek-Místek, IČO: 04795784. Peněžit</w:t>
      </w:r>
      <w:r>
        <w:rPr>
          <w:rFonts w:ascii="Tahoma" w:hAnsi="Tahoma" w:cs="Tahoma"/>
          <w:sz w:val="18"/>
          <w:szCs w:val="18"/>
        </w:rPr>
        <w:t>ý</w:t>
      </w:r>
      <w:r w:rsidRPr="00A967C6">
        <w:rPr>
          <w:rFonts w:ascii="Tahoma" w:hAnsi="Tahoma" w:cs="Tahoma"/>
          <w:sz w:val="18"/>
          <w:szCs w:val="18"/>
        </w:rPr>
        <w:t xml:space="preserve"> dar </w:t>
      </w:r>
      <w:r>
        <w:rPr>
          <w:rFonts w:ascii="Tahoma" w:hAnsi="Tahoma" w:cs="Tahoma"/>
          <w:sz w:val="18"/>
          <w:szCs w:val="18"/>
        </w:rPr>
        <w:t>je určen k zakoupení kompenzačních pomůcek pro uživatele s mentálním postižením, kteří využívají služby uvedené příspěvkové organizace.</w:t>
      </w:r>
    </w:p>
    <w:p w:rsidR="000E4175" w:rsidRPr="00AC021D" w:rsidRDefault="000E4175" w:rsidP="00AC021D">
      <w:pPr>
        <w:widowControl w:val="0"/>
        <w:autoSpaceDE w:val="0"/>
        <w:autoSpaceDN w:val="0"/>
        <w:adjustRightInd w:val="0"/>
        <w:spacing w:after="0"/>
        <w:ind w:left="1701" w:hanging="170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E70A2" w:rsidRPr="00EE70A2" w:rsidRDefault="00EE70A2" w:rsidP="00EE70A2">
      <w:pPr>
        <w:spacing w:after="0" w:line="240" w:lineRule="auto"/>
        <w:ind w:left="1542" w:hanging="1542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EE70A2">
        <w:rPr>
          <w:rFonts w:ascii="Tahoma" w:hAnsi="Tahoma" w:cs="Tahoma"/>
          <w:b/>
          <w:sz w:val="20"/>
          <w:szCs w:val="20"/>
        </w:rPr>
        <w:t>26/109/2022</w:t>
      </w:r>
      <w:r>
        <w:rPr>
          <w:rFonts w:ascii="Tahoma" w:hAnsi="Tahoma" w:cs="Tahoma"/>
          <w:b/>
          <w:sz w:val="20"/>
          <w:szCs w:val="20"/>
        </w:rPr>
        <w:tab/>
      </w:r>
      <w:r w:rsidRPr="00EE70A2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Odměny ředitelům příspěvkových organizací zřízených statutárním městem </w:t>
      </w:r>
      <w:r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 </w:t>
      </w:r>
      <w:r w:rsidRPr="00EE70A2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Frýdek-Místek v oblasti sociálních služeb </w:t>
      </w:r>
    </w:p>
    <w:p w:rsidR="00EE70A2" w:rsidRPr="00E749E0" w:rsidRDefault="00EE70A2" w:rsidP="00EE70A2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749E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EE70A2" w:rsidRDefault="00EE70A2" w:rsidP="00EE70A2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rozhodla</w:t>
      </w:r>
    </w:p>
    <w:p w:rsidR="00EE70A2" w:rsidRPr="00DB3789" w:rsidRDefault="00EE70A2" w:rsidP="00EE70A2">
      <w:pPr>
        <w:pStyle w:val="Zkladntext2"/>
        <w:jc w:val="both"/>
        <w:rPr>
          <w:rFonts w:ascii="Tahoma" w:hAnsi="Tahoma" w:cs="Tahoma"/>
          <w:bCs/>
          <w:sz w:val="18"/>
          <w:szCs w:val="18"/>
        </w:rPr>
      </w:pPr>
      <w:r w:rsidRPr="00DB3789">
        <w:rPr>
          <w:rFonts w:ascii="Tahoma" w:hAnsi="Tahoma" w:cs="Tahoma"/>
          <w:bCs/>
          <w:sz w:val="18"/>
          <w:szCs w:val="18"/>
        </w:rPr>
        <w:t>o výši odměn ředitelům příspěvkových organizací zřízených statutárním městem Frýdek-Místek v oblasti sociálních služeb dle přílohy č. 1/OSS k tomuto usnesení.</w:t>
      </w:r>
    </w:p>
    <w:p w:rsidR="00EE70A2" w:rsidRPr="00DB3789" w:rsidRDefault="00EE70A2" w:rsidP="00EE70A2">
      <w:pPr>
        <w:spacing w:after="0" w:line="24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DC0481" w:rsidRPr="00A740BF" w:rsidRDefault="00DC0481" w:rsidP="00A740BF">
      <w:pPr>
        <w:spacing w:after="0" w:line="276" w:lineRule="auto"/>
        <w:ind w:left="1418" w:hanging="1418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2D2765" w:rsidRDefault="002D2765" w:rsidP="007768B5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60E83">
        <w:rPr>
          <w:rFonts w:ascii="Tahoma" w:hAnsi="Tahoma" w:cs="Tahoma"/>
          <w:b/>
          <w:sz w:val="20"/>
          <w:szCs w:val="20"/>
        </w:rPr>
        <w:t>7/</w:t>
      </w:r>
      <w:r>
        <w:rPr>
          <w:rFonts w:ascii="Tahoma" w:hAnsi="Tahoma" w:cs="Tahoma"/>
          <w:b/>
          <w:sz w:val="20"/>
          <w:szCs w:val="20"/>
        </w:rPr>
        <w:t>109/2022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2D2765">
        <w:rPr>
          <w:rFonts w:ascii="Tahoma" w:hAnsi="Tahoma" w:cs="Tahoma"/>
          <w:b/>
          <w:sz w:val="20"/>
          <w:szCs w:val="20"/>
          <w:u w:val="single"/>
        </w:rPr>
        <w:t>Jmenování</w:t>
      </w:r>
      <w:proofErr w:type="gramEnd"/>
      <w:r w:rsidRPr="002D2765">
        <w:rPr>
          <w:rFonts w:ascii="Tahoma" w:hAnsi="Tahoma" w:cs="Tahoma"/>
          <w:b/>
          <w:sz w:val="20"/>
          <w:szCs w:val="20"/>
          <w:u w:val="single"/>
        </w:rPr>
        <w:t xml:space="preserve">   ředitele  příspěvkové  </w:t>
      </w:r>
      <w:bookmarkStart w:id="5" w:name="_Hlk106774450"/>
      <w:r w:rsidRPr="002D2765">
        <w:rPr>
          <w:rFonts w:ascii="Tahoma" w:hAnsi="Tahoma" w:cs="Tahoma"/>
          <w:b/>
          <w:sz w:val="20"/>
          <w:szCs w:val="20"/>
          <w:u w:val="single"/>
        </w:rPr>
        <w:t xml:space="preserve">organizace   </w:t>
      </w:r>
      <w:bookmarkStart w:id="6" w:name="_Hlk106775951"/>
      <w:bookmarkStart w:id="7" w:name="_Hlk106774709"/>
      <w:r w:rsidRPr="002D2765">
        <w:rPr>
          <w:rFonts w:ascii="Tahoma" w:hAnsi="Tahoma" w:cs="Tahoma"/>
          <w:b/>
          <w:sz w:val="20"/>
          <w:szCs w:val="20"/>
          <w:u w:val="single"/>
        </w:rPr>
        <w:t xml:space="preserve">Centrum   pečovatelské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  </w:t>
      </w:r>
    </w:p>
    <w:p w:rsidR="002D2765" w:rsidRDefault="002D2765" w:rsidP="002D2765">
      <w:pPr>
        <w:spacing w:after="0"/>
        <w:ind w:left="1559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2D2765">
        <w:rPr>
          <w:rFonts w:ascii="Tahoma" w:hAnsi="Tahoma" w:cs="Tahoma"/>
          <w:b/>
          <w:sz w:val="20"/>
          <w:szCs w:val="20"/>
          <w:u w:val="single"/>
        </w:rPr>
        <w:t>služby  Frýdek</w:t>
      </w:r>
      <w:proofErr w:type="gramEnd"/>
      <w:r w:rsidRPr="002D2765">
        <w:rPr>
          <w:rFonts w:ascii="Tahoma" w:hAnsi="Tahoma" w:cs="Tahoma"/>
          <w:b/>
          <w:sz w:val="20"/>
          <w:szCs w:val="20"/>
          <w:u w:val="single"/>
        </w:rPr>
        <w:t xml:space="preserve">-Místek, příspěvková organizace, se sídlem Zámecká 1266,                          </w:t>
      </w:r>
      <w:r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2D2765" w:rsidRPr="002D2765" w:rsidRDefault="002D2765" w:rsidP="002D2765">
      <w:pPr>
        <w:spacing w:after="0"/>
        <w:ind w:left="1559"/>
        <w:rPr>
          <w:rFonts w:ascii="Tahoma" w:hAnsi="Tahoma" w:cs="Tahoma"/>
          <w:b/>
          <w:sz w:val="20"/>
          <w:szCs w:val="20"/>
          <w:u w:val="single"/>
        </w:rPr>
      </w:pPr>
      <w:r w:rsidRPr="002D2765">
        <w:rPr>
          <w:rFonts w:ascii="Tahoma" w:hAnsi="Tahoma" w:cs="Tahoma"/>
          <w:b/>
          <w:sz w:val="20"/>
          <w:szCs w:val="20"/>
          <w:u w:val="single"/>
        </w:rPr>
        <w:t xml:space="preserve">738 </w:t>
      </w:r>
      <w:proofErr w:type="gramStart"/>
      <w:r w:rsidRPr="002D2765">
        <w:rPr>
          <w:rFonts w:ascii="Tahoma" w:hAnsi="Tahoma" w:cs="Tahoma"/>
          <w:b/>
          <w:sz w:val="20"/>
          <w:szCs w:val="20"/>
          <w:u w:val="single"/>
        </w:rPr>
        <w:t>01  Frýdek</w:t>
      </w:r>
      <w:proofErr w:type="gramEnd"/>
      <w:r w:rsidRPr="002D2765">
        <w:rPr>
          <w:rFonts w:ascii="Tahoma" w:hAnsi="Tahoma" w:cs="Tahoma"/>
          <w:b/>
          <w:sz w:val="20"/>
          <w:szCs w:val="20"/>
          <w:u w:val="single"/>
        </w:rPr>
        <w:t>-Místek</w:t>
      </w:r>
      <w:bookmarkEnd w:id="6"/>
      <w:r w:rsidRPr="002D2765">
        <w:rPr>
          <w:rFonts w:ascii="Tahoma" w:hAnsi="Tahoma" w:cs="Tahoma"/>
          <w:b/>
          <w:sz w:val="20"/>
          <w:szCs w:val="20"/>
          <w:u w:val="single"/>
        </w:rPr>
        <w:t xml:space="preserve">, IČ: 48772739 </w:t>
      </w:r>
    </w:p>
    <w:p w:rsidR="002D2765" w:rsidRPr="002D2765" w:rsidRDefault="002D2765" w:rsidP="002D2765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8" w:name="_Toc55285748"/>
      <w:bookmarkEnd w:id="5"/>
      <w:bookmarkEnd w:id="7"/>
      <w:r w:rsidRPr="002D2765">
        <w:rPr>
          <w:rFonts w:ascii="Tahoma" w:hAnsi="Tahoma" w:cs="Tahoma"/>
          <w:b/>
          <w:bCs/>
          <w:sz w:val="18"/>
          <w:szCs w:val="18"/>
        </w:rPr>
        <w:t>Rada města</w:t>
      </w:r>
      <w:bookmarkEnd w:id="8"/>
    </w:p>
    <w:p w:rsidR="002D2765" w:rsidRPr="002D2765" w:rsidRDefault="002D2765" w:rsidP="002D2765">
      <w:pPr>
        <w:tabs>
          <w:tab w:val="left" w:pos="142"/>
          <w:tab w:val="left" w:pos="284"/>
        </w:tabs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 </w:t>
      </w:r>
      <w:r w:rsidRPr="002D2765">
        <w:rPr>
          <w:rFonts w:ascii="Tahoma" w:hAnsi="Tahoma" w:cs="Tahoma"/>
          <w:b/>
          <w:bCs/>
          <w:sz w:val="18"/>
          <w:szCs w:val="18"/>
        </w:rPr>
        <w:t>bere na vědomí</w:t>
      </w:r>
    </w:p>
    <w:p w:rsidR="002D2765" w:rsidRPr="002D2765" w:rsidRDefault="002D2765" w:rsidP="002D2765">
      <w:pPr>
        <w:tabs>
          <w:tab w:val="left" w:pos="142"/>
          <w:tab w:val="left" w:pos="284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2D2765">
        <w:rPr>
          <w:rFonts w:ascii="Tahoma" w:hAnsi="Tahoma" w:cs="Tahoma"/>
          <w:bCs/>
          <w:sz w:val="18"/>
          <w:szCs w:val="18"/>
        </w:rPr>
        <w:t>vhodné uchazeče stanovené výběrovou komisí ve výběrovém řízení konaném dne 20. 6. 2022 na funkci ředitele příspěvkové organizace statutárního města Frýdek-Místek</w:t>
      </w:r>
      <w:r w:rsidRPr="002D2765">
        <w:rPr>
          <w:rFonts w:ascii="Tahoma" w:hAnsi="Tahoma" w:cs="Tahoma"/>
        </w:rPr>
        <w:t xml:space="preserve"> </w:t>
      </w:r>
      <w:r w:rsidRPr="002D2765">
        <w:rPr>
          <w:rFonts w:ascii="Tahoma" w:hAnsi="Tahoma" w:cs="Tahoma"/>
          <w:bCs/>
          <w:sz w:val="18"/>
          <w:szCs w:val="18"/>
        </w:rPr>
        <w:t>Centrum pečovatelské služby Frýdek-Místek, příspěvková organizace, se sídlem Zámecká 1266, 738 01 Frýdek-Místek, IČ: 48772739 dle zápisu z výběrového řízení, který tvoří přílohu č. 1/OSS k usnesení,</w:t>
      </w:r>
    </w:p>
    <w:p w:rsidR="002D2765" w:rsidRPr="002D2765" w:rsidRDefault="002D2765" w:rsidP="002D2765">
      <w:pPr>
        <w:tabs>
          <w:tab w:val="left" w:pos="142"/>
          <w:tab w:val="left" w:pos="284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2D2765" w:rsidRPr="002D2765" w:rsidRDefault="002D2765" w:rsidP="002D2765">
      <w:pPr>
        <w:tabs>
          <w:tab w:val="left" w:pos="142"/>
          <w:tab w:val="left" w:pos="284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</w:t>
      </w:r>
      <w:r w:rsidRPr="002D2765">
        <w:rPr>
          <w:rFonts w:ascii="Tahoma" w:hAnsi="Tahoma" w:cs="Tahoma"/>
          <w:b/>
          <w:bCs/>
          <w:sz w:val="18"/>
          <w:szCs w:val="18"/>
        </w:rPr>
        <w:t>jmenuje</w:t>
      </w:r>
    </w:p>
    <w:p w:rsidR="006A5F28" w:rsidRDefault="002D2765" w:rsidP="006A5F28">
      <w:pPr>
        <w:tabs>
          <w:tab w:val="left" w:pos="142"/>
          <w:tab w:val="left" w:pos="284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2D2765">
        <w:rPr>
          <w:rFonts w:ascii="Tahoma" w:hAnsi="Tahoma" w:cs="Tahoma"/>
          <w:bCs/>
          <w:sz w:val="18"/>
          <w:szCs w:val="18"/>
        </w:rPr>
        <w:t xml:space="preserve">s účinností od 1. 7. 2022 ředitelkou příspěvkové organizace statutárního města Frýdek-Místek Centrum pečovatelské služby Frýdek-Místek, příspěvková organizace, se sídlem Zámecká 1266, 738 01 Frýdek-Místek, IČ: </w:t>
      </w:r>
      <w:proofErr w:type="gramStart"/>
      <w:r w:rsidRPr="002D2765">
        <w:rPr>
          <w:rFonts w:ascii="Tahoma" w:hAnsi="Tahoma" w:cs="Tahoma"/>
          <w:bCs/>
          <w:sz w:val="18"/>
          <w:szCs w:val="18"/>
        </w:rPr>
        <w:t>48772739,  paní</w:t>
      </w:r>
      <w:proofErr w:type="gramEnd"/>
      <w:r w:rsidRPr="002D2765">
        <w:rPr>
          <w:rFonts w:ascii="Tahoma" w:hAnsi="Tahoma" w:cs="Tahoma"/>
          <w:bCs/>
          <w:sz w:val="18"/>
          <w:szCs w:val="18"/>
        </w:rPr>
        <w:t xml:space="preserve"> Bc. Šárku Prokopovou, DiS., nar. </w:t>
      </w:r>
      <w:r w:rsidR="00762EB5" w:rsidRPr="00762EB5">
        <w:rPr>
          <w:rFonts w:ascii="Tahoma" w:hAnsi="Tahoma" w:cs="Tahoma"/>
          <w:bCs/>
          <w:sz w:val="18"/>
          <w:szCs w:val="18"/>
          <w:highlight w:val="black"/>
        </w:rPr>
        <w:t>**. **, ****</w:t>
      </w:r>
      <w:r w:rsidRPr="002D2765">
        <w:rPr>
          <w:rFonts w:ascii="Tahoma" w:hAnsi="Tahoma" w:cs="Tahoma"/>
          <w:bCs/>
          <w:sz w:val="18"/>
          <w:szCs w:val="18"/>
        </w:rPr>
        <w:t xml:space="preserve">, bytem </w:t>
      </w:r>
      <w:r w:rsidR="00762EB5" w:rsidRPr="00762EB5">
        <w:rPr>
          <w:rFonts w:ascii="Tahoma" w:hAnsi="Tahoma" w:cs="Tahoma"/>
          <w:bCs/>
          <w:sz w:val="18"/>
          <w:szCs w:val="18"/>
          <w:highlight w:val="black"/>
        </w:rPr>
        <w:t>********* *****, *** ** **********</w:t>
      </w:r>
      <w:r w:rsidRPr="00762EB5">
        <w:rPr>
          <w:rFonts w:ascii="Tahoma" w:hAnsi="Tahoma" w:cs="Tahoma"/>
          <w:bCs/>
          <w:sz w:val="18"/>
          <w:szCs w:val="18"/>
          <w:highlight w:val="black"/>
        </w:rPr>
        <w:t>,</w:t>
      </w:r>
      <w:r w:rsidR="006A5F28">
        <w:rPr>
          <w:rFonts w:ascii="Tahoma" w:hAnsi="Tahoma" w:cs="Tahoma"/>
          <w:bCs/>
          <w:sz w:val="18"/>
          <w:szCs w:val="18"/>
        </w:rPr>
        <w:t xml:space="preserve"> </w:t>
      </w:r>
    </w:p>
    <w:p w:rsidR="006A5F28" w:rsidRDefault="006A5F28" w:rsidP="006A5F28">
      <w:pPr>
        <w:tabs>
          <w:tab w:val="left" w:pos="142"/>
          <w:tab w:val="left" w:pos="284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2D2765" w:rsidRPr="002D2765" w:rsidRDefault="002D2765" w:rsidP="006A5F28">
      <w:pPr>
        <w:tabs>
          <w:tab w:val="left" w:pos="142"/>
          <w:tab w:val="left" w:pos="284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2D2765">
        <w:rPr>
          <w:rFonts w:ascii="Tahoma" w:hAnsi="Tahoma" w:cs="Tahoma"/>
          <w:b/>
          <w:sz w:val="18"/>
          <w:szCs w:val="18"/>
        </w:rPr>
        <w:t>určuje</w:t>
      </w:r>
    </w:p>
    <w:p w:rsidR="002D2765" w:rsidRPr="002D2765" w:rsidRDefault="002D2765" w:rsidP="002D2765">
      <w:pPr>
        <w:tabs>
          <w:tab w:val="left" w:pos="142"/>
          <w:tab w:val="left" w:pos="284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  <w:r w:rsidRPr="002D2765">
        <w:rPr>
          <w:rFonts w:ascii="Tahoma" w:hAnsi="Tahoma" w:cs="Tahoma"/>
          <w:bCs/>
          <w:sz w:val="18"/>
          <w:szCs w:val="18"/>
        </w:rPr>
        <w:t xml:space="preserve">paní Bc. Šárce Prokopové, DiS. plat od 1. 7. 2022, dle přílohy č. 2/OSS k usnesení,  </w:t>
      </w:r>
    </w:p>
    <w:p w:rsidR="002D2765" w:rsidRPr="002D2765" w:rsidRDefault="002D2765" w:rsidP="002D2765">
      <w:pPr>
        <w:tabs>
          <w:tab w:val="left" w:pos="142"/>
          <w:tab w:val="left" w:pos="284"/>
        </w:tabs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2D2765" w:rsidRPr="002D2765" w:rsidRDefault="002D2765" w:rsidP="002D276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</w:t>
      </w:r>
      <w:r w:rsidRPr="002D2765">
        <w:rPr>
          <w:rFonts w:ascii="Tahoma" w:hAnsi="Tahoma" w:cs="Tahoma"/>
          <w:b/>
          <w:sz w:val="18"/>
          <w:szCs w:val="18"/>
        </w:rPr>
        <w:t>ukládá</w:t>
      </w:r>
    </w:p>
    <w:p w:rsidR="002D2765" w:rsidRPr="002D2765" w:rsidRDefault="002D2765" w:rsidP="002D2765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D2765">
        <w:rPr>
          <w:rFonts w:ascii="Tahoma" w:hAnsi="Tahoma" w:cs="Tahoma"/>
          <w:sz w:val="18"/>
          <w:szCs w:val="18"/>
        </w:rPr>
        <w:t xml:space="preserve">vedoucí odboru sociálních služeb vypracovat oznámení o jmenování dle bodu 2 tohoto usnesení. </w:t>
      </w:r>
    </w:p>
    <w:p w:rsidR="00F449DD" w:rsidRPr="002D2765" w:rsidRDefault="00F449DD" w:rsidP="002D2765">
      <w:pPr>
        <w:spacing w:after="0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F449DD" w:rsidRPr="00512AFE" w:rsidRDefault="00F449DD" w:rsidP="00512AFE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700262" w:rsidRDefault="00BB54A9" w:rsidP="00700262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28/109/2022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700262" w:rsidRPr="00700262">
        <w:rPr>
          <w:rFonts w:ascii="Tahoma" w:hAnsi="Tahoma" w:cs="Tahoma"/>
          <w:b/>
          <w:sz w:val="20"/>
          <w:szCs w:val="20"/>
          <w:u w:val="single"/>
        </w:rPr>
        <w:t xml:space="preserve">Uzavření smlouvy o dílo na akci „PD – odstranění části stavby č.p. 1083, ul. </w:t>
      </w:r>
      <w:r w:rsidR="00700262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00262" w:rsidRPr="00700262" w:rsidRDefault="00700262" w:rsidP="00700262">
      <w:pPr>
        <w:spacing w:after="0"/>
        <w:ind w:left="155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00262">
        <w:rPr>
          <w:rFonts w:ascii="Tahoma" w:hAnsi="Tahoma" w:cs="Tahoma"/>
          <w:b/>
          <w:sz w:val="20"/>
          <w:szCs w:val="20"/>
        </w:rPr>
        <w:t xml:space="preserve"> </w:t>
      </w:r>
      <w:r w:rsidRPr="00700262">
        <w:rPr>
          <w:rFonts w:ascii="Tahoma" w:hAnsi="Tahoma" w:cs="Tahoma"/>
          <w:b/>
          <w:sz w:val="20"/>
          <w:szCs w:val="20"/>
          <w:u w:val="single"/>
        </w:rPr>
        <w:t>Těšínská“</w:t>
      </w:r>
    </w:p>
    <w:p w:rsidR="00700262" w:rsidRPr="00700262" w:rsidRDefault="00700262" w:rsidP="00700262">
      <w:pPr>
        <w:rPr>
          <w:rFonts w:ascii="Tahoma" w:hAnsi="Tahoma" w:cs="Tahoma"/>
          <w:b/>
          <w:sz w:val="18"/>
          <w:szCs w:val="18"/>
        </w:rPr>
      </w:pPr>
      <w:r>
        <w:t xml:space="preserve"> </w:t>
      </w:r>
      <w:r w:rsidRPr="00700262">
        <w:rPr>
          <w:rFonts w:ascii="Tahoma" w:hAnsi="Tahoma" w:cs="Tahoma"/>
          <w:b/>
          <w:sz w:val="18"/>
          <w:szCs w:val="18"/>
        </w:rPr>
        <w:t>Rada města</w:t>
      </w:r>
    </w:p>
    <w:p w:rsidR="00700262" w:rsidRPr="00C5799D" w:rsidRDefault="00700262" w:rsidP="0070026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schvaluje</w:t>
      </w:r>
    </w:p>
    <w:p w:rsidR="00700262" w:rsidRPr="00C5799D" w:rsidRDefault="00700262" w:rsidP="00700262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C5799D">
        <w:rPr>
          <w:rFonts w:ascii="Tahoma" w:hAnsi="Tahoma" w:cs="Tahoma"/>
          <w:sz w:val="18"/>
          <w:szCs w:val="18"/>
        </w:rPr>
        <w:t xml:space="preserve">pořízení </w:t>
      </w:r>
      <w:r>
        <w:rPr>
          <w:rFonts w:ascii="Tahoma" w:hAnsi="Tahoma" w:cs="Tahoma"/>
          <w:sz w:val="18"/>
          <w:szCs w:val="18"/>
        </w:rPr>
        <w:t xml:space="preserve">projekčních </w:t>
      </w:r>
      <w:r w:rsidRPr="00C5799D">
        <w:rPr>
          <w:rFonts w:ascii="Tahoma" w:hAnsi="Tahoma" w:cs="Tahoma"/>
          <w:sz w:val="18"/>
          <w:szCs w:val="18"/>
        </w:rPr>
        <w:t>služeb</w:t>
      </w:r>
      <w:r>
        <w:rPr>
          <w:rFonts w:ascii="Tahoma" w:hAnsi="Tahoma" w:cs="Tahoma"/>
          <w:sz w:val="18"/>
          <w:szCs w:val="18"/>
        </w:rPr>
        <w:t xml:space="preserve"> — projektové dokumentace odstranění části stavby č.p. 1083, ul. Těšínská a dokumentace podpůrných konstrukcí v rozsahu vzniklých destrukcí stavby</w:t>
      </w:r>
      <w:r w:rsidRPr="00C5799D">
        <w:rPr>
          <w:rFonts w:ascii="Tahoma" w:hAnsi="Tahoma" w:cs="Tahoma"/>
          <w:sz w:val="18"/>
          <w:szCs w:val="18"/>
        </w:rPr>
        <w:t xml:space="preserve"> přímým zadáním od společnosti </w:t>
      </w:r>
      <w:r>
        <w:rPr>
          <w:rFonts w:ascii="Tahoma" w:hAnsi="Tahoma" w:cs="Tahoma"/>
          <w:sz w:val="18"/>
          <w:szCs w:val="18"/>
        </w:rPr>
        <w:t>PROFSTAV s.r.o. se sídlem Družstevní 2288, 738 01 Frýdek-Místek, IČ 28615735</w:t>
      </w:r>
      <w:r w:rsidRPr="00C5799D">
        <w:rPr>
          <w:rFonts w:ascii="Tahoma" w:hAnsi="Tahoma" w:cs="Tahoma"/>
          <w:sz w:val="18"/>
          <w:szCs w:val="18"/>
        </w:rPr>
        <w:t xml:space="preserve">, zapsanou v obchodním rejstříku vedeném u Krajského soudu v Ostravě, oddíl B, vložka 3175 </w:t>
      </w:r>
      <w:r>
        <w:rPr>
          <w:rFonts w:ascii="Tahoma" w:hAnsi="Tahoma" w:cs="Tahoma"/>
          <w:sz w:val="18"/>
          <w:szCs w:val="18"/>
        </w:rPr>
        <w:t>z</w:t>
      </w:r>
      <w:r w:rsidRPr="00C5799D">
        <w:rPr>
          <w:rFonts w:ascii="Tahoma" w:hAnsi="Tahoma" w:cs="Tahoma"/>
          <w:sz w:val="18"/>
          <w:szCs w:val="18"/>
        </w:rPr>
        <w:t xml:space="preserve"> důvodů uvedených v důvodové zprávě.</w:t>
      </w:r>
    </w:p>
    <w:p w:rsidR="00700262" w:rsidRDefault="00700262" w:rsidP="0070026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2. rozhodla</w:t>
      </w:r>
    </w:p>
    <w:p w:rsidR="00700262" w:rsidRDefault="00700262" w:rsidP="00700262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uzavření </w:t>
      </w:r>
      <w:r w:rsidRPr="008D59FE">
        <w:rPr>
          <w:rFonts w:ascii="Tahoma" w:hAnsi="Tahoma" w:cs="Tahoma"/>
          <w:sz w:val="18"/>
          <w:szCs w:val="18"/>
        </w:rPr>
        <w:t>smlouv</w:t>
      </w:r>
      <w:r>
        <w:rPr>
          <w:rFonts w:ascii="Tahoma" w:hAnsi="Tahoma" w:cs="Tahoma"/>
          <w:sz w:val="18"/>
          <w:szCs w:val="18"/>
        </w:rPr>
        <w:t>y</w:t>
      </w:r>
      <w:r w:rsidRPr="008D59FE">
        <w:rPr>
          <w:rFonts w:ascii="Tahoma" w:hAnsi="Tahoma" w:cs="Tahoma"/>
          <w:sz w:val="18"/>
          <w:szCs w:val="18"/>
        </w:rPr>
        <w:t xml:space="preserve"> o dílo s názvem „</w:t>
      </w:r>
      <w:r>
        <w:rPr>
          <w:rFonts w:ascii="Tahoma" w:hAnsi="Tahoma" w:cs="Tahoma"/>
          <w:sz w:val="18"/>
          <w:szCs w:val="18"/>
        </w:rPr>
        <w:t xml:space="preserve">PD – odstranění části stavby č.p.1083, ul. Těšínská“ </w:t>
      </w:r>
      <w:r w:rsidRPr="008D59FE">
        <w:rPr>
          <w:rFonts w:ascii="Tahoma" w:hAnsi="Tahoma" w:cs="Tahoma"/>
          <w:sz w:val="18"/>
          <w:szCs w:val="18"/>
        </w:rPr>
        <w:t xml:space="preserve">se zhotovitelem </w:t>
      </w:r>
      <w:r>
        <w:rPr>
          <w:rFonts w:ascii="Tahoma" w:hAnsi="Tahoma" w:cs="Tahoma"/>
          <w:sz w:val="18"/>
          <w:szCs w:val="18"/>
        </w:rPr>
        <w:t>PROFSTAV s.r.o. se sídlem Družstevní 2288, 738 01 Frýdek-Místek, IČ 28615735</w:t>
      </w:r>
      <w:r w:rsidRPr="008D59FE">
        <w:rPr>
          <w:rFonts w:ascii="Tahoma" w:hAnsi="Tahoma" w:cs="Tahoma"/>
          <w:sz w:val="18"/>
          <w:szCs w:val="18"/>
        </w:rPr>
        <w:t>, je</w:t>
      </w:r>
      <w:r>
        <w:rPr>
          <w:rFonts w:ascii="Tahoma" w:hAnsi="Tahoma" w:cs="Tahoma"/>
          <w:sz w:val="18"/>
          <w:szCs w:val="18"/>
        </w:rPr>
        <w:t>jíž</w:t>
      </w:r>
      <w:r w:rsidRPr="008D59FE">
        <w:rPr>
          <w:rFonts w:ascii="Tahoma" w:hAnsi="Tahoma" w:cs="Tahoma"/>
          <w:sz w:val="18"/>
          <w:szCs w:val="18"/>
        </w:rPr>
        <w:t xml:space="preserve"> předmětem j</w:t>
      </w:r>
      <w:r>
        <w:rPr>
          <w:rFonts w:ascii="Tahoma" w:hAnsi="Tahoma" w:cs="Tahoma"/>
          <w:sz w:val="18"/>
          <w:szCs w:val="18"/>
        </w:rPr>
        <w:t>e</w:t>
      </w:r>
      <w:r w:rsidRPr="008D59FE">
        <w:rPr>
          <w:rFonts w:ascii="Tahoma" w:hAnsi="Tahoma" w:cs="Tahoma"/>
          <w:sz w:val="18"/>
          <w:szCs w:val="18"/>
        </w:rPr>
        <w:t>:</w:t>
      </w:r>
    </w:p>
    <w:p w:rsidR="00700262" w:rsidRPr="008D59FE" w:rsidRDefault="00700262" w:rsidP="00700262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700262" w:rsidRPr="006A2BE6" w:rsidRDefault="00700262" w:rsidP="0070026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zpracování všech potřebných stupňů projektové dokumentace k provedení odstranění části stavby </w:t>
      </w:r>
      <w:r>
        <w:rPr>
          <w:rFonts w:ascii="Tahoma" w:hAnsi="Tahoma" w:cs="Tahoma"/>
          <w:sz w:val="18"/>
          <w:szCs w:val="18"/>
        </w:rPr>
        <w:br/>
        <w:t>a obnovení demolované části stavby včetně inženýrské činnosti,</w:t>
      </w:r>
    </w:p>
    <w:p w:rsidR="00700262" w:rsidRPr="00651485" w:rsidRDefault="00700262" w:rsidP="0070026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Cena díla </w:t>
      </w:r>
      <w:r w:rsidRPr="008D59FE">
        <w:rPr>
          <w:rFonts w:ascii="Tahoma" w:hAnsi="Tahoma" w:cs="Tahoma"/>
          <w:sz w:val="18"/>
          <w:szCs w:val="18"/>
        </w:rPr>
        <w:t xml:space="preserve">činí </w:t>
      </w:r>
      <w:r>
        <w:rPr>
          <w:rFonts w:ascii="Tahoma" w:hAnsi="Tahoma" w:cs="Tahoma"/>
          <w:kern w:val="22"/>
          <w:sz w:val="18"/>
          <w:szCs w:val="18"/>
          <w:lang w:eastAsia="cs-CZ"/>
        </w:rPr>
        <w:t>1 068 000,00</w:t>
      </w:r>
      <w:r>
        <w:rPr>
          <w:rFonts w:ascii="Tahoma" w:hAnsi="Tahoma" w:cs="Tahoma"/>
          <w:b/>
          <w:kern w:val="22"/>
          <w:sz w:val="18"/>
          <w:szCs w:val="18"/>
          <w:lang w:eastAsia="cs-CZ"/>
        </w:rPr>
        <w:t xml:space="preserve"> </w:t>
      </w:r>
      <w:r w:rsidRPr="0057541D">
        <w:rPr>
          <w:rFonts w:ascii="Tahoma" w:hAnsi="Tahoma" w:cs="Tahoma"/>
          <w:sz w:val="18"/>
          <w:szCs w:val="18"/>
        </w:rPr>
        <w:t>Kč</w:t>
      </w:r>
      <w:r>
        <w:rPr>
          <w:rFonts w:ascii="Tahoma" w:hAnsi="Tahoma" w:cs="Tahoma"/>
          <w:sz w:val="18"/>
          <w:szCs w:val="18"/>
        </w:rPr>
        <w:t xml:space="preserve"> bez DPH, tj. </w:t>
      </w:r>
      <w:r>
        <w:rPr>
          <w:rFonts w:ascii="Tahoma" w:hAnsi="Tahoma" w:cs="Tahoma"/>
          <w:kern w:val="22"/>
          <w:sz w:val="18"/>
          <w:szCs w:val="18"/>
          <w:lang w:eastAsia="cs-CZ"/>
        </w:rPr>
        <w:t>1 292 280,00</w:t>
      </w:r>
      <w:r>
        <w:rPr>
          <w:rFonts w:ascii="Tahoma" w:hAnsi="Tahoma" w:cs="Tahoma"/>
          <w:b/>
          <w:kern w:val="22"/>
          <w:sz w:val="18"/>
          <w:szCs w:val="18"/>
          <w:lang w:eastAsia="cs-CZ"/>
        </w:rPr>
        <w:t xml:space="preserve"> </w:t>
      </w:r>
      <w:r>
        <w:rPr>
          <w:rFonts w:ascii="Tahoma" w:hAnsi="Tahoma" w:cs="Tahoma"/>
          <w:sz w:val="18"/>
          <w:szCs w:val="18"/>
        </w:rPr>
        <w:t>Kč</w:t>
      </w:r>
      <w:r w:rsidRPr="00651485">
        <w:rPr>
          <w:rFonts w:ascii="Tahoma" w:hAnsi="Tahoma" w:cs="Tahoma"/>
          <w:sz w:val="18"/>
          <w:szCs w:val="18"/>
        </w:rPr>
        <w:t xml:space="preserve"> včetně DPH.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F449DD" w:rsidRPr="00BB54A9" w:rsidRDefault="00F449DD" w:rsidP="00700262">
      <w:pPr>
        <w:spacing w:after="0"/>
        <w:jc w:val="both"/>
        <w:outlineLvl w:val="0"/>
        <w:rPr>
          <w:rFonts w:ascii="Tahoma" w:hAnsi="Tahoma" w:cs="Tahoma"/>
          <w:b/>
          <w:sz w:val="20"/>
          <w:szCs w:val="20"/>
        </w:rPr>
      </w:pPr>
    </w:p>
    <w:p w:rsidR="004619AC" w:rsidRDefault="004619AC" w:rsidP="004619AC">
      <w:pPr>
        <w:autoSpaceDE w:val="0"/>
        <w:autoSpaceDN w:val="0"/>
        <w:adjustRightInd w:val="0"/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</w:rPr>
      </w:pPr>
    </w:p>
    <w:p w:rsidR="004619AC" w:rsidRPr="004619AC" w:rsidRDefault="002373E0" w:rsidP="004619AC">
      <w:pPr>
        <w:autoSpaceDE w:val="0"/>
        <w:autoSpaceDN w:val="0"/>
        <w:adjustRightInd w:val="0"/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29/109/2022</w:t>
      </w:r>
      <w:r w:rsidR="00F82867">
        <w:rPr>
          <w:rFonts w:ascii="Tahoma" w:hAnsi="Tahoma" w:cs="Tahoma"/>
          <w:b/>
          <w:sz w:val="20"/>
          <w:szCs w:val="20"/>
        </w:rPr>
        <w:t xml:space="preserve">  </w:t>
      </w:r>
      <w:r w:rsidR="004619AC">
        <w:rPr>
          <w:rFonts w:ascii="Tahoma" w:hAnsi="Tahoma" w:cs="Tahoma"/>
          <w:b/>
          <w:sz w:val="20"/>
          <w:szCs w:val="20"/>
        </w:rPr>
        <w:t xml:space="preserve"> </w:t>
      </w:r>
      <w:r w:rsidR="004619AC" w:rsidRPr="004619AC">
        <w:rPr>
          <w:rFonts w:ascii="Tahoma" w:hAnsi="Tahoma" w:cs="Tahoma"/>
          <w:b/>
          <w:sz w:val="20"/>
          <w:szCs w:val="20"/>
          <w:u w:val="single"/>
        </w:rPr>
        <w:t>Zadání veřejné zakázky na služby s názvem „Zpracování PD – Sídlo městské</w:t>
      </w:r>
      <w:r w:rsidR="004619AC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619AC" w:rsidRPr="004619AC">
        <w:rPr>
          <w:rFonts w:ascii="Tahoma" w:hAnsi="Tahoma" w:cs="Tahoma"/>
          <w:b/>
          <w:sz w:val="20"/>
          <w:szCs w:val="20"/>
          <w:u w:val="single"/>
        </w:rPr>
        <w:t xml:space="preserve">policie, ul. Těšínská 1083 – úprava zpevněných ploch, přípojek inženýrských sítí“, číslo veřejné zakázky P22V00000067    </w:t>
      </w:r>
    </w:p>
    <w:p w:rsidR="004619AC" w:rsidRPr="008B0FE1" w:rsidRDefault="004619AC" w:rsidP="004619AC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4619AC" w:rsidRPr="008B0FE1" w:rsidRDefault="004619AC" w:rsidP="004619AC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4619AC" w:rsidRDefault="004619AC" w:rsidP="004619A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o </w:t>
      </w:r>
      <w:r w:rsidRPr="00A52058">
        <w:rPr>
          <w:rFonts w:ascii="Tahoma" w:eastAsia="Calibri" w:hAnsi="Tahoma" w:cs="Tahoma"/>
          <w:sz w:val="18"/>
          <w:szCs w:val="18"/>
        </w:rPr>
        <w:t>výběru nejvhodnější nabídky veřejné zakázky s názvem</w:t>
      </w:r>
      <w:r w:rsidRPr="00A52058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A52058">
        <w:rPr>
          <w:rFonts w:ascii="Tahoma" w:hAnsi="Tahoma" w:cs="Tahoma"/>
          <w:sz w:val="18"/>
          <w:szCs w:val="18"/>
        </w:rPr>
        <w:t>„</w:t>
      </w:r>
      <w:r>
        <w:rPr>
          <w:rFonts w:ascii="Tahoma" w:hAnsi="Tahoma" w:cs="Tahoma"/>
          <w:sz w:val="18"/>
          <w:szCs w:val="18"/>
        </w:rPr>
        <w:t xml:space="preserve">Zpracování PD </w:t>
      </w:r>
      <w:proofErr w:type="gramStart"/>
      <w:r>
        <w:rPr>
          <w:rFonts w:ascii="Tahoma" w:hAnsi="Tahoma" w:cs="Tahoma"/>
          <w:sz w:val="18"/>
          <w:szCs w:val="18"/>
        </w:rPr>
        <w:t>–  Sídlo</w:t>
      </w:r>
      <w:proofErr w:type="gramEnd"/>
      <w:r>
        <w:rPr>
          <w:rFonts w:ascii="Tahoma" w:hAnsi="Tahoma" w:cs="Tahoma"/>
          <w:sz w:val="18"/>
          <w:szCs w:val="18"/>
        </w:rPr>
        <w:t xml:space="preserve"> městské policie, ul. Těšínská 1083 – úprava zpevněných ploch, přípojek inženýrských sítí</w:t>
      </w:r>
      <w:r w:rsidRPr="00A52058">
        <w:rPr>
          <w:rFonts w:ascii="Tahoma" w:hAnsi="Tahoma" w:cs="Tahoma"/>
          <w:sz w:val="18"/>
          <w:szCs w:val="18"/>
        </w:rPr>
        <w:t>“</w:t>
      </w:r>
      <w:r w:rsidRPr="00A52058">
        <w:rPr>
          <w:rFonts w:ascii="Tahoma" w:eastAsia="Calibri" w:hAnsi="Tahoma" w:cs="Tahoma"/>
          <w:sz w:val="18"/>
          <w:szCs w:val="18"/>
        </w:rPr>
        <w:t>, číslo veřejné zakázky P2</w:t>
      </w:r>
      <w:r>
        <w:rPr>
          <w:rFonts w:ascii="Tahoma" w:eastAsia="Calibri" w:hAnsi="Tahoma" w:cs="Tahoma"/>
          <w:sz w:val="18"/>
          <w:szCs w:val="18"/>
        </w:rPr>
        <w:t>2</w:t>
      </w:r>
      <w:r w:rsidRPr="00A52058">
        <w:rPr>
          <w:rFonts w:ascii="Tahoma" w:eastAsia="Calibri" w:hAnsi="Tahoma" w:cs="Tahoma"/>
          <w:sz w:val="18"/>
          <w:szCs w:val="18"/>
        </w:rPr>
        <w:t>V00000</w:t>
      </w:r>
      <w:r>
        <w:rPr>
          <w:rFonts w:ascii="Tahoma" w:eastAsia="Calibri" w:hAnsi="Tahoma" w:cs="Tahoma"/>
          <w:sz w:val="18"/>
          <w:szCs w:val="18"/>
        </w:rPr>
        <w:t>067</w:t>
      </w:r>
      <w:r w:rsidRPr="00A52058">
        <w:rPr>
          <w:rFonts w:ascii="Tahoma" w:eastAsia="Calibri" w:hAnsi="Tahoma" w:cs="Tahoma"/>
          <w:sz w:val="18"/>
          <w:szCs w:val="18"/>
        </w:rPr>
        <w:t xml:space="preserve">, účastníka, který se umístil jako první v pořadí –  </w:t>
      </w:r>
      <w:r w:rsidRPr="00706295">
        <w:rPr>
          <w:rFonts w:ascii="Tahoma" w:hAnsi="Tahoma" w:cs="Tahoma"/>
          <w:sz w:val="18"/>
          <w:szCs w:val="18"/>
        </w:rPr>
        <w:t>petit atelier s.r.o., Ropice 460, 739</w:t>
      </w:r>
      <w:r>
        <w:rPr>
          <w:rFonts w:ascii="Tahoma" w:hAnsi="Tahoma" w:cs="Tahoma"/>
          <w:sz w:val="18"/>
          <w:szCs w:val="18"/>
        </w:rPr>
        <w:t xml:space="preserve"> </w:t>
      </w:r>
      <w:r w:rsidRPr="00706295">
        <w:rPr>
          <w:rFonts w:ascii="Tahoma" w:hAnsi="Tahoma" w:cs="Tahoma"/>
          <w:sz w:val="18"/>
          <w:szCs w:val="18"/>
        </w:rPr>
        <w:t>61 Ropice,  IČ  03787907</w:t>
      </w:r>
      <w:r w:rsidRPr="00706295">
        <w:rPr>
          <w:rFonts w:ascii="Tahoma" w:eastAsia="Calibri" w:hAnsi="Tahoma" w:cs="Tahoma"/>
          <w:sz w:val="18"/>
          <w:szCs w:val="18"/>
        </w:rPr>
        <w:t xml:space="preserve">, za cenu  </w:t>
      </w:r>
      <w:r w:rsidRPr="00706295">
        <w:rPr>
          <w:rFonts w:ascii="Tahoma" w:hAnsi="Tahoma" w:cs="Tahoma"/>
          <w:sz w:val="18"/>
          <w:szCs w:val="18"/>
        </w:rPr>
        <w:t>398.250,00  Kč bez DPH,   tj.  481.882,50 vč. DPH</w:t>
      </w:r>
      <w:r w:rsidRPr="00706295">
        <w:rPr>
          <w:rFonts w:ascii="Tahoma" w:eastAsia="Calibri" w:hAnsi="Tahoma" w:cs="Tahoma"/>
          <w:sz w:val="18"/>
          <w:szCs w:val="18"/>
        </w:rPr>
        <w:t xml:space="preserve">. </w:t>
      </w:r>
    </w:p>
    <w:p w:rsidR="004619AC" w:rsidRPr="00706295" w:rsidRDefault="004619AC" w:rsidP="004619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4619AC" w:rsidRPr="00706295" w:rsidRDefault="004619AC" w:rsidP="004619A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eastAsia="Calibri" w:hAnsi="Tahoma" w:cs="Tahoma"/>
          <w:sz w:val="18"/>
          <w:szCs w:val="18"/>
        </w:rPr>
      </w:pPr>
      <w:r w:rsidRPr="00706295">
        <w:rPr>
          <w:rFonts w:ascii="Tahoma" w:eastAsia="Calibri" w:hAnsi="Tahoma" w:cs="Tahoma"/>
          <w:sz w:val="18"/>
          <w:szCs w:val="18"/>
        </w:rPr>
        <w:t>o uzavření smlouvy na plnění veřejné zakázky s názvem „</w:t>
      </w:r>
      <w:r w:rsidRPr="00706295">
        <w:rPr>
          <w:rFonts w:ascii="Tahoma" w:hAnsi="Tahoma" w:cs="Tahoma"/>
          <w:sz w:val="18"/>
          <w:szCs w:val="18"/>
        </w:rPr>
        <w:t xml:space="preserve">Zpracování PD </w:t>
      </w:r>
      <w:proofErr w:type="gramStart"/>
      <w:r w:rsidRPr="00706295">
        <w:rPr>
          <w:rFonts w:ascii="Tahoma" w:hAnsi="Tahoma" w:cs="Tahoma"/>
          <w:sz w:val="18"/>
          <w:szCs w:val="18"/>
        </w:rPr>
        <w:t>–  Sídlo</w:t>
      </w:r>
      <w:proofErr w:type="gramEnd"/>
      <w:r w:rsidRPr="00706295">
        <w:rPr>
          <w:rFonts w:ascii="Tahoma" w:hAnsi="Tahoma" w:cs="Tahoma"/>
          <w:sz w:val="18"/>
          <w:szCs w:val="18"/>
        </w:rPr>
        <w:t xml:space="preserve"> městské policie, ul. Těšínská 1083 – úprava zpevněných ploch, přípojek inženýrských sítí“</w:t>
      </w:r>
      <w:r w:rsidRPr="00706295">
        <w:rPr>
          <w:rFonts w:ascii="Tahoma" w:eastAsia="Calibri" w:hAnsi="Tahoma" w:cs="Tahoma"/>
          <w:sz w:val="18"/>
          <w:szCs w:val="18"/>
        </w:rPr>
        <w:t xml:space="preserve">, číslo veřejné zakázky P22V00000067, s účastníkem, který se umístil jako první v pořadí -  </w:t>
      </w:r>
      <w:r w:rsidRPr="00706295">
        <w:rPr>
          <w:rFonts w:ascii="Tahoma" w:hAnsi="Tahoma" w:cs="Tahoma"/>
          <w:sz w:val="18"/>
          <w:szCs w:val="18"/>
        </w:rPr>
        <w:t>petit atelier s.r.o., Ropice 460, 739</w:t>
      </w:r>
      <w:r>
        <w:rPr>
          <w:rFonts w:ascii="Tahoma" w:hAnsi="Tahoma" w:cs="Tahoma"/>
          <w:sz w:val="18"/>
          <w:szCs w:val="18"/>
        </w:rPr>
        <w:t xml:space="preserve"> </w:t>
      </w:r>
      <w:r w:rsidRPr="00706295">
        <w:rPr>
          <w:rFonts w:ascii="Tahoma" w:hAnsi="Tahoma" w:cs="Tahoma"/>
          <w:sz w:val="18"/>
          <w:szCs w:val="18"/>
        </w:rPr>
        <w:t xml:space="preserve">61 Ropice, </w:t>
      </w:r>
      <w:r>
        <w:rPr>
          <w:rFonts w:ascii="Tahoma" w:hAnsi="Tahoma" w:cs="Tahoma"/>
          <w:sz w:val="18"/>
          <w:szCs w:val="18"/>
        </w:rPr>
        <w:t xml:space="preserve">                               </w:t>
      </w:r>
      <w:r w:rsidRPr="00706295">
        <w:rPr>
          <w:rFonts w:ascii="Tahoma" w:hAnsi="Tahoma" w:cs="Tahoma"/>
          <w:sz w:val="18"/>
          <w:szCs w:val="18"/>
        </w:rPr>
        <w:t xml:space="preserve"> IČ  03787907</w:t>
      </w:r>
      <w:r w:rsidRPr="00706295">
        <w:rPr>
          <w:rFonts w:ascii="Tahoma" w:eastAsia="Calibri" w:hAnsi="Tahoma" w:cs="Tahoma"/>
          <w:sz w:val="18"/>
          <w:szCs w:val="18"/>
        </w:rPr>
        <w:t xml:space="preserve">, za cenu  </w:t>
      </w:r>
      <w:r w:rsidRPr="00706295">
        <w:rPr>
          <w:rFonts w:ascii="Tahoma" w:hAnsi="Tahoma" w:cs="Tahoma"/>
          <w:sz w:val="18"/>
          <w:szCs w:val="18"/>
        </w:rPr>
        <w:t>398.250,00  Kč bez DPH,   tj.  481.882,50 vč. DPH</w:t>
      </w:r>
      <w:r w:rsidRPr="00706295">
        <w:rPr>
          <w:rFonts w:ascii="Tahoma" w:eastAsia="Calibri" w:hAnsi="Tahoma" w:cs="Tahoma"/>
          <w:sz w:val="18"/>
          <w:szCs w:val="18"/>
        </w:rPr>
        <w:t xml:space="preserve">. </w:t>
      </w:r>
    </w:p>
    <w:p w:rsidR="004619AC" w:rsidRDefault="004619AC" w:rsidP="004619AC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373E0" w:rsidRDefault="002373E0" w:rsidP="0070026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75AB9" w:rsidRDefault="00931137" w:rsidP="00975AB9">
      <w:pPr>
        <w:spacing w:after="0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30</w:t>
      </w:r>
      <w:r w:rsidR="00700262">
        <w:rPr>
          <w:rFonts w:ascii="Tahoma" w:hAnsi="Tahoma" w:cs="Tahoma"/>
          <w:b/>
          <w:sz w:val="20"/>
          <w:szCs w:val="20"/>
        </w:rPr>
        <w:t xml:space="preserve">/109/2022   </w:t>
      </w:r>
      <w:r w:rsidR="00700262" w:rsidRPr="00700262">
        <w:rPr>
          <w:rFonts w:ascii="Tahoma" w:hAnsi="Tahoma" w:cs="Tahoma"/>
          <w:b/>
          <w:sz w:val="20"/>
          <w:szCs w:val="20"/>
          <w:u w:val="single"/>
        </w:rPr>
        <w:t xml:space="preserve">Uzavření Dodatku č. 3 ke smlouvě o dílo na akci „Stavební úpravy domu č.p. </w:t>
      </w:r>
      <w:r w:rsidR="00975AB9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700262" w:rsidRPr="00700262" w:rsidRDefault="00975AB9" w:rsidP="00975AB9">
      <w:pPr>
        <w:spacing w:after="0"/>
        <w:ind w:left="1276" w:hanging="127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75AB9">
        <w:rPr>
          <w:rFonts w:ascii="Tahoma" w:hAnsi="Tahoma" w:cs="Tahoma"/>
          <w:b/>
          <w:sz w:val="20"/>
          <w:szCs w:val="20"/>
        </w:rPr>
        <w:t xml:space="preserve">         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975AB9">
        <w:rPr>
          <w:rFonts w:ascii="Tahoma" w:hAnsi="Tahoma" w:cs="Tahoma"/>
          <w:b/>
          <w:sz w:val="20"/>
          <w:szCs w:val="20"/>
        </w:rPr>
        <w:t xml:space="preserve">      </w:t>
      </w:r>
      <w:r w:rsidR="00700262" w:rsidRPr="00700262">
        <w:rPr>
          <w:rFonts w:ascii="Tahoma" w:hAnsi="Tahoma" w:cs="Tahoma"/>
          <w:b/>
          <w:sz w:val="20"/>
          <w:szCs w:val="20"/>
          <w:u w:val="single"/>
        </w:rPr>
        <w:t>1083, ul. Těšínská na sídlo městské policie“</w:t>
      </w:r>
    </w:p>
    <w:p w:rsidR="00963987" w:rsidRDefault="00963987" w:rsidP="00975AB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63987">
        <w:rPr>
          <w:rFonts w:ascii="Tahoma" w:hAnsi="Tahoma" w:cs="Tahoma"/>
          <w:b/>
          <w:sz w:val="18"/>
          <w:szCs w:val="18"/>
        </w:rPr>
        <w:t>Rada města</w:t>
      </w:r>
    </w:p>
    <w:p w:rsidR="00963987" w:rsidRDefault="00975AB9" w:rsidP="00963987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="00963987">
        <w:rPr>
          <w:rFonts w:ascii="Tahoma" w:hAnsi="Tahoma" w:cs="Tahoma"/>
          <w:b/>
          <w:sz w:val="18"/>
          <w:szCs w:val="18"/>
        </w:rPr>
        <w:t>ozhodla</w:t>
      </w:r>
    </w:p>
    <w:p w:rsidR="00963987" w:rsidRDefault="00963987" w:rsidP="00963987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172DF6">
        <w:rPr>
          <w:rFonts w:ascii="Times New Roman" w:hAnsi="Times New Roman"/>
          <w:szCs w:val="20"/>
        </w:rPr>
        <w:t xml:space="preserve">o </w:t>
      </w:r>
      <w:r w:rsidRPr="00172DF6">
        <w:rPr>
          <w:rFonts w:ascii="Tahoma" w:hAnsi="Tahoma" w:cs="Tahoma"/>
          <w:sz w:val="18"/>
          <w:szCs w:val="18"/>
        </w:rPr>
        <w:t xml:space="preserve">uzavření dodatku č. </w:t>
      </w:r>
      <w:r>
        <w:rPr>
          <w:rFonts w:ascii="Tahoma" w:hAnsi="Tahoma" w:cs="Tahoma"/>
          <w:sz w:val="18"/>
          <w:szCs w:val="18"/>
        </w:rPr>
        <w:t>3</w:t>
      </w:r>
      <w:r w:rsidRPr="00172DF6">
        <w:rPr>
          <w:rFonts w:ascii="Tahoma" w:hAnsi="Tahoma" w:cs="Tahoma"/>
          <w:sz w:val="18"/>
          <w:szCs w:val="18"/>
        </w:rPr>
        <w:t xml:space="preserve"> ke smlouvě o dílo č. </w:t>
      </w:r>
      <w:r w:rsidRPr="00B11E3E">
        <w:rPr>
          <w:rFonts w:ascii="Tahoma" w:hAnsi="Tahoma" w:cs="Tahoma"/>
          <w:sz w:val="18"/>
          <w:szCs w:val="18"/>
        </w:rPr>
        <w:t>S/0444/2021/IO</w:t>
      </w:r>
      <w:r w:rsidRPr="00172DF6">
        <w:rPr>
          <w:rFonts w:ascii="Tahoma" w:hAnsi="Tahoma" w:cs="Tahoma"/>
          <w:sz w:val="18"/>
          <w:szCs w:val="18"/>
        </w:rPr>
        <w:t xml:space="preserve"> s názvem „</w:t>
      </w:r>
      <w:r w:rsidRPr="00B11E3E">
        <w:rPr>
          <w:rFonts w:ascii="Tahoma" w:hAnsi="Tahoma" w:cs="Tahoma"/>
          <w:sz w:val="18"/>
          <w:szCs w:val="18"/>
        </w:rPr>
        <w:t xml:space="preserve">Stavební úpravy domu č.p. 1083, ul. </w:t>
      </w:r>
      <w:r w:rsidRPr="005875FC">
        <w:rPr>
          <w:rFonts w:ascii="Tahoma" w:hAnsi="Tahoma" w:cs="Tahoma"/>
          <w:sz w:val="18"/>
          <w:szCs w:val="18"/>
        </w:rPr>
        <w:t>Těšínská na sídlo městské policie“ ze dne 25.11.2021, se zhotovitelem IPS Třinec, a.s., se sídlem Frýdecká 225, 739 61 Třinec, IČ 28618891, jehož předmětem jsou:</w:t>
      </w:r>
    </w:p>
    <w:p w:rsidR="00975AB9" w:rsidRPr="005875FC" w:rsidRDefault="00975AB9" w:rsidP="00963987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963987" w:rsidRPr="005875FC" w:rsidRDefault="00963987" w:rsidP="00963987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875FC">
        <w:rPr>
          <w:rFonts w:ascii="Tahoma" w:hAnsi="Tahoma" w:cs="Tahoma"/>
          <w:sz w:val="18"/>
          <w:szCs w:val="18"/>
        </w:rPr>
        <w:t xml:space="preserve">dodatečné stavební práce v rozsahu příloh změnových listů č. </w:t>
      </w:r>
      <w:r>
        <w:rPr>
          <w:rFonts w:ascii="Tahoma" w:hAnsi="Tahoma" w:cs="Tahoma"/>
          <w:sz w:val="18"/>
          <w:szCs w:val="18"/>
        </w:rPr>
        <w:t>12, 13, 17, 18, 19, 20</w:t>
      </w:r>
      <w:r>
        <w:rPr>
          <w:rFonts w:ascii="Tahoma" w:hAnsi="Tahoma" w:cs="Tahoma"/>
          <w:bCs/>
          <w:sz w:val="18"/>
          <w:szCs w:val="18"/>
        </w:rPr>
        <w:t>,</w:t>
      </w:r>
    </w:p>
    <w:p w:rsidR="00963987" w:rsidRPr="005875FC" w:rsidRDefault="00963987" w:rsidP="00963987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zvýšení</w:t>
      </w:r>
      <w:r w:rsidRPr="00ED50B2">
        <w:rPr>
          <w:rFonts w:ascii="Tahoma" w:hAnsi="Tahoma" w:cs="Tahoma"/>
          <w:sz w:val="18"/>
          <w:szCs w:val="18"/>
        </w:rPr>
        <w:t xml:space="preserve"> celkové ceny díla o </w:t>
      </w:r>
      <w:r>
        <w:rPr>
          <w:rFonts w:ascii="Tahoma" w:hAnsi="Tahoma" w:cs="Tahoma"/>
          <w:sz w:val="18"/>
          <w:szCs w:val="18"/>
        </w:rPr>
        <w:t xml:space="preserve">2 371 883,86 </w:t>
      </w:r>
      <w:r w:rsidRPr="00ED50B2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 xml:space="preserve">2 869 979,47 </w:t>
      </w:r>
      <w:r w:rsidRPr="00ED50B2">
        <w:rPr>
          <w:rFonts w:ascii="Tahoma" w:hAnsi="Tahoma" w:cs="Tahoma"/>
          <w:sz w:val="18"/>
          <w:szCs w:val="18"/>
        </w:rPr>
        <w:t>Kč vč. DPH.</w:t>
      </w:r>
    </w:p>
    <w:p w:rsidR="00975AB9" w:rsidRDefault="00975AB9" w:rsidP="00963987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63987" w:rsidRPr="001D2C12" w:rsidRDefault="00963987" w:rsidP="00963987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875FC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3</w:t>
      </w:r>
      <w:r w:rsidRPr="005875FC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 xml:space="preserve">52 361 806,63 </w:t>
      </w:r>
      <w:r w:rsidRPr="005875FC">
        <w:rPr>
          <w:rFonts w:ascii="Tahoma" w:hAnsi="Tahoma" w:cs="Tahoma"/>
          <w:sz w:val="18"/>
          <w:szCs w:val="18"/>
        </w:rPr>
        <w:t>Kč bez DPH, tj.</w:t>
      </w:r>
      <w:r>
        <w:rPr>
          <w:rFonts w:ascii="Tahoma" w:hAnsi="Tahoma" w:cs="Tahoma"/>
          <w:sz w:val="18"/>
          <w:szCs w:val="18"/>
        </w:rPr>
        <w:t>63 357 786,02</w:t>
      </w:r>
      <w:r w:rsidRPr="005875FC">
        <w:rPr>
          <w:rFonts w:ascii="Tahoma" w:hAnsi="Tahoma" w:cs="Tahoma"/>
          <w:sz w:val="18"/>
          <w:szCs w:val="18"/>
        </w:rPr>
        <w:t xml:space="preserve"> Kč vč. DPH.</w:t>
      </w:r>
    </w:p>
    <w:p w:rsidR="00963987" w:rsidRDefault="00963987" w:rsidP="00963987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963987" w:rsidRDefault="00963987" w:rsidP="00963987">
      <w:pPr>
        <w:spacing w:after="0"/>
        <w:jc w:val="both"/>
        <w:rPr>
          <w:rFonts w:ascii="Tahoma" w:hAnsi="Tahoma" w:cs="Tahoma"/>
          <w:color w:val="FF0000"/>
          <w:sz w:val="18"/>
          <w:szCs w:val="18"/>
        </w:rPr>
      </w:pPr>
    </w:p>
    <w:p w:rsidR="00975AB9" w:rsidRPr="00975AB9" w:rsidRDefault="00975AB9" w:rsidP="00975AB9">
      <w:pPr>
        <w:spacing w:after="0"/>
        <w:ind w:left="1560" w:hanging="15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75AB9">
        <w:rPr>
          <w:rFonts w:ascii="Tahoma" w:hAnsi="Tahoma" w:cs="Tahoma"/>
          <w:b/>
          <w:sz w:val="20"/>
          <w:szCs w:val="20"/>
        </w:rPr>
        <w:t>3</w:t>
      </w:r>
      <w:r w:rsidR="002373E0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/109/2022</w:t>
      </w:r>
      <w:r>
        <w:rPr>
          <w:rFonts w:ascii="Tahoma" w:hAnsi="Tahoma" w:cs="Tahoma"/>
          <w:b/>
          <w:sz w:val="20"/>
          <w:szCs w:val="20"/>
        </w:rPr>
        <w:tab/>
      </w:r>
      <w:r w:rsidRPr="00975AB9">
        <w:rPr>
          <w:rFonts w:ascii="Tahoma" w:hAnsi="Tahoma" w:cs="Tahoma"/>
          <w:b/>
          <w:sz w:val="20"/>
          <w:szCs w:val="20"/>
          <w:u w:val="single"/>
        </w:rPr>
        <w:t>Uzavření Dodatku č. 5 ke smlouvě o dílo na akci „Rozšíření centrálního hřbitova ve Frýdku – I. etapa“</w:t>
      </w:r>
    </w:p>
    <w:p w:rsidR="00975AB9" w:rsidRDefault="00975AB9" w:rsidP="00975AB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975AB9">
        <w:rPr>
          <w:rFonts w:ascii="Tahoma" w:hAnsi="Tahoma" w:cs="Tahoma"/>
          <w:b/>
          <w:sz w:val="18"/>
          <w:szCs w:val="18"/>
        </w:rPr>
        <w:t>Rada města</w:t>
      </w:r>
    </w:p>
    <w:p w:rsidR="00975AB9" w:rsidRDefault="00975AB9" w:rsidP="00975AB9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975AB9" w:rsidRDefault="00975AB9" w:rsidP="00975AB9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5</w:t>
      </w:r>
      <w:r w:rsidRPr="008D59FE">
        <w:rPr>
          <w:rFonts w:ascii="Tahoma" w:hAnsi="Tahoma" w:cs="Tahoma"/>
          <w:sz w:val="18"/>
          <w:szCs w:val="18"/>
        </w:rPr>
        <w:t xml:space="preserve"> ke smlouvě o dílo č. S/0457/2020/IO s názvem „Rozšíření centrálního hřbitova ve Frýdku – I. etapa“ ze dne 30.07.2020, se zhotovitelem TS a.s., se sídlem 17. listopadu 910, Místek, 738 01 Frýdek</w:t>
      </w:r>
      <w:r>
        <w:rPr>
          <w:rFonts w:ascii="Tahoma" w:hAnsi="Tahoma" w:cs="Tahoma"/>
          <w:sz w:val="18"/>
          <w:szCs w:val="18"/>
        </w:rPr>
        <w:t>-</w:t>
      </w:r>
      <w:r w:rsidRPr="008D59FE">
        <w:rPr>
          <w:rFonts w:ascii="Tahoma" w:hAnsi="Tahoma" w:cs="Tahoma"/>
          <w:sz w:val="18"/>
          <w:szCs w:val="18"/>
        </w:rPr>
        <w:t>Místek, IČ 607 93 716, jehož předmětem jsou:</w:t>
      </w:r>
    </w:p>
    <w:p w:rsidR="00975AB9" w:rsidRPr="008D59FE" w:rsidRDefault="00975AB9" w:rsidP="00975A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75AB9" w:rsidRDefault="00975AB9" w:rsidP="00975AB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D59FE">
        <w:rPr>
          <w:rFonts w:ascii="Tahoma" w:hAnsi="Tahoma" w:cs="Tahoma"/>
          <w:sz w:val="18"/>
          <w:szCs w:val="18"/>
        </w:rPr>
        <w:t xml:space="preserve">dodatečné a neprováděné stavební práce v rozsahu </w:t>
      </w:r>
      <w:r>
        <w:rPr>
          <w:rFonts w:ascii="Tahoma" w:hAnsi="Tahoma" w:cs="Tahoma"/>
          <w:sz w:val="18"/>
          <w:szCs w:val="18"/>
        </w:rPr>
        <w:t>změnových listů č. 10, 15, 17, 18, 19, 20, 21, 22, 23, 24,</w:t>
      </w:r>
    </w:p>
    <w:p w:rsidR="00975AB9" w:rsidRDefault="00975AB9" w:rsidP="00975AB9">
      <w:pPr>
        <w:numPr>
          <w:ilvl w:val="0"/>
          <w:numId w:val="20"/>
        </w:numPr>
        <w:tabs>
          <w:tab w:val="clear" w:pos="0"/>
        </w:tabs>
        <w:suppressAutoHyphens/>
        <w:spacing w:after="0" w:line="240" w:lineRule="auto"/>
        <w:ind w:left="502" w:hanging="14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snížení</w:t>
      </w:r>
      <w:r w:rsidRPr="008D59FE">
        <w:rPr>
          <w:rFonts w:ascii="Tahoma" w:hAnsi="Tahoma" w:cs="Tahoma"/>
          <w:sz w:val="18"/>
          <w:szCs w:val="18"/>
        </w:rPr>
        <w:t xml:space="preserve"> celkové ceny díla </w:t>
      </w:r>
      <w:r w:rsidRPr="005828DF">
        <w:rPr>
          <w:rFonts w:ascii="Tahoma" w:hAnsi="Tahoma" w:cs="Tahoma"/>
          <w:sz w:val="18"/>
          <w:szCs w:val="18"/>
        </w:rPr>
        <w:t>o -1 908 115,27</w:t>
      </w:r>
      <w:r>
        <w:rPr>
          <w:rFonts w:ascii="Tahoma" w:hAnsi="Tahoma" w:cs="Tahoma"/>
          <w:sz w:val="18"/>
          <w:szCs w:val="18"/>
        </w:rPr>
        <w:t xml:space="preserve"> </w:t>
      </w:r>
      <w:r w:rsidRPr="008D59FE">
        <w:rPr>
          <w:rFonts w:ascii="Tahoma" w:hAnsi="Tahoma" w:cs="Tahoma"/>
          <w:sz w:val="18"/>
          <w:szCs w:val="18"/>
        </w:rPr>
        <w:t>Kč bez DPH, tj.</w:t>
      </w:r>
      <w:r>
        <w:rPr>
          <w:rFonts w:ascii="Tahoma" w:hAnsi="Tahoma" w:cs="Tahoma"/>
          <w:sz w:val="18"/>
          <w:szCs w:val="18"/>
        </w:rPr>
        <w:t xml:space="preserve"> </w:t>
      </w:r>
      <w:r w:rsidRPr="005828DF">
        <w:rPr>
          <w:rFonts w:ascii="Tahoma" w:hAnsi="Tahoma" w:cs="Tahoma"/>
          <w:sz w:val="18"/>
          <w:szCs w:val="18"/>
        </w:rPr>
        <w:t>-2 308 819,48</w:t>
      </w:r>
      <w:r>
        <w:rPr>
          <w:rFonts w:ascii="Tahoma" w:hAnsi="Tahoma" w:cs="Tahoma"/>
          <w:sz w:val="18"/>
          <w:szCs w:val="18"/>
        </w:rPr>
        <w:t xml:space="preserve"> </w:t>
      </w:r>
      <w:r w:rsidRPr="008D59FE">
        <w:rPr>
          <w:rFonts w:ascii="Tahoma" w:hAnsi="Tahoma" w:cs="Tahoma"/>
          <w:sz w:val="18"/>
          <w:szCs w:val="18"/>
        </w:rPr>
        <w:t>Kč včetně DPH</w:t>
      </w:r>
      <w:r>
        <w:rPr>
          <w:rFonts w:ascii="Tahoma" w:hAnsi="Tahoma" w:cs="Tahoma"/>
          <w:sz w:val="18"/>
          <w:szCs w:val="18"/>
        </w:rPr>
        <w:t xml:space="preserve">. Cena díla dle         </w:t>
      </w:r>
    </w:p>
    <w:p w:rsidR="00975AB9" w:rsidRPr="008D59FE" w:rsidRDefault="00975AB9" w:rsidP="00975AB9">
      <w:pPr>
        <w:suppressAutoHyphens/>
        <w:spacing w:after="0" w:line="240" w:lineRule="auto"/>
        <w:ind w:left="502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dodatku č. 5</w:t>
      </w:r>
      <w:r w:rsidRPr="008D59FE">
        <w:rPr>
          <w:rFonts w:ascii="Tahoma" w:hAnsi="Tahoma" w:cs="Tahoma"/>
          <w:sz w:val="18"/>
          <w:szCs w:val="18"/>
        </w:rPr>
        <w:t xml:space="preserve"> činí </w:t>
      </w:r>
      <w:r w:rsidRPr="005828DF">
        <w:rPr>
          <w:rFonts w:ascii="Tahoma" w:hAnsi="Tahoma" w:cs="Tahoma"/>
          <w:sz w:val="18"/>
          <w:szCs w:val="18"/>
        </w:rPr>
        <w:t>48 765 576,44</w:t>
      </w:r>
      <w:r>
        <w:rPr>
          <w:rFonts w:ascii="Tahoma" w:hAnsi="Tahoma" w:cs="Tahoma"/>
          <w:sz w:val="18"/>
          <w:szCs w:val="18"/>
        </w:rPr>
        <w:t xml:space="preserve"> Kč </w:t>
      </w:r>
      <w:r w:rsidRPr="008D59FE">
        <w:rPr>
          <w:rFonts w:ascii="Tahoma" w:hAnsi="Tahoma" w:cs="Tahoma"/>
          <w:sz w:val="18"/>
          <w:szCs w:val="18"/>
        </w:rPr>
        <w:t>bez DPH, tj</w:t>
      </w:r>
      <w:r w:rsidRPr="005828DF">
        <w:rPr>
          <w:rFonts w:ascii="Tahoma" w:hAnsi="Tahoma" w:cs="Tahoma"/>
          <w:sz w:val="18"/>
          <w:szCs w:val="18"/>
        </w:rPr>
        <w:t>. 59 006 347,49</w:t>
      </w:r>
      <w:r>
        <w:rPr>
          <w:rFonts w:ascii="Tahoma" w:hAnsi="Tahoma" w:cs="Tahoma"/>
          <w:sz w:val="18"/>
          <w:szCs w:val="18"/>
        </w:rPr>
        <w:t xml:space="preserve"> </w:t>
      </w:r>
      <w:r w:rsidRPr="008D59FE">
        <w:rPr>
          <w:rFonts w:ascii="Tahoma" w:hAnsi="Tahoma" w:cs="Tahoma"/>
          <w:sz w:val="18"/>
          <w:szCs w:val="18"/>
        </w:rPr>
        <w:t>Kč včetně DPH.</w:t>
      </w:r>
    </w:p>
    <w:p w:rsidR="007768B5" w:rsidRDefault="007768B5" w:rsidP="00975AB9">
      <w:pPr>
        <w:spacing w:after="0"/>
        <w:ind w:left="1590" w:hanging="1590"/>
        <w:rPr>
          <w:rFonts w:ascii="Tahoma" w:hAnsi="Tahoma" w:cs="Tahoma"/>
          <w:b/>
          <w:sz w:val="20"/>
          <w:szCs w:val="20"/>
        </w:rPr>
      </w:pPr>
    </w:p>
    <w:p w:rsidR="007768B5" w:rsidRDefault="007768B5" w:rsidP="00975AB9">
      <w:pPr>
        <w:spacing w:after="0"/>
        <w:ind w:left="1590" w:hanging="1590"/>
        <w:rPr>
          <w:rFonts w:ascii="Tahoma" w:hAnsi="Tahoma" w:cs="Tahoma"/>
          <w:b/>
          <w:sz w:val="20"/>
          <w:szCs w:val="20"/>
        </w:rPr>
      </w:pPr>
    </w:p>
    <w:p w:rsidR="0071704E" w:rsidRDefault="0071704E" w:rsidP="00AD444E">
      <w:pPr>
        <w:spacing w:after="0"/>
        <w:ind w:left="1588" w:hanging="1588"/>
        <w:rPr>
          <w:rFonts w:ascii="Tahoma" w:hAnsi="Tahoma" w:cs="Tahoma"/>
          <w:b/>
          <w:sz w:val="20"/>
          <w:szCs w:val="20"/>
        </w:rPr>
      </w:pPr>
    </w:p>
    <w:p w:rsidR="0071704E" w:rsidRDefault="0071704E" w:rsidP="00AD444E">
      <w:pPr>
        <w:spacing w:after="0"/>
        <w:ind w:left="1588" w:hanging="1588"/>
        <w:rPr>
          <w:rFonts w:ascii="Tahoma" w:hAnsi="Tahoma" w:cs="Tahoma"/>
          <w:b/>
          <w:sz w:val="20"/>
          <w:szCs w:val="20"/>
        </w:rPr>
      </w:pPr>
    </w:p>
    <w:p w:rsidR="00963987" w:rsidRPr="00975AB9" w:rsidRDefault="00975AB9" w:rsidP="00AD444E">
      <w:pPr>
        <w:spacing w:after="0"/>
        <w:ind w:left="1588" w:hanging="1588"/>
        <w:rPr>
          <w:rFonts w:ascii="Tahoma" w:hAnsi="Tahoma" w:cs="Tahoma"/>
          <w:b/>
          <w:sz w:val="20"/>
          <w:szCs w:val="20"/>
          <w:u w:val="single"/>
        </w:rPr>
      </w:pPr>
      <w:r w:rsidRPr="00975AB9">
        <w:rPr>
          <w:rFonts w:ascii="Tahoma" w:hAnsi="Tahoma" w:cs="Tahoma"/>
          <w:b/>
          <w:sz w:val="20"/>
          <w:szCs w:val="20"/>
        </w:rPr>
        <w:lastRenderedPageBreak/>
        <w:t>3</w:t>
      </w:r>
      <w:r w:rsidR="002373E0">
        <w:rPr>
          <w:rFonts w:ascii="Tahoma" w:hAnsi="Tahoma" w:cs="Tahoma"/>
          <w:b/>
          <w:sz w:val="20"/>
          <w:szCs w:val="20"/>
        </w:rPr>
        <w:t>2</w:t>
      </w:r>
      <w:r w:rsidRPr="00975AB9">
        <w:rPr>
          <w:rFonts w:ascii="Tahoma" w:hAnsi="Tahoma" w:cs="Tahoma"/>
          <w:b/>
          <w:sz w:val="20"/>
          <w:szCs w:val="20"/>
        </w:rPr>
        <w:t>/109/2022</w:t>
      </w:r>
      <w:r>
        <w:rPr>
          <w:rFonts w:ascii="Tahoma" w:hAnsi="Tahoma" w:cs="Tahoma"/>
          <w:b/>
          <w:sz w:val="20"/>
          <w:szCs w:val="20"/>
        </w:rPr>
        <w:tab/>
      </w:r>
      <w:bookmarkStart w:id="9" w:name="_Hlk103002429"/>
      <w:r w:rsidRPr="00975AB9">
        <w:rPr>
          <w:rFonts w:ascii="Tahoma" w:hAnsi="Tahoma" w:cs="Tahoma"/>
          <w:b/>
          <w:bCs/>
          <w:sz w:val="20"/>
          <w:szCs w:val="20"/>
          <w:u w:val="single"/>
        </w:rPr>
        <w:t>„ZŠ a MŠ Skalice 192 - oprava fasády</w:t>
      </w:r>
      <w:r w:rsidRPr="00975AB9">
        <w:rPr>
          <w:rFonts w:ascii="Tahoma" w:hAnsi="Tahoma" w:cs="Tahoma"/>
          <w:b/>
          <w:sz w:val="20"/>
          <w:szCs w:val="20"/>
          <w:u w:val="single"/>
        </w:rPr>
        <w:t xml:space="preserve">“, </w:t>
      </w:r>
      <w:bookmarkEnd w:id="9"/>
      <w:r w:rsidRPr="00975AB9">
        <w:rPr>
          <w:rFonts w:ascii="Tahoma" w:hAnsi="Tahoma" w:cs="Tahoma"/>
          <w:b/>
          <w:sz w:val="20"/>
          <w:szCs w:val="20"/>
          <w:u w:val="single"/>
        </w:rPr>
        <w:t>číslo veřejné zakázky P22V00000070</w:t>
      </w:r>
    </w:p>
    <w:p w:rsidR="00AD444E" w:rsidRDefault="00AD444E" w:rsidP="00AD444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AD444E">
        <w:rPr>
          <w:rFonts w:ascii="Tahoma" w:hAnsi="Tahoma" w:cs="Tahoma"/>
          <w:b/>
          <w:sz w:val="18"/>
          <w:szCs w:val="18"/>
        </w:rPr>
        <w:t>Rada města</w:t>
      </w:r>
    </w:p>
    <w:p w:rsidR="00AD444E" w:rsidRPr="00AD444E" w:rsidRDefault="00AD444E" w:rsidP="00AD444E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AD444E" w:rsidRPr="00AD444E" w:rsidRDefault="00AD444E" w:rsidP="00AD444E">
      <w:pPr>
        <w:tabs>
          <w:tab w:val="left" w:pos="2520"/>
          <w:tab w:val="left" w:pos="2880"/>
        </w:tabs>
        <w:spacing w:after="0"/>
        <w:jc w:val="both"/>
        <w:rPr>
          <w:rFonts w:ascii="Tahoma" w:hAnsi="Tahoma" w:cs="Tahoma"/>
          <w:sz w:val="18"/>
          <w:szCs w:val="18"/>
          <w:u w:val="single"/>
        </w:rPr>
      </w:pPr>
      <w:r w:rsidRPr="00AD444E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AD444E">
        <w:rPr>
          <w:rFonts w:ascii="Tahoma" w:hAnsi="Tahoma" w:cs="Tahoma"/>
          <w:sz w:val="18"/>
          <w:szCs w:val="18"/>
        </w:rPr>
        <w:t>ust</w:t>
      </w:r>
      <w:proofErr w:type="spellEnd"/>
      <w:r w:rsidRPr="00AD444E">
        <w:rPr>
          <w:rFonts w:ascii="Tahoma" w:hAnsi="Tahoma" w:cs="Tahoma"/>
          <w:sz w:val="18"/>
          <w:szCs w:val="18"/>
        </w:rPr>
        <w:t>. § 11 odst. 1 zákona č. 134/2016 Sb., o zadávání veřejných zakázek, ve znění pozdějších předpisů, o uzavření smlouvy o dílo se společností TS a.s., se sídlem tř. 17. listopadu 910, Místek, 738 01 Frýdek-Místek, IČ: 60793716, jejímž předmětem je provedení stavebních prací s názvem „</w:t>
      </w:r>
      <w:r w:rsidRPr="00AD444E">
        <w:rPr>
          <w:rFonts w:ascii="Tahoma" w:hAnsi="Tahoma" w:cs="Tahoma"/>
          <w:bCs/>
          <w:sz w:val="18"/>
          <w:szCs w:val="18"/>
        </w:rPr>
        <w:t>ZŠ a MŠ Skalice 192 - oprava fasády</w:t>
      </w:r>
      <w:r w:rsidRPr="00AD444E">
        <w:rPr>
          <w:rFonts w:ascii="Tahoma" w:hAnsi="Tahoma" w:cs="Tahoma"/>
          <w:sz w:val="18"/>
          <w:szCs w:val="18"/>
        </w:rPr>
        <w:t xml:space="preserve">“, číslo veřejné zakázky P22V00000070, za cenu 2.137.635,19 Kč bez DPH, tj. </w:t>
      </w:r>
      <w:r w:rsidRPr="00AD444E">
        <w:rPr>
          <w:rFonts w:ascii="Tahoma" w:hAnsi="Tahoma" w:cs="Tahoma"/>
          <w:sz w:val="18"/>
          <w:szCs w:val="18"/>
        </w:rPr>
        <w:br/>
        <w:t xml:space="preserve">2.586.538,58 Kč včetně DPH.  </w:t>
      </w:r>
    </w:p>
    <w:p w:rsidR="001E76BF" w:rsidRDefault="001E76BF" w:rsidP="00AA28E4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</w:rPr>
      </w:pPr>
    </w:p>
    <w:p w:rsidR="001E76BF" w:rsidRDefault="001E76BF" w:rsidP="00AA28E4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</w:rPr>
      </w:pPr>
    </w:p>
    <w:p w:rsidR="00AA28E4" w:rsidRDefault="00AD444E" w:rsidP="00AA28E4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373E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/109/2022</w:t>
      </w:r>
      <w:r>
        <w:rPr>
          <w:rFonts w:ascii="Tahoma" w:hAnsi="Tahoma" w:cs="Tahoma"/>
          <w:b/>
          <w:sz w:val="20"/>
          <w:szCs w:val="20"/>
        </w:rPr>
        <w:tab/>
      </w:r>
      <w:r w:rsidR="00AA28E4" w:rsidRPr="00AA28E4">
        <w:rPr>
          <w:rFonts w:ascii="Tahoma" w:hAnsi="Tahoma" w:cs="Tahoma"/>
          <w:b/>
          <w:sz w:val="20"/>
          <w:szCs w:val="20"/>
          <w:u w:val="single"/>
        </w:rPr>
        <w:t xml:space="preserve">Uzavření Dodatku č. 12 ke smlouvě o dílo na akci „Frýdek-Místek – odkanalizování místních částí </w:t>
      </w:r>
      <w:proofErr w:type="spellStart"/>
      <w:r w:rsidR="00AA28E4" w:rsidRPr="00AA28E4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="00AA28E4" w:rsidRPr="00AA28E4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="00AA28E4" w:rsidRPr="00AA28E4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="00AA28E4" w:rsidRPr="00AA28E4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="00AA28E4" w:rsidRPr="00AA28E4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="00AA28E4" w:rsidRPr="00AA28E4">
        <w:rPr>
          <w:rFonts w:ascii="Tahoma" w:hAnsi="Tahoma" w:cs="Tahoma"/>
          <w:b/>
          <w:sz w:val="20"/>
          <w:szCs w:val="20"/>
          <w:u w:val="single"/>
        </w:rPr>
        <w:t xml:space="preserve"> – </w:t>
      </w:r>
      <w:r w:rsidR="00AA28E4" w:rsidRPr="00AA28E4">
        <w:rPr>
          <w:rFonts w:ascii="Tahoma" w:hAnsi="Tahoma" w:cs="Tahoma"/>
          <w:b/>
          <w:sz w:val="20"/>
          <w:szCs w:val="20"/>
          <w:u w:val="single"/>
        </w:rPr>
        <w:br/>
        <w:t>část 1 – kanalizace Skalice“</w:t>
      </w:r>
    </w:p>
    <w:p w:rsidR="00AA28E4" w:rsidRPr="00AA28E4" w:rsidRDefault="00AA28E4" w:rsidP="00AA28E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AA28E4">
        <w:rPr>
          <w:rFonts w:ascii="Tahoma" w:hAnsi="Tahoma" w:cs="Tahoma"/>
          <w:b/>
          <w:sz w:val="18"/>
          <w:szCs w:val="18"/>
        </w:rPr>
        <w:t>Rada města</w:t>
      </w:r>
    </w:p>
    <w:p w:rsidR="00AA28E4" w:rsidRPr="000F7ED7" w:rsidRDefault="00AA28E4" w:rsidP="00AA28E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AA28E4" w:rsidRDefault="00AA28E4" w:rsidP="00AA28E4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0F7ED7">
        <w:rPr>
          <w:rFonts w:ascii="Times New Roman" w:hAnsi="Times New Roman"/>
          <w:szCs w:val="20"/>
        </w:rPr>
        <w:t xml:space="preserve">o </w:t>
      </w:r>
      <w:r w:rsidRPr="000F7ED7">
        <w:rPr>
          <w:rFonts w:ascii="Tahoma" w:hAnsi="Tahoma" w:cs="Tahoma"/>
          <w:sz w:val="18"/>
          <w:szCs w:val="18"/>
        </w:rPr>
        <w:t>uzavření dodatku č. 1</w:t>
      </w:r>
      <w:r>
        <w:rPr>
          <w:rFonts w:ascii="Tahoma" w:hAnsi="Tahoma" w:cs="Tahoma"/>
          <w:sz w:val="18"/>
          <w:szCs w:val="18"/>
        </w:rPr>
        <w:t>2</w:t>
      </w:r>
      <w:r w:rsidRPr="000F7ED7">
        <w:rPr>
          <w:rFonts w:ascii="Tahoma" w:hAnsi="Tahoma" w:cs="Tahoma"/>
          <w:sz w:val="18"/>
          <w:szCs w:val="18"/>
        </w:rPr>
        <w:t xml:space="preserve"> ke smlouvě o dílo č. S/0665/2019/IO s názvem „Frýdek-Místek – odkanalizování místních částí </w:t>
      </w:r>
      <w:proofErr w:type="spellStart"/>
      <w:r w:rsidRPr="000F7ED7">
        <w:rPr>
          <w:rFonts w:ascii="Tahoma" w:hAnsi="Tahoma" w:cs="Tahoma"/>
          <w:sz w:val="18"/>
          <w:szCs w:val="18"/>
        </w:rPr>
        <w:t>Chlebovice</w:t>
      </w:r>
      <w:proofErr w:type="spellEnd"/>
      <w:r w:rsidRPr="000F7ED7"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 w:rsidRPr="000F7ED7">
        <w:rPr>
          <w:rFonts w:ascii="Tahoma" w:hAnsi="Tahoma" w:cs="Tahoma"/>
          <w:sz w:val="18"/>
          <w:szCs w:val="18"/>
        </w:rPr>
        <w:t>Zelinkovice</w:t>
      </w:r>
      <w:proofErr w:type="spellEnd"/>
      <w:r w:rsidRPr="000F7ED7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0F7ED7">
        <w:rPr>
          <w:rFonts w:ascii="Tahoma" w:hAnsi="Tahoma" w:cs="Tahoma"/>
          <w:sz w:val="18"/>
          <w:szCs w:val="18"/>
        </w:rPr>
        <w:t>Lysůvky</w:t>
      </w:r>
      <w:proofErr w:type="spellEnd"/>
      <w:r w:rsidRPr="000F7ED7">
        <w:rPr>
          <w:rFonts w:ascii="Tahoma" w:hAnsi="Tahoma" w:cs="Tahoma"/>
          <w:sz w:val="18"/>
          <w:szCs w:val="18"/>
        </w:rPr>
        <w:t xml:space="preserve"> – část 1 – kanalizace Skalice“ ze dne 25. 10. 2019, se zhotovitelem Metrostav a.s., se sídlem Koželužská 2450/4, Libeň, 180 00 Praha 8, IČ 00014915, jehož předmětem jsou:</w:t>
      </w:r>
    </w:p>
    <w:p w:rsidR="00AA28E4" w:rsidRPr="000F7ED7" w:rsidRDefault="00AA28E4" w:rsidP="00AA28E4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AA28E4" w:rsidRDefault="00AA28E4" w:rsidP="00AA28E4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F7ED7">
        <w:rPr>
          <w:rFonts w:ascii="Tahoma" w:hAnsi="Tahoma" w:cs="Tahoma"/>
          <w:sz w:val="18"/>
          <w:szCs w:val="18"/>
        </w:rPr>
        <w:t>neprováděné a dodatečné stavební práce v rozsahu změnov</w:t>
      </w:r>
      <w:r>
        <w:rPr>
          <w:rFonts w:ascii="Tahoma" w:hAnsi="Tahoma" w:cs="Tahoma"/>
          <w:sz w:val="18"/>
          <w:szCs w:val="18"/>
        </w:rPr>
        <w:t>ého</w:t>
      </w:r>
      <w:r w:rsidRPr="000F7ED7">
        <w:rPr>
          <w:rFonts w:ascii="Tahoma" w:hAnsi="Tahoma" w:cs="Tahoma"/>
          <w:sz w:val="18"/>
          <w:szCs w:val="18"/>
        </w:rPr>
        <w:t xml:space="preserve"> list</w:t>
      </w:r>
      <w:r>
        <w:rPr>
          <w:rFonts w:ascii="Tahoma" w:hAnsi="Tahoma" w:cs="Tahoma"/>
          <w:sz w:val="18"/>
          <w:szCs w:val="18"/>
        </w:rPr>
        <w:t>u</w:t>
      </w:r>
      <w:r w:rsidRPr="000F7ED7">
        <w:rPr>
          <w:rFonts w:ascii="Tahoma" w:hAnsi="Tahoma" w:cs="Tahoma"/>
          <w:sz w:val="18"/>
          <w:szCs w:val="18"/>
        </w:rPr>
        <w:t xml:space="preserve"> č. 13, </w:t>
      </w:r>
    </w:p>
    <w:p w:rsidR="00AA28E4" w:rsidRPr="000F7ED7" w:rsidRDefault="00AA28E4" w:rsidP="00AA28E4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6747B">
        <w:rPr>
          <w:rFonts w:ascii="Tahoma" w:hAnsi="Tahoma" w:cs="Tahoma"/>
          <w:sz w:val="18"/>
          <w:szCs w:val="18"/>
        </w:rPr>
        <w:t xml:space="preserve">navýšení ceny díla na základě obnoveného jednání o smlouvě dle </w:t>
      </w:r>
      <w:proofErr w:type="spellStart"/>
      <w:r w:rsidRPr="0026747B">
        <w:rPr>
          <w:rFonts w:ascii="Tahoma" w:hAnsi="Tahoma" w:cs="Tahoma"/>
          <w:sz w:val="18"/>
          <w:szCs w:val="18"/>
        </w:rPr>
        <w:t>ust</w:t>
      </w:r>
      <w:proofErr w:type="spellEnd"/>
      <w:r w:rsidRPr="0026747B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Pr="0026747B">
        <w:rPr>
          <w:rFonts w:ascii="Tahoma" w:hAnsi="Tahoma" w:cs="Tahoma"/>
          <w:sz w:val="18"/>
          <w:szCs w:val="18"/>
        </w:rPr>
        <w:t xml:space="preserve">§ 1765 </w:t>
      </w:r>
      <w:r>
        <w:rPr>
          <w:rFonts w:ascii="Tahoma" w:hAnsi="Tahoma" w:cs="Tahoma"/>
          <w:sz w:val="18"/>
          <w:szCs w:val="18"/>
        </w:rPr>
        <w:t>a násl. zákona č. 89/2012 Sb., občanského zákoníku v rozsahu změnového listu č. 49;</w:t>
      </w:r>
    </w:p>
    <w:p w:rsidR="00AA28E4" w:rsidRDefault="00AA28E4" w:rsidP="00AA28E4">
      <w:pPr>
        <w:numPr>
          <w:ilvl w:val="0"/>
          <w:numId w:val="21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C0C82">
        <w:rPr>
          <w:rFonts w:ascii="Tahoma" w:hAnsi="Tahoma" w:cs="Tahoma"/>
          <w:sz w:val="18"/>
          <w:szCs w:val="18"/>
        </w:rPr>
        <w:t>navýšení celkové ceny díla o 3 557 509,72 Kč bez DPH, tj. 4 304 586,76 Kč vč. DPH.</w:t>
      </w:r>
    </w:p>
    <w:p w:rsidR="00AA28E4" w:rsidRPr="005C0C82" w:rsidRDefault="00AA28E4" w:rsidP="00AA28E4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AA28E4" w:rsidRPr="005C0C82" w:rsidRDefault="00AA28E4" w:rsidP="00AA28E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C0C82">
        <w:rPr>
          <w:rFonts w:ascii="Tahoma" w:hAnsi="Tahoma" w:cs="Tahoma"/>
          <w:sz w:val="18"/>
          <w:szCs w:val="18"/>
        </w:rPr>
        <w:t>Cena díla dle dodatku č. 12 činí 162 210 955,51 Kč bez DPH, tj. 196 275 256,1</w:t>
      </w:r>
      <w:r>
        <w:rPr>
          <w:rFonts w:ascii="Tahoma" w:hAnsi="Tahoma" w:cs="Tahoma"/>
          <w:sz w:val="18"/>
          <w:szCs w:val="18"/>
        </w:rPr>
        <w:t>7</w:t>
      </w:r>
      <w:r w:rsidRPr="005C0C82">
        <w:rPr>
          <w:rFonts w:ascii="Tahoma" w:hAnsi="Tahoma" w:cs="Tahoma"/>
          <w:sz w:val="18"/>
          <w:szCs w:val="18"/>
        </w:rPr>
        <w:t xml:space="preserve"> Kč vč. DPH.</w:t>
      </w:r>
    </w:p>
    <w:p w:rsidR="00AA28E4" w:rsidRDefault="00AA28E4" w:rsidP="00AA28E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AA28E4" w:rsidRDefault="00AA28E4" w:rsidP="00AA28E4">
      <w:pPr>
        <w:spacing w:after="0"/>
        <w:ind w:left="1560" w:hanging="15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6430F" w:rsidRPr="00A6430F" w:rsidRDefault="00A6430F" w:rsidP="00A6430F">
      <w:pPr>
        <w:spacing w:after="0"/>
        <w:ind w:left="1559" w:hanging="1559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373E0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/109/2022</w:t>
      </w:r>
      <w:r>
        <w:rPr>
          <w:rFonts w:ascii="Tahoma" w:hAnsi="Tahoma" w:cs="Tahoma"/>
          <w:b/>
          <w:sz w:val="20"/>
          <w:szCs w:val="20"/>
        </w:rPr>
        <w:tab/>
      </w:r>
      <w:r w:rsidRPr="00A6430F">
        <w:rPr>
          <w:rFonts w:ascii="Tahoma" w:hAnsi="Tahoma" w:cs="Tahoma"/>
          <w:b/>
          <w:sz w:val="20"/>
          <w:szCs w:val="20"/>
          <w:u w:val="single"/>
        </w:rPr>
        <w:t xml:space="preserve">Uzavření Dodatku č. 7 ke smlouvě o dílo na akci „Frýdek-Místek – odkanalizování místních částí </w:t>
      </w:r>
      <w:proofErr w:type="spellStart"/>
      <w:r w:rsidRPr="00A6430F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Pr="00A6430F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Pr="00A6430F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Pr="00A6430F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Pr="00A6430F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Pr="00A6430F">
        <w:rPr>
          <w:rFonts w:ascii="Tahoma" w:hAnsi="Tahoma" w:cs="Tahoma"/>
          <w:b/>
          <w:sz w:val="20"/>
          <w:szCs w:val="20"/>
          <w:u w:val="single"/>
        </w:rPr>
        <w:t xml:space="preserve"> – </w:t>
      </w:r>
      <w:r w:rsidRPr="00A6430F">
        <w:rPr>
          <w:rFonts w:ascii="Tahoma" w:hAnsi="Tahoma" w:cs="Tahoma"/>
          <w:b/>
          <w:sz w:val="20"/>
          <w:szCs w:val="20"/>
          <w:u w:val="single"/>
        </w:rPr>
        <w:br/>
        <w:t xml:space="preserve">část 2 – kanalizace </w:t>
      </w:r>
      <w:proofErr w:type="spellStart"/>
      <w:r w:rsidRPr="00A6430F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Pr="00A6430F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A6430F" w:rsidRDefault="00A6430F" w:rsidP="00A6430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A6430F">
        <w:rPr>
          <w:rFonts w:ascii="Tahoma" w:hAnsi="Tahoma" w:cs="Tahoma"/>
          <w:b/>
          <w:sz w:val="18"/>
          <w:szCs w:val="18"/>
        </w:rPr>
        <w:t>Rada města</w:t>
      </w:r>
    </w:p>
    <w:p w:rsidR="00A6430F" w:rsidRPr="00A6430F" w:rsidRDefault="00A6430F" w:rsidP="00A6430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A6430F" w:rsidRPr="00A10E07" w:rsidRDefault="00A6430F" w:rsidP="00A6430F">
      <w:pPr>
        <w:pStyle w:val="Odstavecseseznamem"/>
        <w:ind w:left="0"/>
        <w:jc w:val="both"/>
        <w:rPr>
          <w:rFonts w:ascii="Times New Roman" w:hAnsi="Times New Roman"/>
          <w:szCs w:val="20"/>
        </w:rPr>
      </w:pPr>
      <w:r w:rsidRPr="00093FC8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7</w:t>
      </w:r>
      <w:r w:rsidRPr="00093FC8">
        <w:rPr>
          <w:rFonts w:ascii="Tahoma" w:hAnsi="Tahoma" w:cs="Tahoma"/>
          <w:sz w:val="18"/>
          <w:szCs w:val="18"/>
        </w:rPr>
        <w:t xml:space="preserve"> ke smlouvě o dílo č. S/066</w:t>
      </w:r>
      <w:r>
        <w:rPr>
          <w:rFonts w:ascii="Tahoma" w:hAnsi="Tahoma" w:cs="Tahoma"/>
          <w:sz w:val="18"/>
          <w:szCs w:val="18"/>
        </w:rPr>
        <w:t>6</w:t>
      </w:r>
      <w:r w:rsidRPr="00093FC8">
        <w:rPr>
          <w:rFonts w:ascii="Tahoma" w:hAnsi="Tahoma" w:cs="Tahoma"/>
          <w:sz w:val="18"/>
          <w:szCs w:val="18"/>
        </w:rPr>
        <w:t xml:space="preserve">/2019/IO s názvem „Frýdek-Místek – odkanalizování místních částí </w:t>
      </w:r>
      <w:proofErr w:type="spellStart"/>
      <w:r w:rsidRPr="00093FC8">
        <w:rPr>
          <w:rFonts w:ascii="Tahoma" w:hAnsi="Tahoma" w:cs="Tahoma"/>
          <w:sz w:val="18"/>
          <w:szCs w:val="18"/>
        </w:rPr>
        <w:t>Chlebovice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 w:rsidRPr="00093FC8">
        <w:rPr>
          <w:rFonts w:ascii="Tahoma" w:hAnsi="Tahoma" w:cs="Tahoma"/>
          <w:sz w:val="18"/>
          <w:szCs w:val="18"/>
        </w:rPr>
        <w:t>Zelinkovice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093FC8">
        <w:rPr>
          <w:rFonts w:ascii="Tahoma" w:hAnsi="Tahoma" w:cs="Tahoma"/>
          <w:sz w:val="18"/>
          <w:szCs w:val="18"/>
        </w:rPr>
        <w:t>Lysůvky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 – část </w:t>
      </w:r>
      <w:r>
        <w:rPr>
          <w:rFonts w:ascii="Tahoma" w:hAnsi="Tahoma" w:cs="Tahoma"/>
          <w:sz w:val="18"/>
          <w:szCs w:val="18"/>
        </w:rPr>
        <w:t>2</w:t>
      </w:r>
      <w:r w:rsidRPr="00093FC8">
        <w:rPr>
          <w:rFonts w:ascii="Tahoma" w:hAnsi="Tahoma" w:cs="Tahoma"/>
          <w:sz w:val="18"/>
          <w:szCs w:val="18"/>
        </w:rPr>
        <w:t xml:space="preserve"> – kanalizace </w:t>
      </w:r>
      <w:proofErr w:type="spellStart"/>
      <w:r>
        <w:rPr>
          <w:rFonts w:ascii="Tahoma" w:hAnsi="Tahoma" w:cs="Tahoma"/>
          <w:sz w:val="18"/>
          <w:szCs w:val="18"/>
        </w:rPr>
        <w:t>Chlebovice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“ ze dne 25. 10. 2019, se zhotovitelem </w:t>
      </w:r>
      <w:r w:rsidRPr="001A56E8">
        <w:rPr>
          <w:rFonts w:ascii="Tahoma" w:hAnsi="Tahoma" w:cs="Tahoma"/>
          <w:sz w:val="18"/>
          <w:szCs w:val="18"/>
        </w:rPr>
        <w:t xml:space="preserve">Společnost pro Frýdek-Místek – odkanalizování místních částí </w:t>
      </w:r>
      <w:proofErr w:type="spellStart"/>
      <w:r w:rsidRPr="001A56E8">
        <w:rPr>
          <w:rFonts w:ascii="Tahoma" w:hAnsi="Tahoma" w:cs="Tahoma"/>
          <w:sz w:val="18"/>
          <w:szCs w:val="18"/>
        </w:rPr>
        <w:t>Chlebovice</w:t>
      </w:r>
      <w:proofErr w:type="spellEnd"/>
      <w:r w:rsidRPr="001A56E8">
        <w:rPr>
          <w:rFonts w:ascii="Tahoma" w:hAnsi="Tahoma" w:cs="Tahoma"/>
          <w:sz w:val="18"/>
          <w:szCs w:val="18"/>
        </w:rPr>
        <w:t xml:space="preserve">, </w:t>
      </w:r>
      <w:proofErr w:type="gramStart"/>
      <w:r w:rsidRPr="001A56E8">
        <w:rPr>
          <w:rFonts w:ascii="Tahoma" w:hAnsi="Tahoma" w:cs="Tahoma"/>
          <w:sz w:val="18"/>
          <w:szCs w:val="18"/>
        </w:rPr>
        <w:t xml:space="preserve">Skalice,  </w:t>
      </w:r>
      <w:proofErr w:type="spellStart"/>
      <w:r w:rsidRPr="001A56E8">
        <w:rPr>
          <w:rFonts w:ascii="Tahoma" w:hAnsi="Tahoma" w:cs="Tahoma"/>
          <w:sz w:val="18"/>
          <w:szCs w:val="18"/>
        </w:rPr>
        <w:t>Zelinkovice</w:t>
      </w:r>
      <w:proofErr w:type="spellEnd"/>
      <w:proofErr w:type="gramEnd"/>
      <w:r w:rsidRPr="001A56E8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1A56E8">
        <w:rPr>
          <w:rFonts w:ascii="Tahoma" w:hAnsi="Tahoma" w:cs="Tahoma"/>
          <w:sz w:val="18"/>
          <w:szCs w:val="18"/>
        </w:rPr>
        <w:t>Lysůvky</w:t>
      </w:r>
      <w:proofErr w:type="spellEnd"/>
      <w:r w:rsidRPr="001A56E8">
        <w:rPr>
          <w:rFonts w:ascii="Tahoma" w:hAnsi="Tahoma" w:cs="Tahoma"/>
          <w:sz w:val="18"/>
          <w:szCs w:val="18"/>
        </w:rPr>
        <w:t xml:space="preserve">“, vedoucí  společník  IMOS Brno a.s., se  sídlem Olomoucká 704/174, Černovice, 627 00 Brno, IČ 25322257, </w:t>
      </w:r>
      <w:r w:rsidRPr="00093FC8">
        <w:rPr>
          <w:rFonts w:ascii="Tahoma" w:hAnsi="Tahoma" w:cs="Tahoma"/>
          <w:sz w:val="18"/>
          <w:szCs w:val="18"/>
        </w:rPr>
        <w:t>jehož předmětem jsou</w:t>
      </w:r>
      <w:r w:rsidRPr="005156DA">
        <w:rPr>
          <w:rFonts w:ascii="Tahoma" w:hAnsi="Tahoma" w:cs="Tahoma"/>
          <w:sz w:val="18"/>
          <w:szCs w:val="18"/>
        </w:rPr>
        <w:t>:</w:t>
      </w:r>
    </w:p>
    <w:p w:rsidR="00A6430F" w:rsidRDefault="00A6430F" w:rsidP="00A6430F">
      <w:pPr>
        <w:numPr>
          <w:ilvl w:val="0"/>
          <w:numId w:val="22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5156DA">
        <w:rPr>
          <w:rFonts w:ascii="Tahoma" w:hAnsi="Tahoma" w:cs="Tahoma"/>
          <w:sz w:val="18"/>
          <w:szCs w:val="18"/>
        </w:rPr>
        <w:t xml:space="preserve">dodatečné </w:t>
      </w:r>
      <w:r>
        <w:rPr>
          <w:rFonts w:ascii="Tahoma" w:hAnsi="Tahoma" w:cs="Tahoma"/>
          <w:sz w:val="18"/>
          <w:szCs w:val="18"/>
        </w:rPr>
        <w:t xml:space="preserve">a neprováděné </w:t>
      </w:r>
      <w:r w:rsidRPr="005156DA">
        <w:rPr>
          <w:rFonts w:ascii="Tahoma" w:hAnsi="Tahoma" w:cs="Tahoma"/>
          <w:sz w:val="18"/>
          <w:szCs w:val="18"/>
        </w:rPr>
        <w:t xml:space="preserve">stavební práce v rozsahu změnových listů č. </w:t>
      </w:r>
      <w:r>
        <w:rPr>
          <w:rFonts w:ascii="Tahoma" w:hAnsi="Tahoma" w:cs="Tahoma"/>
          <w:sz w:val="18"/>
          <w:szCs w:val="18"/>
        </w:rPr>
        <w:t>16/1, 27, 28 a 29</w:t>
      </w:r>
      <w:r w:rsidRPr="005156DA">
        <w:rPr>
          <w:rFonts w:ascii="Tahoma" w:hAnsi="Tahoma" w:cs="Tahoma"/>
          <w:sz w:val="18"/>
          <w:szCs w:val="18"/>
        </w:rPr>
        <w:t>,</w:t>
      </w:r>
    </w:p>
    <w:p w:rsidR="00A6430F" w:rsidRDefault="00A6430F" w:rsidP="00A6430F">
      <w:pPr>
        <w:numPr>
          <w:ilvl w:val="0"/>
          <w:numId w:val="22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navýšení ceny díla na základě obnoveného jednání o smlouvě dle § 1765 a násl. zákona č. 89/2012 Sb., občanského zákoníku, v rozsahu změnového listu č. 30</w:t>
      </w:r>
    </w:p>
    <w:p w:rsidR="00A6430F" w:rsidRPr="00383AB4" w:rsidRDefault="00A6430F" w:rsidP="00A6430F">
      <w:pPr>
        <w:numPr>
          <w:ilvl w:val="0"/>
          <w:numId w:val="22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 w:rsidRPr="006B19C6">
        <w:rPr>
          <w:rFonts w:ascii="Tahoma" w:hAnsi="Tahoma" w:cs="Tahoma"/>
          <w:sz w:val="18"/>
          <w:szCs w:val="18"/>
        </w:rPr>
        <w:t xml:space="preserve">prodloužení termínu dokončení díla na </w:t>
      </w:r>
      <w:r w:rsidRPr="003F73C1">
        <w:rPr>
          <w:rFonts w:ascii="Tahoma" w:hAnsi="Tahoma" w:cs="Tahoma"/>
          <w:sz w:val="18"/>
          <w:szCs w:val="18"/>
        </w:rPr>
        <w:t xml:space="preserve">kanalizaci o </w:t>
      </w:r>
      <w:r>
        <w:rPr>
          <w:rFonts w:ascii="Tahoma" w:hAnsi="Tahoma" w:cs="Tahoma"/>
          <w:sz w:val="18"/>
          <w:szCs w:val="18"/>
        </w:rPr>
        <w:t>62</w:t>
      </w:r>
      <w:r w:rsidRPr="003F73C1">
        <w:rPr>
          <w:rFonts w:ascii="Tahoma" w:hAnsi="Tahoma" w:cs="Tahoma"/>
          <w:sz w:val="18"/>
          <w:szCs w:val="18"/>
        </w:rPr>
        <w:t xml:space="preserve"> kalendářních dnů</w:t>
      </w:r>
      <w:r>
        <w:rPr>
          <w:rFonts w:ascii="Tahoma" w:hAnsi="Tahoma" w:cs="Tahoma"/>
          <w:sz w:val="18"/>
          <w:szCs w:val="18"/>
        </w:rPr>
        <w:t>,</w:t>
      </w:r>
      <w:r w:rsidRPr="003F73C1">
        <w:rPr>
          <w:rFonts w:ascii="Tahoma" w:hAnsi="Tahoma" w:cs="Tahoma"/>
          <w:sz w:val="18"/>
          <w:szCs w:val="18"/>
        </w:rPr>
        <w:t xml:space="preserve"> termín</w:t>
      </w:r>
      <w:r>
        <w:rPr>
          <w:rFonts w:ascii="Tahoma" w:hAnsi="Tahoma" w:cs="Tahoma"/>
          <w:sz w:val="18"/>
          <w:szCs w:val="18"/>
        </w:rPr>
        <w:t xml:space="preserve"> dokončení</w:t>
      </w:r>
      <w:r w:rsidRPr="003F73C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a předání díla </w:t>
      </w:r>
      <w:r w:rsidRPr="003F73C1">
        <w:rPr>
          <w:rFonts w:ascii="Tahoma" w:hAnsi="Tahoma" w:cs="Tahoma"/>
          <w:sz w:val="18"/>
          <w:szCs w:val="18"/>
        </w:rPr>
        <w:t>do 3</w:t>
      </w:r>
      <w:r>
        <w:rPr>
          <w:rFonts w:ascii="Tahoma" w:hAnsi="Tahoma" w:cs="Tahoma"/>
          <w:sz w:val="18"/>
          <w:szCs w:val="18"/>
        </w:rPr>
        <w:t>1</w:t>
      </w:r>
      <w:r w:rsidRPr="003F73C1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>8</w:t>
      </w:r>
      <w:r w:rsidRPr="003F73C1">
        <w:rPr>
          <w:rFonts w:ascii="Tahoma" w:hAnsi="Tahoma" w:cs="Tahoma"/>
          <w:sz w:val="18"/>
          <w:szCs w:val="18"/>
        </w:rPr>
        <w:t xml:space="preserve">.2022, </w:t>
      </w:r>
    </w:p>
    <w:p w:rsidR="00A6430F" w:rsidRPr="00BC05DF" w:rsidRDefault="00A6430F" w:rsidP="00A6430F">
      <w:pPr>
        <w:numPr>
          <w:ilvl w:val="0"/>
          <w:numId w:val="22"/>
        </w:numPr>
        <w:spacing w:before="60" w:after="6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snížení</w:t>
      </w:r>
      <w:r w:rsidRPr="005156DA">
        <w:rPr>
          <w:rFonts w:ascii="Tahoma" w:hAnsi="Tahoma" w:cs="Tahoma"/>
          <w:sz w:val="18"/>
          <w:szCs w:val="18"/>
        </w:rPr>
        <w:t xml:space="preserve"> celkové ceny díla o </w:t>
      </w:r>
      <w:r>
        <w:rPr>
          <w:rFonts w:ascii="Tahoma" w:hAnsi="Tahoma" w:cs="Tahoma"/>
          <w:color w:val="000000"/>
          <w:sz w:val="18"/>
          <w:szCs w:val="18"/>
        </w:rPr>
        <w:t>1 263 818,45</w:t>
      </w:r>
      <w:r w:rsidRPr="00BC05DF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BC05DF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color w:val="000000"/>
          <w:sz w:val="18"/>
          <w:szCs w:val="18"/>
        </w:rPr>
        <w:t>1 529 220,33</w:t>
      </w:r>
      <w:r w:rsidRPr="00BC05DF">
        <w:rPr>
          <w:rFonts w:ascii="Tahoma" w:hAnsi="Tahoma" w:cs="Tahoma"/>
          <w:color w:val="000000"/>
          <w:sz w:val="18"/>
          <w:szCs w:val="18"/>
        </w:rPr>
        <w:t xml:space="preserve"> Kč</w:t>
      </w:r>
      <w:r w:rsidRPr="00BC05DF">
        <w:rPr>
          <w:rFonts w:ascii="Tahoma" w:hAnsi="Tahoma" w:cs="Tahoma"/>
          <w:sz w:val="18"/>
          <w:szCs w:val="18"/>
        </w:rPr>
        <w:t xml:space="preserve"> vč. DPH.</w:t>
      </w:r>
    </w:p>
    <w:p w:rsidR="00A6430F" w:rsidRPr="0045567B" w:rsidRDefault="00A6430F" w:rsidP="00A6430F">
      <w:pPr>
        <w:spacing w:before="60" w:after="60"/>
        <w:jc w:val="both"/>
        <w:rPr>
          <w:rFonts w:ascii="Tahoma" w:hAnsi="Tahoma" w:cs="Tahoma"/>
          <w:sz w:val="18"/>
          <w:szCs w:val="18"/>
        </w:rPr>
      </w:pPr>
      <w:r w:rsidRPr="005156DA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7</w:t>
      </w:r>
      <w:r w:rsidRPr="005156DA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82 807 850,06</w:t>
      </w:r>
      <w:r w:rsidRPr="00093FC8">
        <w:rPr>
          <w:rFonts w:ascii="Tahoma" w:hAnsi="Tahoma" w:cs="Tahoma"/>
          <w:sz w:val="18"/>
          <w:szCs w:val="18"/>
        </w:rPr>
        <w:t xml:space="preserve"> </w:t>
      </w:r>
      <w:r w:rsidRPr="005156DA">
        <w:rPr>
          <w:rFonts w:ascii="Tahoma" w:hAnsi="Tahoma" w:cs="Tahoma"/>
          <w:sz w:val="18"/>
          <w:szCs w:val="18"/>
        </w:rPr>
        <w:t xml:space="preserve">Kč bez DPH, tj. </w:t>
      </w:r>
      <w:r w:rsidRPr="006736FA"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t xml:space="preserve">0 197 498,57 </w:t>
      </w:r>
      <w:r w:rsidRPr="005156DA">
        <w:rPr>
          <w:rFonts w:ascii="Tahoma" w:hAnsi="Tahoma" w:cs="Tahoma"/>
          <w:sz w:val="18"/>
          <w:szCs w:val="18"/>
        </w:rPr>
        <w:t>Kč vč. DPH.</w:t>
      </w:r>
    </w:p>
    <w:p w:rsidR="00A6430F" w:rsidRDefault="00A6430F" w:rsidP="00A6430F">
      <w:pPr>
        <w:spacing w:before="60" w:after="60"/>
        <w:jc w:val="both"/>
        <w:rPr>
          <w:rFonts w:ascii="Tahoma" w:hAnsi="Tahoma" w:cs="Tahoma"/>
          <w:sz w:val="18"/>
          <w:szCs w:val="18"/>
        </w:rPr>
      </w:pPr>
    </w:p>
    <w:p w:rsidR="0023315D" w:rsidRPr="0023315D" w:rsidRDefault="0023315D" w:rsidP="001E76BF">
      <w:pPr>
        <w:pStyle w:val="Standard"/>
        <w:ind w:left="-142" w:firstLine="142"/>
        <w:jc w:val="both"/>
        <w:rPr>
          <w:b/>
          <w:szCs w:val="20"/>
          <w:u w:val="single"/>
        </w:rPr>
      </w:pPr>
      <w:r>
        <w:rPr>
          <w:rFonts w:ascii="Tahoma" w:hAnsi="Tahoma" w:cs="Tahoma"/>
          <w:b/>
          <w:szCs w:val="20"/>
        </w:rPr>
        <w:t>3</w:t>
      </w:r>
      <w:r w:rsidR="002373E0">
        <w:rPr>
          <w:rFonts w:ascii="Tahoma" w:hAnsi="Tahoma" w:cs="Tahoma"/>
          <w:b/>
          <w:szCs w:val="20"/>
        </w:rPr>
        <w:t>5</w:t>
      </w:r>
      <w:r>
        <w:rPr>
          <w:rFonts w:ascii="Tahoma" w:hAnsi="Tahoma" w:cs="Tahoma"/>
          <w:b/>
          <w:szCs w:val="20"/>
        </w:rPr>
        <w:t>/109/2022</w:t>
      </w:r>
      <w:proofErr w:type="gramStart"/>
      <w:r>
        <w:rPr>
          <w:rFonts w:ascii="Tahoma" w:hAnsi="Tahoma" w:cs="Tahoma"/>
          <w:b/>
          <w:szCs w:val="20"/>
        </w:rPr>
        <w:tab/>
        <w:t xml:space="preserve">  </w:t>
      </w:r>
      <w:r w:rsidRPr="0023315D">
        <w:rPr>
          <w:rFonts w:ascii="Tahoma" w:hAnsi="Tahoma" w:cs="Tahoma"/>
          <w:b/>
          <w:szCs w:val="20"/>
          <w:u w:val="single"/>
        </w:rPr>
        <w:t>Uzavření</w:t>
      </w:r>
      <w:proofErr w:type="gramEnd"/>
      <w:r w:rsidRPr="0023315D">
        <w:rPr>
          <w:rFonts w:ascii="Tahoma" w:hAnsi="Tahoma" w:cs="Tahoma"/>
          <w:b/>
          <w:szCs w:val="20"/>
          <w:u w:val="single"/>
        </w:rPr>
        <w:t xml:space="preserve"> Dodatku č. 1 ke smlouvě o dílo na akci „Rekonstrukce hasičské</w:t>
      </w:r>
      <w:r w:rsidRPr="0023315D">
        <w:rPr>
          <w:rFonts w:ascii="Tahoma" w:hAnsi="Tahoma" w:cs="Tahoma"/>
          <w:b/>
          <w:szCs w:val="20"/>
        </w:rPr>
        <w:tab/>
      </w:r>
      <w:r w:rsidRPr="0023315D">
        <w:rPr>
          <w:rFonts w:ascii="Tahoma" w:hAnsi="Tahoma" w:cs="Tahoma"/>
          <w:b/>
          <w:szCs w:val="20"/>
        </w:rPr>
        <w:tab/>
      </w:r>
      <w:r>
        <w:rPr>
          <w:rFonts w:ascii="Tahoma" w:hAnsi="Tahoma" w:cs="Tahoma"/>
          <w:b/>
          <w:szCs w:val="20"/>
        </w:rPr>
        <w:tab/>
        <w:t xml:space="preserve"> </w:t>
      </w:r>
      <w:r w:rsidR="00822113">
        <w:rPr>
          <w:rFonts w:ascii="Tahoma" w:hAnsi="Tahoma" w:cs="Tahoma"/>
          <w:b/>
          <w:szCs w:val="20"/>
        </w:rPr>
        <w:t xml:space="preserve">            </w:t>
      </w:r>
      <w:r>
        <w:rPr>
          <w:rFonts w:ascii="Tahoma" w:hAnsi="Tahoma" w:cs="Tahoma"/>
          <w:b/>
          <w:szCs w:val="20"/>
        </w:rPr>
        <w:t xml:space="preserve"> </w:t>
      </w:r>
      <w:r w:rsidRPr="0023315D">
        <w:rPr>
          <w:rFonts w:ascii="Tahoma" w:hAnsi="Tahoma" w:cs="Tahoma"/>
          <w:b/>
          <w:szCs w:val="20"/>
          <w:u w:val="single"/>
        </w:rPr>
        <w:t>zbrojnice Frýdek – ul. Střelniční“</w:t>
      </w:r>
    </w:p>
    <w:p w:rsidR="0023315D" w:rsidRDefault="0023315D" w:rsidP="0023315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23315D" w:rsidRPr="0023315D" w:rsidRDefault="0023315D" w:rsidP="0023315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23315D">
        <w:rPr>
          <w:rFonts w:ascii="Tahoma" w:hAnsi="Tahoma" w:cs="Tahoma"/>
          <w:b/>
          <w:sz w:val="18"/>
          <w:szCs w:val="18"/>
        </w:rPr>
        <w:t>rozhodla</w:t>
      </w:r>
    </w:p>
    <w:p w:rsidR="0023315D" w:rsidRDefault="0023315D" w:rsidP="0023315D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1 ke smlouvě o dílo č. S/0251/2021/IO s názvem „Rekonstrukce hasičské zbrojnice Frýdek – ul. Střelniční“ ze dne 18. 05. 2021, se zhotovitelem MORYS s.r.o., se sídlem Korejská 894/9, Přívoz, 702 00 Ostrava, IČ 428647710, jehož předmětem jsou:</w:t>
      </w:r>
    </w:p>
    <w:p w:rsidR="00791E78" w:rsidRDefault="00791E78" w:rsidP="0023315D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23315D" w:rsidRDefault="0023315D" w:rsidP="0023315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D1452">
        <w:rPr>
          <w:rFonts w:ascii="Tahoma" w:hAnsi="Tahoma" w:cs="Tahoma"/>
          <w:sz w:val="18"/>
          <w:szCs w:val="18"/>
        </w:rPr>
        <w:lastRenderedPageBreak/>
        <w:t>dodatečné</w:t>
      </w:r>
      <w:r>
        <w:rPr>
          <w:rFonts w:ascii="Tahoma" w:hAnsi="Tahoma" w:cs="Tahoma"/>
          <w:sz w:val="18"/>
          <w:szCs w:val="18"/>
        </w:rPr>
        <w:t xml:space="preserve"> a neprováděné stavební práce v rozsahu změnových listů č. 1, 2, 3, 4, 5, </w:t>
      </w:r>
      <w:proofErr w:type="gramStart"/>
      <w:r>
        <w:rPr>
          <w:rFonts w:ascii="Tahoma" w:hAnsi="Tahoma" w:cs="Tahoma"/>
          <w:sz w:val="18"/>
          <w:szCs w:val="18"/>
        </w:rPr>
        <w:t>6,  a</w:t>
      </w:r>
      <w:proofErr w:type="gramEnd"/>
      <w:r>
        <w:rPr>
          <w:rFonts w:ascii="Tahoma" w:hAnsi="Tahoma" w:cs="Tahoma"/>
          <w:sz w:val="18"/>
          <w:szCs w:val="18"/>
        </w:rPr>
        <w:t xml:space="preserve"> 8,</w:t>
      </w:r>
    </w:p>
    <w:p w:rsidR="0023315D" w:rsidRDefault="0023315D" w:rsidP="0023315D">
      <w:pPr>
        <w:pStyle w:val="Standard"/>
        <w:numPr>
          <w:ilvl w:val="0"/>
          <w:numId w:val="23"/>
        </w:numPr>
        <w:jc w:val="both"/>
      </w:pPr>
      <w:r>
        <w:rPr>
          <w:rFonts w:ascii="Tahoma" w:hAnsi="Tahoma" w:cs="Tahoma"/>
          <w:sz w:val="18"/>
          <w:szCs w:val="18"/>
        </w:rPr>
        <w:t>prodloužení termínu dokončení díla do 28. 02. 2023 dle ZL č. 9,</w:t>
      </w:r>
    </w:p>
    <w:p w:rsidR="0023315D" w:rsidRDefault="0023315D" w:rsidP="0023315D">
      <w:pPr>
        <w:numPr>
          <w:ilvl w:val="0"/>
          <w:numId w:val="23"/>
        </w:numPr>
        <w:autoSpaceDN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9D09A3">
        <w:rPr>
          <w:rFonts w:ascii="Tahoma" w:hAnsi="Tahoma" w:cs="Tahoma"/>
          <w:sz w:val="18"/>
          <w:szCs w:val="18"/>
        </w:rPr>
        <w:t xml:space="preserve">snížení celkové ceny díla o 702 190,81 Kč bez DPH, tj. 849 650,88 vč. DPH. </w:t>
      </w:r>
    </w:p>
    <w:p w:rsidR="0023315D" w:rsidRPr="009D09A3" w:rsidRDefault="0023315D" w:rsidP="0023315D">
      <w:pPr>
        <w:autoSpaceDN w:val="0"/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23315D" w:rsidRDefault="0023315D" w:rsidP="0023315D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5875FC">
        <w:rPr>
          <w:rFonts w:ascii="Tahoma" w:hAnsi="Tahoma" w:cs="Tahoma"/>
          <w:sz w:val="18"/>
          <w:szCs w:val="18"/>
        </w:rPr>
        <w:t xml:space="preserve">Cena díla dle dodatku č. 1 činí </w:t>
      </w:r>
      <w:r>
        <w:rPr>
          <w:rFonts w:ascii="Tahoma" w:hAnsi="Tahoma" w:cs="Tahoma"/>
          <w:sz w:val="18"/>
          <w:szCs w:val="18"/>
        </w:rPr>
        <w:t>50 372 454,03</w:t>
      </w:r>
      <w:r w:rsidRPr="005875FC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 xml:space="preserve">60 950 669,38 </w:t>
      </w:r>
      <w:r w:rsidRPr="005875FC">
        <w:rPr>
          <w:rFonts w:ascii="Tahoma" w:hAnsi="Tahoma" w:cs="Tahoma"/>
          <w:sz w:val="18"/>
          <w:szCs w:val="18"/>
        </w:rPr>
        <w:t>Kč vč. DPH</w:t>
      </w:r>
    </w:p>
    <w:p w:rsidR="0023315D" w:rsidRDefault="0023315D" w:rsidP="0023315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:rsidR="0023315D" w:rsidRDefault="0023315D" w:rsidP="0023315D">
      <w:pPr>
        <w:pStyle w:val="Standard"/>
        <w:jc w:val="both"/>
        <w:rPr>
          <w:rFonts w:ascii="Tahoma" w:hAnsi="Tahoma" w:cs="Tahoma"/>
          <w:sz w:val="18"/>
          <w:szCs w:val="18"/>
        </w:rPr>
      </w:pPr>
    </w:p>
    <w:p w:rsidR="003C1FCE" w:rsidRPr="003C1FCE" w:rsidRDefault="003C1FCE" w:rsidP="001E76BF">
      <w:pPr>
        <w:spacing w:after="0"/>
        <w:ind w:left="1560" w:hanging="15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C1FCE">
        <w:rPr>
          <w:rFonts w:ascii="Tahoma" w:hAnsi="Tahoma" w:cs="Tahoma"/>
          <w:b/>
          <w:sz w:val="20"/>
          <w:szCs w:val="20"/>
        </w:rPr>
        <w:t>3</w:t>
      </w:r>
      <w:r w:rsidR="002373E0">
        <w:rPr>
          <w:rFonts w:ascii="Tahoma" w:hAnsi="Tahoma" w:cs="Tahoma"/>
          <w:b/>
          <w:sz w:val="20"/>
          <w:szCs w:val="20"/>
        </w:rPr>
        <w:t>6</w:t>
      </w:r>
      <w:r w:rsidRPr="003C1FCE">
        <w:rPr>
          <w:rFonts w:ascii="Tahoma" w:hAnsi="Tahoma" w:cs="Tahoma"/>
          <w:b/>
          <w:sz w:val="20"/>
          <w:szCs w:val="20"/>
        </w:rPr>
        <w:t>/109/2022</w:t>
      </w:r>
      <w:r>
        <w:rPr>
          <w:rFonts w:ascii="Tahoma" w:hAnsi="Tahoma" w:cs="Tahoma"/>
          <w:b/>
          <w:szCs w:val="20"/>
        </w:rPr>
        <w:tab/>
      </w:r>
      <w:r w:rsidRPr="003C1FCE">
        <w:rPr>
          <w:rFonts w:ascii="Tahoma" w:hAnsi="Tahoma" w:cs="Tahoma"/>
          <w:b/>
          <w:sz w:val="20"/>
          <w:szCs w:val="20"/>
          <w:u w:val="single"/>
        </w:rPr>
        <w:t xml:space="preserve">Uzavření Dodatku č. 5 ke smlouvě o dílo na akci „Splašková kanalizace Lískovec – odkanalizování místní části </w:t>
      </w:r>
      <w:proofErr w:type="spellStart"/>
      <w:r w:rsidRPr="003C1FCE">
        <w:rPr>
          <w:rFonts w:ascii="Tahoma" w:hAnsi="Tahoma" w:cs="Tahoma"/>
          <w:b/>
          <w:sz w:val="20"/>
          <w:szCs w:val="20"/>
          <w:u w:val="single"/>
        </w:rPr>
        <w:t>Gajerovice</w:t>
      </w:r>
      <w:proofErr w:type="spellEnd"/>
      <w:r w:rsidRPr="003C1FCE">
        <w:rPr>
          <w:rFonts w:ascii="Tahoma" w:hAnsi="Tahoma" w:cs="Tahoma"/>
          <w:b/>
          <w:sz w:val="20"/>
          <w:szCs w:val="20"/>
          <w:u w:val="single"/>
        </w:rPr>
        <w:t>“</w:t>
      </w:r>
    </w:p>
    <w:p w:rsidR="003C1FCE" w:rsidRPr="00093FC8" w:rsidRDefault="003C1FCE" w:rsidP="003C1FC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093FC8">
        <w:rPr>
          <w:rFonts w:ascii="Tahoma" w:hAnsi="Tahoma" w:cs="Tahoma"/>
          <w:b/>
          <w:sz w:val="18"/>
          <w:szCs w:val="18"/>
        </w:rPr>
        <w:t>Rada města</w:t>
      </w:r>
    </w:p>
    <w:p w:rsidR="003C1FCE" w:rsidRPr="00093FC8" w:rsidRDefault="003C1FCE" w:rsidP="003C1FC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3C1FCE" w:rsidRDefault="003C1FCE" w:rsidP="003C1FCE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5 ke smlouvě o dílo č. S/0287/2021</w:t>
      </w:r>
      <w:r w:rsidRPr="00093FC8">
        <w:rPr>
          <w:rFonts w:ascii="Tahoma" w:hAnsi="Tahoma" w:cs="Tahoma"/>
          <w:sz w:val="18"/>
          <w:szCs w:val="18"/>
        </w:rPr>
        <w:t>/IO s názvem „</w:t>
      </w:r>
      <w:r>
        <w:rPr>
          <w:rFonts w:ascii="Tahoma" w:hAnsi="Tahoma" w:cs="Tahoma"/>
          <w:sz w:val="18"/>
          <w:szCs w:val="18"/>
        </w:rPr>
        <w:t xml:space="preserve">Splašková kanalizace Lískovec – odkanalizování místní části </w:t>
      </w:r>
      <w:proofErr w:type="spellStart"/>
      <w:r>
        <w:rPr>
          <w:rFonts w:ascii="Tahoma" w:hAnsi="Tahoma" w:cs="Tahoma"/>
          <w:sz w:val="18"/>
          <w:szCs w:val="18"/>
        </w:rPr>
        <w:t>Gajerovice</w:t>
      </w:r>
      <w:proofErr w:type="spellEnd"/>
      <w:r w:rsidRPr="00093FC8">
        <w:rPr>
          <w:rFonts w:ascii="Tahoma" w:hAnsi="Tahoma" w:cs="Tahoma"/>
          <w:sz w:val="18"/>
          <w:szCs w:val="18"/>
        </w:rPr>
        <w:t xml:space="preserve">“ ze dne </w:t>
      </w:r>
      <w:r>
        <w:rPr>
          <w:rFonts w:ascii="Tahoma" w:hAnsi="Tahoma" w:cs="Tahoma"/>
          <w:sz w:val="18"/>
          <w:szCs w:val="18"/>
        </w:rPr>
        <w:t>22. 06. 2021</w:t>
      </w:r>
      <w:r w:rsidRPr="00093FC8">
        <w:rPr>
          <w:rFonts w:ascii="Tahoma" w:hAnsi="Tahoma" w:cs="Tahoma"/>
          <w:sz w:val="18"/>
          <w:szCs w:val="18"/>
        </w:rPr>
        <w:t>, se</w:t>
      </w:r>
      <w:r>
        <w:rPr>
          <w:rFonts w:ascii="Tahoma" w:hAnsi="Tahoma" w:cs="Tahoma"/>
          <w:sz w:val="18"/>
          <w:szCs w:val="18"/>
        </w:rPr>
        <w:t> </w:t>
      </w:r>
      <w:r w:rsidRPr="00093FC8">
        <w:rPr>
          <w:rFonts w:ascii="Tahoma" w:hAnsi="Tahoma" w:cs="Tahoma"/>
          <w:sz w:val="18"/>
          <w:szCs w:val="18"/>
        </w:rPr>
        <w:t xml:space="preserve">zhotovitelem </w:t>
      </w:r>
      <w:r w:rsidRPr="005A715B">
        <w:rPr>
          <w:rFonts w:ascii="Tahoma" w:hAnsi="Tahoma" w:cs="Tahoma"/>
          <w:sz w:val="18"/>
          <w:szCs w:val="18"/>
        </w:rPr>
        <w:t>LB 2000 s.r.o.</w:t>
      </w:r>
      <w:r w:rsidRPr="005A715B">
        <w:rPr>
          <w:rFonts w:ascii="Tahoma" w:hAnsi="Tahoma" w:cs="Tahoma"/>
          <w:bCs/>
          <w:sz w:val="18"/>
          <w:szCs w:val="18"/>
        </w:rPr>
        <w:t xml:space="preserve">, </w:t>
      </w:r>
      <w:r>
        <w:rPr>
          <w:rFonts w:ascii="Tahoma" w:hAnsi="Tahoma" w:cs="Tahoma"/>
          <w:bCs/>
          <w:sz w:val="18"/>
          <w:szCs w:val="18"/>
        </w:rPr>
        <w:t xml:space="preserve">se sídlem </w:t>
      </w:r>
      <w:r w:rsidRPr="005A715B">
        <w:rPr>
          <w:rFonts w:ascii="Tahoma" w:hAnsi="Tahoma" w:cs="Tahoma"/>
          <w:sz w:val="18"/>
          <w:szCs w:val="18"/>
        </w:rPr>
        <w:t>U Hřiště 810/8,</w:t>
      </w:r>
      <w:r>
        <w:rPr>
          <w:rFonts w:ascii="Tahoma" w:hAnsi="Tahoma" w:cs="Tahoma"/>
          <w:sz w:val="18"/>
          <w:szCs w:val="18"/>
        </w:rPr>
        <w:t xml:space="preserve"> </w:t>
      </w:r>
      <w:r w:rsidRPr="005A715B">
        <w:rPr>
          <w:rFonts w:ascii="Tahoma" w:hAnsi="Tahoma" w:cs="Tahoma"/>
          <w:sz w:val="18"/>
          <w:szCs w:val="18"/>
        </w:rPr>
        <w:t xml:space="preserve">779 00 Olomouc, </w:t>
      </w:r>
      <w:r w:rsidRPr="005A715B">
        <w:rPr>
          <w:rFonts w:ascii="Tahoma" w:hAnsi="Tahoma" w:cs="Tahoma"/>
          <w:bCs/>
          <w:sz w:val="18"/>
          <w:szCs w:val="18"/>
        </w:rPr>
        <w:t xml:space="preserve">IČ </w:t>
      </w:r>
      <w:r w:rsidRPr="005A715B">
        <w:rPr>
          <w:rFonts w:ascii="Tahoma" w:hAnsi="Tahoma" w:cs="Tahoma"/>
          <w:sz w:val="18"/>
          <w:szCs w:val="18"/>
        </w:rPr>
        <w:t>64618081</w:t>
      </w:r>
      <w:r w:rsidRPr="001A56E8">
        <w:rPr>
          <w:rFonts w:ascii="Tahoma" w:hAnsi="Tahoma" w:cs="Tahoma"/>
          <w:sz w:val="18"/>
          <w:szCs w:val="18"/>
        </w:rPr>
        <w:t xml:space="preserve">, </w:t>
      </w:r>
      <w:r w:rsidRPr="00093FC8">
        <w:rPr>
          <w:rFonts w:ascii="Tahoma" w:hAnsi="Tahoma" w:cs="Tahoma"/>
          <w:sz w:val="18"/>
          <w:szCs w:val="18"/>
        </w:rPr>
        <w:t>jehož předmětem jsou:</w:t>
      </w:r>
    </w:p>
    <w:p w:rsidR="003C1FCE" w:rsidRPr="00093FC8" w:rsidRDefault="003C1FCE" w:rsidP="003C1FCE">
      <w:pPr>
        <w:pStyle w:val="Odstavecseseznamem"/>
        <w:spacing w:after="0"/>
        <w:ind w:left="0"/>
        <w:jc w:val="both"/>
        <w:rPr>
          <w:rFonts w:ascii="Tahoma" w:hAnsi="Tahoma" w:cs="Tahoma"/>
          <w:sz w:val="18"/>
          <w:szCs w:val="18"/>
        </w:rPr>
      </w:pPr>
    </w:p>
    <w:p w:rsidR="003C1FCE" w:rsidRPr="000F7ED7" w:rsidRDefault="003C1FCE" w:rsidP="003C1FCE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6747B">
        <w:rPr>
          <w:rFonts w:ascii="Tahoma" w:hAnsi="Tahoma" w:cs="Tahoma"/>
          <w:sz w:val="18"/>
          <w:szCs w:val="18"/>
        </w:rPr>
        <w:t xml:space="preserve">navýšení ceny díla na základě obnoveného jednání o smlouvě dle </w:t>
      </w:r>
      <w:proofErr w:type="spellStart"/>
      <w:r w:rsidRPr="0026747B">
        <w:rPr>
          <w:rFonts w:ascii="Tahoma" w:hAnsi="Tahoma" w:cs="Tahoma"/>
          <w:sz w:val="18"/>
          <w:szCs w:val="18"/>
        </w:rPr>
        <w:t>ust</w:t>
      </w:r>
      <w:proofErr w:type="spellEnd"/>
      <w:r w:rsidRPr="0026747B"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 w:rsidRPr="0026747B">
        <w:rPr>
          <w:rFonts w:ascii="Tahoma" w:hAnsi="Tahoma" w:cs="Tahoma"/>
          <w:sz w:val="18"/>
          <w:szCs w:val="18"/>
        </w:rPr>
        <w:t xml:space="preserve">§ 1765 </w:t>
      </w:r>
      <w:r>
        <w:rPr>
          <w:rFonts w:ascii="Tahoma" w:hAnsi="Tahoma" w:cs="Tahoma"/>
          <w:sz w:val="18"/>
          <w:szCs w:val="18"/>
        </w:rPr>
        <w:t xml:space="preserve">a násl. zákona </w:t>
      </w:r>
      <w:r>
        <w:rPr>
          <w:rFonts w:ascii="Tahoma" w:hAnsi="Tahoma" w:cs="Tahoma"/>
          <w:sz w:val="18"/>
          <w:szCs w:val="18"/>
        </w:rPr>
        <w:br/>
        <w:t>č. 89/2012 Sb., občanského zákoníku v rozsahu změnového listu č. 7,</w:t>
      </w:r>
    </w:p>
    <w:p w:rsidR="003C1FCE" w:rsidRDefault="003C1FCE" w:rsidP="003C1FCE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dodatečné </w:t>
      </w:r>
      <w:r w:rsidRPr="00093FC8">
        <w:rPr>
          <w:rFonts w:ascii="Tahoma" w:hAnsi="Tahoma" w:cs="Tahoma"/>
          <w:sz w:val="18"/>
          <w:szCs w:val="18"/>
        </w:rPr>
        <w:t>stavební práce v rozsahu změnov</w:t>
      </w:r>
      <w:r>
        <w:rPr>
          <w:rFonts w:ascii="Tahoma" w:hAnsi="Tahoma" w:cs="Tahoma"/>
          <w:sz w:val="18"/>
          <w:szCs w:val="18"/>
        </w:rPr>
        <w:t>ého listu</w:t>
      </w:r>
      <w:r w:rsidRPr="00093FC8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 xml:space="preserve">8, </w:t>
      </w:r>
    </w:p>
    <w:p w:rsidR="003C1FCE" w:rsidRDefault="003C1FCE" w:rsidP="003C1FCE">
      <w:pPr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zvýšení</w:t>
      </w:r>
      <w:r w:rsidRPr="00365594">
        <w:rPr>
          <w:rFonts w:ascii="Tahoma" w:hAnsi="Tahoma" w:cs="Tahoma"/>
          <w:sz w:val="18"/>
          <w:szCs w:val="18"/>
        </w:rPr>
        <w:t xml:space="preserve"> celkové ceny díla o </w:t>
      </w:r>
      <w:r>
        <w:rPr>
          <w:rFonts w:ascii="Tahoma" w:hAnsi="Tahoma" w:cs="Tahoma"/>
          <w:sz w:val="18"/>
          <w:szCs w:val="18"/>
        </w:rPr>
        <w:t xml:space="preserve">744 021,88 </w:t>
      </w:r>
      <w:r w:rsidRPr="00365594">
        <w:rPr>
          <w:rFonts w:ascii="Tahoma" w:hAnsi="Tahoma" w:cs="Tahoma"/>
          <w:sz w:val="18"/>
          <w:szCs w:val="18"/>
        </w:rPr>
        <w:t>Kč bez DPH, tj.</w:t>
      </w:r>
      <w:r w:rsidRPr="00981CC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900 266,48 Kč vč. DPH.</w:t>
      </w:r>
    </w:p>
    <w:p w:rsidR="003C1FCE" w:rsidRDefault="003C1FCE" w:rsidP="003C1FCE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3C1FCE" w:rsidRDefault="003C1FCE" w:rsidP="003C1FC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93FC8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5</w:t>
      </w:r>
      <w:r w:rsidRPr="00093FC8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12 194 632,13</w:t>
      </w:r>
      <w:r w:rsidRPr="00981CC1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>14 755 504,8</w:t>
      </w:r>
      <w:r w:rsidRPr="009D4997">
        <w:rPr>
          <w:rFonts w:ascii="Tahoma" w:hAnsi="Tahoma" w:cs="Tahoma"/>
          <w:sz w:val="18"/>
          <w:szCs w:val="18"/>
        </w:rPr>
        <w:t>8</w:t>
      </w:r>
      <w:r w:rsidRPr="00981CC1">
        <w:rPr>
          <w:rFonts w:ascii="Tahoma" w:hAnsi="Tahoma" w:cs="Tahoma"/>
          <w:sz w:val="18"/>
          <w:szCs w:val="18"/>
        </w:rPr>
        <w:t xml:space="preserve"> Kč vč. DPH</w:t>
      </w:r>
      <w:r>
        <w:rPr>
          <w:rFonts w:ascii="Tahoma" w:hAnsi="Tahoma" w:cs="Tahoma"/>
          <w:sz w:val="18"/>
          <w:szCs w:val="18"/>
        </w:rPr>
        <w:t>.</w:t>
      </w:r>
    </w:p>
    <w:p w:rsidR="003C1FCE" w:rsidRDefault="003C1FCE" w:rsidP="003C1FCE">
      <w:pPr>
        <w:pStyle w:val="Zkladntext2"/>
        <w:ind w:left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23315D" w:rsidRPr="003C1FCE" w:rsidRDefault="0023315D" w:rsidP="003C1FCE">
      <w:pPr>
        <w:pStyle w:val="Standard"/>
        <w:jc w:val="both"/>
        <w:rPr>
          <w:rFonts w:ascii="Tahoma" w:hAnsi="Tahoma" w:cs="Tahoma"/>
          <w:b/>
          <w:szCs w:val="20"/>
        </w:rPr>
      </w:pPr>
    </w:p>
    <w:p w:rsidR="001E76BF" w:rsidRDefault="001E76BF" w:rsidP="001E76BF">
      <w:pPr>
        <w:spacing w:after="0"/>
        <w:ind w:left="1418" w:hanging="1418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37/109/2022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1E76BF">
        <w:rPr>
          <w:rFonts w:ascii="Tahoma" w:hAnsi="Tahoma" w:cs="Tahoma"/>
          <w:b/>
          <w:sz w:val="20"/>
          <w:szCs w:val="20"/>
          <w:u w:val="single"/>
        </w:rPr>
        <w:t>Zadání</w:t>
      </w:r>
      <w:proofErr w:type="gramEnd"/>
      <w:r w:rsidRPr="001E76BF">
        <w:rPr>
          <w:rFonts w:ascii="Tahoma" w:hAnsi="Tahoma" w:cs="Tahoma"/>
          <w:b/>
          <w:sz w:val="20"/>
          <w:szCs w:val="20"/>
          <w:u w:val="single"/>
        </w:rPr>
        <w:t xml:space="preserve"> veřejné zakázky s názvem „</w:t>
      </w:r>
      <w:bookmarkStart w:id="10" w:name="_Hlk99524745"/>
      <w:bookmarkStart w:id="11" w:name="_Hlk106779932"/>
      <w:r w:rsidRPr="001E76BF">
        <w:rPr>
          <w:rFonts w:ascii="Tahoma" w:hAnsi="Tahoma" w:cs="Tahoma"/>
          <w:b/>
          <w:bCs/>
          <w:sz w:val="20"/>
          <w:szCs w:val="20"/>
          <w:u w:val="single"/>
        </w:rPr>
        <w:t xml:space="preserve">Školení na kybernetickou bezpečnost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   </w:t>
      </w:r>
    </w:p>
    <w:p w:rsidR="001E76BF" w:rsidRPr="001E76BF" w:rsidRDefault="001E76BF" w:rsidP="001E76BF">
      <w:pPr>
        <w:spacing w:after="0"/>
        <w:ind w:left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E76BF">
        <w:rPr>
          <w:rFonts w:ascii="Tahoma" w:hAnsi="Tahoma" w:cs="Tahoma"/>
          <w:b/>
          <w:bCs/>
          <w:sz w:val="20"/>
          <w:szCs w:val="20"/>
        </w:rPr>
        <w:t xml:space="preserve">  </w:t>
      </w:r>
      <w:r w:rsidRPr="001E76BF">
        <w:rPr>
          <w:rFonts w:ascii="Tahoma" w:hAnsi="Tahoma" w:cs="Tahoma"/>
          <w:b/>
          <w:bCs/>
          <w:sz w:val="20"/>
          <w:szCs w:val="20"/>
          <w:u w:val="single"/>
        </w:rPr>
        <w:t>formou e-</w:t>
      </w:r>
      <w:proofErr w:type="spellStart"/>
      <w:r w:rsidRPr="001E76BF">
        <w:rPr>
          <w:rFonts w:ascii="Tahoma" w:hAnsi="Tahoma" w:cs="Tahoma"/>
          <w:b/>
          <w:bCs/>
          <w:sz w:val="20"/>
          <w:szCs w:val="20"/>
          <w:u w:val="single"/>
        </w:rPr>
        <w:t>learningového</w:t>
      </w:r>
      <w:proofErr w:type="spellEnd"/>
      <w:r w:rsidRPr="001E76BF">
        <w:rPr>
          <w:rFonts w:ascii="Tahoma" w:hAnsi="Tahoma" w:cs="Tahoma"/>
          <w:b/>
          <w:bCs/>
          <w:sz w:val="20"/>
          <w:szCs w:val="20"/>
          <w:u w:val="single"/>
        </w:rPr>
        <w:t xml:space="preserve"> portálu</w:t>
      </w:r>
      <w:r w:rsidRPr="001E76BF">
        <w:rPr>
          <w:rFonts w:ascii="Tahoma" w:hAnsi="Tahoma" w:cs="Tahoma"/>
          <w:b/>
          <w:sz w:val="20"/>
          <w:szCs w:val="20"/>
          <w:u w:val="single"/>
        </w:rPr>
        <w:t>“, číslo veřejné zakázky P22V000000</w:t>
      </w:r>
      <w:bookmarkEnd w:id="10"/>
      <w:r w:rsidRPr="001E76BF">
        <w:rPr>
          <w:rFonts w:ascii="Tahoma" w:hAnsi="Tahoma" w:cs="Tahoma"/>
          <w:b/>
          <w:sz w:val="20"/>
          <w:szCs w:val="20"/>
          <w:u w:val="single"/>
        </w:rPr>
        <w:t>42</w:t>
      </w:r>
      <w:bookmarkEnd w:id="11"/>
      <w:r w:rsidRPr="001E76BF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1E76BF" w:rsidRPr="0064608B" w:rsidRDefault="001E76BF" w:rsidP="001E76BF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1E76BF" w:rsidRPr="0064608B" w:rsidRDefault="001E76BF" w:rsidP="001E76BF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1E76BF" w:rsidRPr="001E76BF" w:rsidRDefault="001E76BF" w:rsidP="001E76BF">
      <w:pPr>
        <w:numPr>
          <w:ilvl w:val="0"/>
          <w:numId w:val="28"/>
        </w:numPr>
        <w:spacing w:after="0" w:line="240" w:lineRule="auto"/>
        <w:ind w:left="284" w:firstLine="76"/>
        <w:jc w:val="both"/>
        <w:rPr>
          <w:rFonts w:ascii="Tahoma" w:eastAsia="Calibri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výběru dodavatele veřejné zakázky s názvem</w:t>
      </w:r>
      <w:r w:rsidRPr="00ED712C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ED712C">
        <w:rPr>
          <w:rFonts w:ascii="Tahoma" w:eastAsia="Calibri" w:hAnsi="Tahoma" w:cs="Tahoma"/>
          <w:sz w:val="18"/>
          <w:szCs w:val="18"/>
        </w:rPr>
        <w:t>„</w:t>
      </w:r>
      <w:r w:rsidRPr="00244B8F">
        <w:rPr>
          <w:rFonts w:ascii="Tahoma" w:hAnsi="Tahoma" w:cs="Tahoma"/>
          <w:bCs/>
          <w:sz w:val="18"/>
          <w:szCs w:val="18"/>
        </w:rPr>
        <w:t xml:space="preserve">Školení na kybernetickou bezpečnost formou </w:t>
      </w:r>
      <w:r>
        <w:rPr>
          <w:rFonts w:ascii="Tahoma" w:hAnsi="Tahoma" w:cs="Tahoma"/>
          <w:bCs/>
          <w:sz w:val="18"/>
          <w:szCs w:val="18"/>
        </w:rPr>
        <w:br/>
        <w:t xml:space="preserve">        </w:t>
      </w:r>
      <w:r w:rsidRPr="00244B8F">
        <w:rPr>
          <w:rFonts w:ascii="Tahoma" w:hAnsi="Tahoma" w:cs="Tahoma"/>
          <w:bCs/>
          <w:sz w:val="18"/>
          <w:szCs w:val="18"/>
        </w:rPr>
        <w:t>e-</w:t>
      </w:r>
      <w:proofErr w:type="spellStart"/>
      <w:r w:rsidRPr="00244B8F">
        <w:rPr>
          <w:rFonts w:ascii="Tahoma" w:hAnsi="Tahoma" w:cs="Tahoma"/>
          <w:bCs/>
          <w:sz w:val="18"/>
          <w:szCs w:val="18"/>
        </w:rPr>
        <w:t>learningového</w:t>
      </w:r>
      <w:proofErr w:type="spellEnd"/>
      <w:r w:rsidRPr="00244B8F">
        <w:rPr>
          <w:rFonts w:ascii="Tahoma" w:hAnsi="Tahoma" w:cs="Tahoma"/>
          <w:bCs/>
          <w:sz w:val="18"/>
          <w:szCs w:val="18"/>
        </w:rPr>
        <w:t xml:space="preserve"> portálu“, číslo veřejné zakázky P22V00000042</w:t>
      </w:r>
      <w:r w:rsidRPr="00ED712C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12" w:name="_Hlk99524841"/>
      <w:bookmarkStart w:id="13" w:name="_Hlk103157151"/>
      <w:bookmarkStart w:id="14" w:name="_Hlk106780020"/>
      <w:proofErr w:type="spellStart"/>
      <w:r w:rsidRPr="00244B8F">
        <w:rPr>
          <w:rFonts w:ascii="Tahoma" w:hAnsi="Tahoma" w:cs="Tahoma"/>
          <w:sz w:val="18"/>
          <w:szCs w:val="18"/>
        </w:rPr>
        <w:t>DoxoLogic</w:t>
      </w:r>
      <w:proofErr w:type="spellEnd"/>
      <w:r w:rsidRPr="00244B8F">
        <w:rPr>
          <w:rFonts w:ascii="Tahoma" w:hAnsi="Tahoma" w:cs="Tahoma"/>
          <w:sz w:val="18"/>
          <w:szCs w:val="18"/>
        </w:rPr>
        <w:t>, s.r.o.</w:t>
      </w:r>
      <w:r w:rsidRPr="00ED712C">
        <w:rPr>
          <w:rFonts w:ascii="Tahoma" w:eastAsia="Calibri" w:hAnsi="Tahoma" w:cs="Tahoma"/>
          <w:sz w:val="18"/>
          <w:szCs w:val="18"/>
        </w:rPr>
        <w:t xml:space="preserve">, </w:t>
      </w:r>
      <w:r w:rsidRPr="00244B8F">
        <w:rPr>
          <w:rFonts w:ascii="Tahoma" w:hAnsi="Tahoma" w:cs="Tahoma"/>
          <w:sz w:val="18"/>
          <w:szCs w:val="18"/>
        </w:rPr>
        <w:t xml:space="preserve">Karolinská </w:t>
      </w:r>
      <w:r>
        <w:rPr>
          <w:rFonts w:ascii="Tahoma" w:hAnsi="Tahoma" w:cs="Tahoma"/>
          <w:sz w:val="18"/>
          <w:szCs w:val="18"/>
        </w:rPr>
        <w:t xml:space="preserve">       </w:t>
      </w:r>
    </w:p>
    <w:p w:rsidR="001E76BF" w:rsidRDefault="001E76BF" w:rsidP="001E76BF">
      <w:pPr>
        <w:spacing w:after="0" w:line="240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</w:t>
      </w:r>
      <w:r w:rsidRPr="00244B8F">
        <w:rPr>
          <w:rFonts w:ascii="Tahoma" w:hAnsi="Tahoma" w:cs="Tahoma"/>
          <w:sz w:val="18"/>
          <w:szCs w:val="18"/>
        </w:rPr>
        <w:t>661/4, Karlín, 186 00 Praha 8</w:t>
      </w:r>
      <w:r w:rsidRPr="00ED712C">
        <w:rPr>
          <w:rFonts w:ascii="Tahoma" w:eastAsia="Calibri" w:hAnsi="Tahoma" w:cs="Tahoma"/>
          <w:sz w:val="18"/>
          <w:szCs w:val="18"/>
        </w:rPr>
        <w:t xml:space="preserve">, IČ </w:t>
      </w:r>
      <w:bookmarkEnd w:id="12"/>
      <w:bookmarkEnd w:id="13"/>
      <w:r w:rsidRPr="00244B8F">
        <w:rPr>
          <w:rFonts w:ascii="Tahoma" w:hAnsi="Tahoma" w:cs="Tahoma"/>
          <w:sz w:val="18"/>
          <w:szCs w:val="18"/>
        </w:rPr>
        <w:t>27903656</w:t>
      </w:r>
      <w:bookmarkEnd w:id="14"/>
      <w:r w:rsidRPr="00ED712C">
        <w:rPr>
          <w:rFonts w:ascii="Tahoma" w:eastAsia="Calibri" w:hAnsi="Tahoma" w:cs="Tahoma"/>
          <w:sz w:val="18"/>
          <w:szCs w:val="18"/>
        </w:rPr>
        <w:t>.</w:t>
      </w:r>
    </w:p>
    <w:p w:rsidR="001E76BF" w:rsidRPr="00ED712C" w:rsidRDefault="001E76BF" w:rsidP="001E76BF">
      <w:pPr>
        <w:spacing w:after="0" w:line="240" w:lineRule="auto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1E76BF" w:rsidRPr="00ED712C" w:rsidRDefault="001E76BF" w:rsidP="001E76BF">
      <w:pPr>
        <w:pStyle w:val="Odstavecseseznamem"/>
        <w:numPr>
          <w:ilvl w:val="0"/>
          <w:numId w:val="28"/>
        </w:numPr>
        <w:spacing w:after="0" w:line="240" w:lineRule="auto"/>
        <w:ind w:left="709"/>
        <w:contextualSpacing w:val="0"/>
        <w:jc w:val="both"/>
        <w:rPr>
          <w:rFonts w:ascii="Tahoma" w:hAnsi="Tahoma" w:cs="Tahoma"/>
          <w:sz w:val="18"/>
          <w:szCs w:val="18"/>
        </w:rPr>
      </w:pPr>
      <w:r w:rsidRPr="00ED712C">
        <w:rPr>
          <w:rFonts w:ascii="Tahoma" w:hAnsi="Tahoma" w:cs="Tahoma"/>
          <w:sz w:val="18"/>
          <w:szCs w:val="18"/>
        </w:rPr>
        <w:t>o uzavření smlouvy na plnění veřejné zakázky s názvem „</w:t>
      </w:r>
      <w:r w:rsidRPr="00244B8F">
        <w:rPr>
          <w:rFonts w:ascii="Tahoma" w:hAnsi="Tahoma" w:cs="Tahoma"/>
          <w:bCs/>
          <w:sz w:val="18"/>
          <w:szCs w:val="18"/>
        </w:rPr>
        <w:t>Školení na kybernetickou bezpečnost formou e-</w:t>
      </w:r>
      <w:proofErr w:type="spellStart"/>
      <w:r w:rsidRPr="00244B8F">
        <w:rPr>
          <w:rFonts w:ascii="Tahoma" w:hAnsi="Tahoma" w:cs="Tahoma"/>
          <w:bCs/>
          <w:sz w:val="18"/>
          <w:szCs w:val="18"/>
        </w:rPr>
        <w:t>learningového</w:t>
      </w:r>
      <w:proofErr w:type="spellEnd"/>
      <w:r w:rsidRPr="00244B8F">
        <w:rPr>
          <w:rFonts w:ascii="Tahoma" w:hAnsi="Tahoma" w:cs="Tahoma"/>
          <w:bCs/>
          <w:sz w:val="18"/>
          <w:szCs w:val="18"/>
        </w:rPr>
        <w:t xml:space="preserve"> portálu“, číslo veřejné zakázky P22V00000042</w:t>
      </w:r>
      <w:r w:rsidRPr="00ED712C">
        <w:rPr>
          <w:rFonts w:ascii="Tahoma" w:hAnsi="Tahoma" w:cs="Tahoma"/>
          <w:sz w:val="18"/>
          <w:szCs w:val="18"/>
        </w:rPr>
        <w:t xml:space="preserve">, s účastníkem – </w:t>
      </w:r>
      <w:proofErr w:type="spellStart"/>
      <w:r w:rsidRPr="00244B8F">
        <w:rPr>
          <w:rFonts w:ascii="Tahoma" w:hAnsi="Tahoma" w:cs="Tahoma"/>
          <w:sz w:val="18"/>
          <w:szCs w:val="18"/>
        </w:rPr>
        <w:t>DoxoLogic</w:t>
      </w:r>
      <w:proofErr w:type="spellEnd"/>
      <w:r w:rsidRPr="00244B8F">
        <w:rPr>
          <w:rFonts w:ascii="Tahoma" w:hAnsi="Tahoma" w:cs="Tahoma"/>
          <w:sz w:val="18"/>
          <w:szCs w:val="18"/>
        </w:rPr>
        <w:t>, s.r.o., Karolinská 661/4, Karlín, 186 00 Praha 8, IČ 27903656</w:t>
      </w:r>
      <w:r w:rsidRPr="00ED712C">
        <w:rPr>
          <w:rFonts w:ascii="Tahoma" w:hAnsi="Tahoma" w:cs="Tahoma"/>
          <w:sz w:val="18"/>
          <w:szCs w:val="18"/>
        </w:rPr>
        <w:t xml:space="preserve">, za celkovou cenu </w:t>
      </w:r>
      <w:r w:rsidRPr="00244B8F">
        <w:rPr>
          <w:rFonts w:ascii="Tahoma" w:hAnsi="Tahoma" w:cs="Tahoma"/>
          <w:sz w:val="18"/>
          <w:szCs w:val="18"/>
        </w:rPr>
        <w:t>88 360,00</w:t>
      </w:r>
      <w:r w:rsidRPr="00ED712C">
        <w:rPr>
          <w:rFonts w:ascii="Tahoma" w:hAnsi="Tahoma" w:cs="Tahoma"/>
          <w:sz w:val="18"/>
          <w:szCs w:val="18"/>
        </w:rPr>
        <w:t xml:space="preserve"> Kč bez DPH, </w:t>
      </w:r>
      <w:r>
        <w:rPr>
          <w:rFonts w:ascii="Tahoma" w:hAnsi="Tahoma" w:cs="Tahoma"/>
          <w:sz w:val="18"/>
          <w:szCs w:val="18"/>
        </w:rPr>
        <w:br/>
      </w:r>
      <w:r w:rsidRPr="00ED712C">
        <w:rPr>
          <w:rFonts w:ascii="Tahoma" w:hAnsi="Tahoma" w:cs="Tahoma"/>
          <w:sz w:val="18"/>
          <w:szCs w:val="18"/>
        </w:rPr>
        <w:t xml:space="preserve">tj. </w:t>
      </w:r>
      <w:r w:rsidRPr="00244B8F">
        <w:rPr>
          <w:rFonts w:ascii="Tahoma" w:hAnsi="Tahoma" w:cs="Tahoma"/>
          <w:sz w:val="18"/>
          <w:szCs w:val="18"/>
        </w:rPr>
        <w:t>106 915,60</w:t>
      </w:r>
      <w:r w:rsidRPr="00ED712C">
        <w:rPr>
          <w:rFonts w:ascii="Tahoma" w:hAnsi="Tahoma" w:cs="Tahoma"/>
          <w:sz w:val="18"/>
          <w:szCs w:val="18"/>
        </w:rPr>
        <w:t xml:space="preserve"> Kč vč. DPH.</w:t>
      </w:r>
    </w:p>
    <w:p w:rsidR="001E76BF" w:rsidRPr="0064608B" w:rsidRDefault="001E76BF" w:rsidP="001E76BF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1E76BF" w:rsidRPr="001E76BF" w:rsidRDefault="001E76BF" w:rsidP="001E76BF">
      <w:pPr>
        <w:spacing w:after="0"/>
        <w:ind w:left="1418" w:hanging="1418"/>
        <w:rPr>
          <w:rFonts w:ascii="Tahoma" w:hAnsi="Tahoma" w:cs="Tahoma"/>
          <w:b/>
          <w:sz w:val="20"/>
          <w:szCs w:val="20"/>
          <w:u w:val="single"/>
        </w:rPr>
      </w:pPr>
    </w:p>
    <w:p w:rsidR="00625357" w:rsidRPr="00625357" w:rsidRDefault="00843A88" w:rsidP="00625357">
      <w:pPr>
        <w:spacing w:after="0"/>
        <w:ind w:left="1559" w:hanging="1559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  <w:r w:rsidRPr="00843A88">
        <w:rPr>
          <w:rFonts w:ascii="Tahoma" w:hAnsi="Tahoma" w:cs="Tahoma"/>
          <w:b/>
          <w:sz w:val="20"/>
          <w:szCs w:val="20"/>
        </w:rPr>
        <w:t>38/109/2022</w:t>
      </w:r>
      <w:r>
        <w:rPr>
          <w:rFonts w:ascii="Tahoma" w:hAnsi="Tahoma" w:cs="Tahoma"/>
          <w:b/>
          <w:sz w:val="20"/>
          <w:szCs w:val="20"/>
        </w:rPr>
        <w:tab/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>Výběr dodavatele a uzavření smlouvy na plnění veřejné zakázky na dodávku s názvem „</w:t>
      </w:r>
      <w:r w:rsidR="00625357" w:rsidRPr="00625357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Nákup velkokapacitní cisternové automobilové stříkačky pro potřeby JSDH Frýdek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“, číslo veřejné zakázky P22V00000051  </w:t>
      </w:r>
    </w:p>
    <w:p w:rsidR="00625357" w:rsidRDefault="00625357" w:rsidP="00625357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2B7">
        <w:rPr>
          <w:rFonts w:ascii="Tahoma" w:hAnsi="Tahoma" w:cs="Tahoma"/>
          <w:b/>
          <w:sz w:val="18"/>
          <w:szCs w:val="18"/>
        </w:rPr>
        <w:t xml:space="preserve">ada města </w:t>
      </w:r>
    </w:p>
    <w:p w:rsidR="00625357" w:rsidRPr="006462B7" w:rsidRDefault="00625357" w:rsidP="00625357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hAnsi="Tahoma" w:cs="Tahoma"/>
          <w:b/>
          <w:sz w:val="18"/>
          <w:szCs w:val="18"/>
        </w:rPr>
        <w:t>rozhodla</w:t>
      </w:r>
    </w:p>
    <w:p w:rsidR="00625357" w:rsidRPr="00625357" w:rsidRDefault="00625357" w:rsidP="00625357">
      <w:pPr>
        <w:pStyle w:val="Odstavecseseznamem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18"/>
          <w:szCs w:val="18"/>
        </w:rPr>
      </w:pPr>
      <w:r w:rsidRPr="006462B7">
        <w:rPr>
          <w:rFonts w:ascii="Tahoma" w:eastAsia="Calibri" w:hAnsi="Tahoma" w:cs="Tahoma"/>
          <w:sz w:val="18"/>
          <w:szCs w:val="18"/>
        </w:rPr>
        <w:t xml:space="preserve">o výběru </w:t>
      </w:r>
      <w:r>
        <w:rPr>
          <w:rFonts w:ascii="Tahoma" w:eastAsia="Calibri" w:hAnsi="Tahoma" w:cs="Tahoma"/>
          <w:sz w:val="18"/>
          <w:szCs w:val="18"/>
        </w:rPr>
        <w:t>dodavatele</w:t>
      </w:r>
      <w:r w:rsidRPr="006462B7">
        <w:rPr>
          <w:rFonts w:ascii="Tahoma" w:eastAsia="Calibri" w:hAnsi="Tahoma" w:cs="Tahoma"/>
          <w:sz w:val="18"/>
          <w:szCs w:val="18"/>
        </w:rPr>
        <w:t xml:space="preserve"> veřejné zakázky na </w:t>
      </w:r>
      <w:r>
        <w:rPr>
          <w:rFonts w:ascii="Tahoma" w:eastAsia="Calibri" w:hAnsi="Tahoma" w:cs="Tahoma"/>
          <w:sz w:val="18"/>
          <w:szCs w:val="18"/>
        </w:rPr>
        <w:t>dodávku</w:t>
      </w:r>
      <w:r w:rsidRPr="006462B7">
        <w:rPr>
          <w:rFonts w:ascii="Tahoma" w:eastAsia="Calibri" w:hAnsi="Tahoma" w:cs="Tahoma"/>
          <w:sz w:val="18"/>
          <w:szCs w:val="18"/>
        </w:rPr>
        <w:t xml:space="preserve"> s názvem</w:t>
      </w:r>
      <w:r w:rsidRPr="006462B7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2B7">
        <w:rPr>
          <w:rFonts w:ascii="Tahoma" w:hAnsi="Tahoma" w:cs="Tahoma"/>
          <w:sz w:val="18"/>
          <w:szCs w:val="18"/>
        </w:rPr>
        <w:t>„</w:t>
      </w:r>
      <w:r w:rsidRPr="0088716A">
        <w:rPr>
          <w:rFonts w:ascii="Tahoma" w:hAnsi="Tahoma" w:cs="Tahoma"/>
          <w:sz w:val="18"/>
          <w:szCs w:val="18"/>
        </w:rPr>
        <w:t>Nákup velkokapacitní cisternové automobilové stříkačky pro potřeby JSDH Frýdek</w:t>
      </w:r>
      <w:r w:rsidRPr="006462B7">
        <w:rPr>
          <w:rFonts w:ascii="Tahoma" w:hAnsi="Tahoma" w:cs="Tahoma"/>
          <w:sz w:val="18"/>
          <w:szCs w:val="18"/>
        </w:rPr>
        <w:t xml:space="preserve">“, účastníka: </w:t>
      </w:r>
      <w:bookmarkStart w:id="15" w:name="_Hlk69807017"/>
      <w:r w:rsidRPr="00BD372D">
        <w:rPr>
          <w:rFonts w:ascii="Tahoma" w:hAnsi="Tahoma" w:cs="Tahoma"/>
          <w:sz w:val="18"/>
          <w:szCs w:val="18"/>
        </w:rPr>
        <w:t>THT Polička, s.r.o.</w:t>
      </w:r>
      <w:r w:rsidRPr="006462B7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BD372D">
        <w:rPr>
          <w:rFonts w:ascii="Tahoma" w:hAnsi="Tahoma" w:cs="Tahoma"/>
          <w:sz w:val="18"/>
          <w:szCs w:val="18"/>
        </w:rPr>
        <w:t>Starohradská</w:t>
      </w:r>
      <w:proofErr w:type="spellEnd"/>
      <w:r w:rsidRPr="00BD372D">
        <w:rPr>
          <w:rFonts w:ascii="Tahoma" w:hAnsi="Tahoma" w:cs="Tahoma"/>
          <w:sz w:val="18"/>
          <w:szCs w:val="18"/>
        </w:rPr>
        <w:t xml:space="preserve"> 316, 572 01 Polička</w:t>
      </w:r>
      <w:r w:rsidRPr="006462B7">
        <w:rPr>
          <w:rFonts w:ascii="Tahoma" w:hAnsi="Tahoma" w:cs="Tahoma"/>
          <w:sz w:val="18"/>
          <w:szCs w:val="18"/>
        </w:rPr>
        <w:t xml:space="preserve">, IČ </w:t>
      </w:r>
      <w:r w:rsidRPr="00BD372D">
        <w:rPr>
          <w:rFonts w:ascii="Tahoma" w:hAnsi="Tahoma" w:cs="Tahoma"/>
          <w:sz w:val="18"/>
          <w:szCs w:val="18"/>
        </w:rPr>
        <w:t>46508147</w:t>
      </w:r>
      <w:r w:rsidRPr="006462B7">
        <w:rPr>
          <w:rFonts w:ascii="Tahoma" w:hAnsi="Tahoma" w:cs="Tahoma"/>
          <w:sz w:val="18"/>
          <w:szCs w:val="18"/>
        </w:rPr>
        <w:t xml:space="preserve">, za cenu </w:t>
      </w:r>
      <w:r w:rsidRPr="00BD372D">
        <w:rPr>
          <w:rFonts w:ascii="Tahoma" w:hAnsi="Tahoma" w:cs="Tahoma"/>
          <w:sz w:val="18"/>
          <w:szCs w:val="18"/>
        </w:rPr>
        <w:t>8 198 000</w:t>
      </w:r>
      <w:r w:rsidRPr="003347C6">
        <w:rPr>
          <w:rFonts w:ascii="Tahoma" w:hAnsi="Tahoma" w:cs="Tahoma"/>
          <w:sz w:val="18"/>
          <w:szCs w:val="18"/>
        </w:rPr>
        <w:t>,-</w:t>
      </w:r>
      <w:r>
        <w:rPr>
          <w:rFonts w:ascii="Tahoma" w:hAnsi="Tahoma" w:cs="Tahoma"/>
          <w:sz w:val="18"/>
          <w:szCs w:val="18"/>
        </w:rPr>
        <w:t xml:space="preserve"> </w:t>
      </w:r>
      <w:r w:rsidRPr="006462B7">
        <w:rPr>
          <w:rFonts w:ascii="Tahoma" w:hAnsi="Tahoma" w:cs="Tahoma"/>
          <w:sz w:val="18"/>
          <w:szCs w:val="18"/>
        </w:rPr>
        <w:t xml:space="preserve">Kč bez DPH, tj. </w:t>
      </w:r>
      <w:r w:rsidRPr="00BD372D">
        <w:rPr>
          <w:rFonts w:ascii="Tahoma" w:hAnsi="Tahoma" w:cs="Tahoma"/>
          <w:sz w:val="18"/>
          <w:szCs w:val="18"/>
        </w:rPr>
        <w:t>9 919 580,-</w:t>
      </w:r>
      <w:r>
        <w:rPr>
          <w:rFonts w:ascii="Tahoma" w:hAnsi="Tahoma" w:cs="Tahoma"/>
          <w:sz w:val="18"/>
          <w:szCs w:val="18"/>
        </w:rPr>
        <w:t xml:space="preserve"> </w:t>
      </w:r>
      <w:r w:rsidRPr="006462B7">
        <w:rPr>
          <w:rFonts w:ascii="Tahoma" w:hAnsi="Tahoma" w:cs="Tahoma"/>
          <w:sz w:val="18"/>
          <w:szCs w:val="18"/>
        </w:rPr>
        <w:t>Kč včetně DPH.</w:t>
      </w:r>
    </w:p>
    <w:p w:rsidR="00625357" w:rsidRPr="006462B7" w:rsidRDefault="00625357" w:rsidP="00625357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hAnsi="Tahoma" w:cs="Tahoma"/>
          <w:b/>
          <w:sz w:val="18"/>
          <w:szCs w:val="18"/>
        </w:rPr>
      </w:pPr>
    </w:p>
    <w:bookmarkEnd w:id="15"/>
    <w:p w:rsidR="00625357" w:rsidRPr="00BD372D" w:rsidRDefault="00625357" w:rsidP="00625357">
      <w:pPr>
        <w:pStyle w:val="Odstavecseseznamem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r w:rsidRPr="00BD372D">
        <w:rPr>
          <w:rFonts w:ascii="Tahoma" w:eastAsia="Calibri" w:hAnsi="Tahoma" w:cs="Tahoma"/>
          <w:sz w:val="18"/>
          <w:szCs w:val="18"/>
        </w:rPr>
        <w:t xml:space="preserve">o uzavření smlouvy o dílo na realizaci veřejné zakázky na dodávku s názvem „Nákup velkokapacitní cisternové automobilové stříkačky pro potřeby JSDH Frýdek“, s účastníkem THT Polička, s.r.o., </w:t>
      </w:r>
      <w:proofErr w:type="spellStart"/>
      <w:r w:rsidRPr="00BD372D">
        <w:rPr>
          <w:rFonts w:ascii="Tahoma" w:eastAsia="Calibri" w:hAnsi="Tahoma" w:cs="Tahoma"/>
          <w:sz w:val="18"/>
          <w:szCs w:val="18"/>
        </w:rPr>
        <w:t>Starohradská</w:t>
      </w:r>
      <w:proofErr w:type="spellEnd"/>
      <w:r w:rsidRPr="00BD372D">
        <w:rPr>
          <w:rFonts w:ascii="Tahoma" w:eastAsia="Calibri" w:hAnsi="Tahoma" w:cs="Tahoma"/>
          <w:sz w:val="18"/>
          <w:szCs w:val="18"/>
        </w:rPr>
        <w:t xml:space="preserve"> 316, 572 01 Polička, IČ 46508147, za cenu 8 198 000,- Kč bez DPH, tj. 9 919 580,- Kč včetně DPH.</w:t>
      </w:r>
    </w:p>
    <w:p w:rsidR="00625357" w:rsidRPr="003347C6" w:rsidRDefault="00625357" w:rsidP="00625357">
      <w:pPr>
        <w:pStyle w:val="Odstavecseseznamem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625357" w:rsidRDefault="00625357" w:rsidP="00625357">
      <w:pPr>
        <w:pStyle w:val="Odstavecseseznamem"/>
        <w:spacing w:after="0"/>
        <w:ind w:left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1D2812" w:rsidRDefault="001D2812" w:rsidP="001D2812">
      <w:pPr>
        <w:pStyle w:val="Odstavecseseznamem"/>
        <w:spacing w:after="0"/>
        <w:ind w:left="1588" w:hanging="1588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39/109/2022</w:t>
      </w:r>
      <w:r w:rsidRPr="001D281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</w:t>
      </w:r>
      <w:r w:rsidRPr="001D2812">
        <w:rPr>
          <w:rFonts w:ascii="Tahoma" w:hAnsi="Tahoma" w:cs="Tahoma"/>
          <w:b/>
          <w:sz w:val="20"/>
          <w:szCs w:val="20"/>
          <w:u w:val="single"/>
        </w:rPr>
        <w:t xml:space="preserve">Zadání veřejné zakázky na služby s názvem „Výkon činnosti TDS k zakázce: Oprava 12 bytových jednotek ve Frýdku-Místku.“, číslo veřejné zakázky P22V00000066    </w:t>
      </w:r>
    </w:p>
    <w:p w:rsidR="001D2812" w:rsidRPr="008B0FE1" w:rsidRDefault="001D2812" w:rsidP="001D281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1D2812" w:rsidRPr="008B0FE1" w:rsidRDefault="001D2812" w:rsidP="001D2812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1D2812" w:rsidRDefault="001D2812" w:rsidP="001D281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lastRenderedPageBreak/>
        <w:t xml:space="preserve">o </w:t>
      </w:r>
      <w:r w:rsidRPr="00A52058">
        <w:rPr>
          <w:rFonts w:ascii="Tahoma" w:eastAsia="Calibri" w:hAnsi="Tahoma" w:cs="Tahoma"/>
          <w:sz w:val="18"/>
          <w:szCs w:val="18"/>
        </w:rPr>
        <w:t xml:space="preserve">výběru nejvhodnější nabídky veřejné </w:t>
      </w:r>
      <w:r w:rsidRPr="006D5C83">
        <w:rPr>
          <w:rFonts w:ascii="Tahoma" w:eastAsia="Calibri" w:hAnsi="Tahoma" w:cs="Tahoma"/>
          <w:sz w:val="18"/>
          <w:szCs w:val="18"/>
        </w:rPr>
        <w:t>zakázky</w:t>
      </w:r>
      <w:r w:rsidRPr="00A52058">
        <w:rPr>
          <w:rFonts w:ascii="Tahoma" w:eastAsia="Calibri" w:hAnsi="Tahoma" w:cs="Tahoma"/>
          <w:sz w:val="18"/>
          <w:szCs w:val="18"/>
        </w:rPr>
        <w:t xml:space="preserve"> s názvem</w:t>
      </w:r>
      <w:r w:rsidRPr="00A52058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A52058">
        <w:rPr>
          <w:rFonts w:ascii="Tahoma" w:hAnsi="Tahoma" w:cs="Tahoma"/>
          <w:sz w:val="18"/>
          <w:szCs w:val="18"/>
        </w:rPr>
        <w:t>„</w:t>
      </w:r>
      <w:r w:rsidRPr="006159F9">
        <w:rPr>
          <w:rFonts w:ascii="Tahoma" w:hAnsi="Tahoma" w:cs="Tahoma"/>
          <w:sz w:val="18"/>
          <w:szCs w:val="18"/>
        </w:rPr>
        <w:t>Výkon činnosti TDS k zakázce: Oprava 12 bytových jednotek ve Frýdku-Místku.</w:t>
      </w:r>
      <w:r w:rsidRPr="00A52058">
        <w:rPr>
          <w:rFonts w:ascii="Tahoma" w:hAnsi="Tahoma" w:cs="Tahoma"/>
          <w:sz w:val="18"/>
          <w:szCs w:val="18"/>
        </w:rPr>
        <w:t>“</w:t>
      </w:r>
      <w:r w:rsidRPr="00A52058">
        <w:rPr>
          <w:rFonts w:ascii="Tahoma" w:eastAsia="Calibri" w:hAnsi="Tahoma" w:cs="Tahoma"/>
          <w:sz w:val="18"/>
          <w:szCs w:val="18"/>
        </w:rPr>
        <w:t>, číslo veřejné zakázky P2</w:t>
      </w:r>
      <w:r>
        <w:rPr>
          <w:rFonts w:ascii="Tahoma" w:eastAsia="Calibri" w:hAnsi="Tahoma" w:cs="Tahoma"/>
          <w:sz w:val="18"/>
          <w:szCs w:val="18"/>
        </w:rPr>
        <w:t>2</w:t>
      </w:r>
      <w:r w:rsidRPr="00A52058">
        <w:rPr>
          <w:rFonts w:ascii="Tahoma" w:eastAsia="Calibri" w:hAnsi="Tahoma" w:cs="Tahoma"/>
          <w:sz w:val="18"/>
          <w:szCs w:val="18"/>
        </w:rPr>
        <w:t>V00000</w:t>
      </w:r>
      <w:r>
        <w:rPr>
          <w:rFonts w:ascii="Tahoma" w:eastAsia="Calibri" w:hAnsi="Tahoma" w:cs="Tahoma"/>
          <w:sz w:val="18"/>
          <w:szCs w:val="18"/>
        </w:rPr>
        <w:t>066</w:t>
      </w:r>
      <w:r w:rsidRPr="00A52058">
        <w:rPr>
          <w:rFonts w:ascii="Tahoma" w:eastAsia="Calibri" w:hAnsi="Tahoma" w:cs="Tahoma"/>
          <w:sz w:val="18"/>
          <w:szCs w:val="18"/>
        </w:rPr>
        <w:t>, účastníka, který se umístil jako první v</w:t>
      </w:r>
      <w:r>
        <w:rPr>
          <w:rFonts w:ascii="Tahoma" w:eastAsia="Calibri" w:hAnsi="Tahoma" w:cs="Tahoma"/>
          <w:sz w:val="18"/>
          <w:szCs w:val="18"/>
        </w:rPr>
        <w:t> </w:t>
      </w:r>
      <w:r w:rsidRPr="00A52058">
        <w:rPr>
          <w:rFonts w:ascii="Tahoma" w:eastAsia="Calibri" w:hAnsi="Tahoma" w:cs="Tahoma"/>
          <w:sz w:val="18"/>
          <w:szCs w:val="18"/>
        </w:rPr>
        <w:t>pořadí</w:t>
      </w:r>
      <w:r>
        <w:rPr>
          <w:rFonts w:ascii="Tahoma" w:eastAsia="Calibri" w:hAnsi="Tahoma" w:cs="Tahoma"/>
          <w:sz w:val="18"/>
          <w:szCs w:val="18"/>
        </w:rPr>
        <w:t>:</w:t>
      </w:r>
      <w:r w:rsidRPr="00A52058">
        <w:rPr>
          <w:rFonts w:ascii="Tahoma" w:eastAsia="Calibri" w:hAnsi="Tahoma" w:cs="Tahoma"/>
          <w:sz w:val="18"/>
          <w:szCs w:val="18"/>
        </w:rPr>
        <w:t xml:space="preserve"> </w:t>
      </w:r>
      <w:r w:rsidRPr="000E40C3">
        <w:rPr>
          <w:rFonts w:ascii="Tahoma" w:eastAsia="Calibri" w:hAnsi="Tahoma" w:cs="Tahoma"/>
          <w:sz w:val="18"/>
          <w:szCs w:val="18"/>
        </w:rPr>
        <w:t>Ing. Daniel Moravec</w:t>
      </w:r>
      <w:r>
        <w:rPr>
          <w:rFonts w:ascii="Tahoma" w:eastAsia="Calibri" w:hAnsi="Tahoma" w:cs="Tahoma"/>
          <w:sz w:val="18"/>
          <w:szCs w:val="18"/>
        </w:rPr>
        <w:t xml:space="preserve">, </w:t>
      </w:r>
      <w:r w:rsidRPr="000E40C3">
        <w:rPr>
          <w:rFonts w:ascii="Tahoma" w:eastAsia="Calibri" w:hAnsi="Tahoma" w:cs="Tahoma"/>
          <w:sz w:val="18"/>
          <w:szCs w:val="18"/>
        </w:rPr>
        <w:t>Dobratice 436, 739 51 Dobrá</w:t>
      </w:r>
      <w:r w:rsidRPr="000E40C3">
        <w:rPr>
          <w:rFonts w:ascii="Tahoma" w:hAnsi="Tahoma" w:cs="Tahoma"/>
          <w:sz w:val="18"/>
          <w:szCs w:val="18"/>
        </w:rPr>
        <w:t>, IČ 87330385</w:t>
      </w:r>
      <w:r w:rsidRPr="000E40C3">
        <w:rPr>
          <w:rFonts w:ascii="Tahoma" w:eastAsia="Calibri" w:hAnsi="Tahoma" w:cs="Tahoma"/>
          <w:sz w:val="18"/>
          <w:szCs w:val="18"/>
        </w:rPr>
        <w:t xml:space="preserve">, za </w:t>
      </w:r>
      <w:r>
        <w:rPr>
          <w:rFonts w:ascii="Tahoma" w:eastAsia="Calibri" w:hAnsi="Tahoma" w:cs="Tahoma"/>
          <w:sz w:val="18"/>
          <w:szCs w:val="18"/>
        </w:rPr>
        <w:t xml:space="preserve">celkovou </w:t>
      </w:r>
      <w:r w:rsidRPr="000E40C3">
        <w:rPr>
          <w:rFonts w:ascii="Tahoma" w:eastAsia="Calibri" w:hAnsi="Tahoma" w:cs="Tahoma"/>
          <w:sz w:val="18"/>
          <w:szCs w:val="18"/>
        </w:rPr>
        <w:t>cenu 129.000</w:t>
      </w:r>
      <w:r>
        <w:rPr>
          <w:rFonts w:ascii="Tahoma" w:eastAsia="Calibri" w:hAnsi="Tahoma" w:cs="Tahoma"/>
          <w:sz w:val="18"/>
          <w:szCs w:val="18"/>
        </w:rPr>
        <w:t>,-</w:t>
      </w:r>
      <w:r w:rsidRPr="000E40C3">
        <w:rPr>
          <w:rFonts w:ascii="Tahoma" w:hAnsi="Tahoma" w:cs="Tahoma"/>
          <w:sz w:val="18"/>
          <w:szCs w:val="18"/>
        </w:rPr>
        <w:t xml:space="preserve"> Kč</w:t>
      </w:r>
      <w:r w:rsidRPr="000E40C3">
        <w:rPr>
          <w:rFonts w:ascii="Tahoma" w:eastAsia="Calibri" w:hAnsi="Tahoma" w:cs="Tahoma"/>
          <w:sz w:val="18"/>
          <w:szCs w:val="18"/>
        </w:rPr>
        <w:t xml:space="preserve">. </w:t>
      </w:r>
    </w:p>
    <w:p w:rsidR="001D2812" w:rsidRPr="000E40C3" w:rsidRDefault="001D2812" w:rsidP="001D28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Calibri" w:hAnsi="Tahoma" w:cs="Tahoma"/>
          <w:sz w:val="18"/>
          <w:szCs w:val="18"/>
        </w:rPr>
      </w:pPr>
    </w:p>
    <w:p w:rsidR="001D2812" w:rsidRPr="001D2812" w:rsidRDefault="001D2812" w:rsidP="001D2812">
      <w:pPr>
        <w:pStyle w:val="Odstavecseseznamem"/>
        <w:numPr>
          <w:ilvl w:val="0"/>
          <w:numId w:val="31"/>
        </w:numPr>
        <w:spacing w:after="0" w:line="240" w:lineRule="auto"/>
        <w:ind w:left="426" w:firstLine="0"/>
        <w:contextualSpacing w:val="0"/>
        <w:rPr>
          <w:rFonts w:ascii="Tahoma" w:eastAsia="Calibri" w:hAnsi="Tahoma" w:cs="Tahoma"/>
          <w:sz w:val="18"/>
          <w:szCs w:val="18"/>
        </w:rPr>
      </w:pPr>
      <w:r w:rsidRPr="000E40C3">
        <w:rPr>
          <w:rFonts w:ascii="Tahoma" w:eastAsia="Calibri" w:hAnsi="Tahoma" w:cs="Tahoma"/>
          <w:sz w:val="18"/>
          <w:szCs w:val="18"/>
        </w:rPr>
        <w:t xml:space="preserve">o </w:t>
      </w:r>
      <w:proofErr w:type="gramStart"/>
      <w:r w:rsidRPr="000E40C3">
        <w:rPr>
          <w:rFonts w:ascii="Tahoma" w:eastAsia="Calibri" w:hAnsi="Tahoma" w:cs="Tahoma"/>
          <w:sz w:val="18"/>
          <w:szCs w:val="18"/>
        </w:rPr>
        <w:t xml:space="preserve">uzavření </w:t>
      </w:r>
      <w:r w:rsidR="00B97B94">
        <w:rPr>
          <w:rFonts w:ascii="Tahoma" w:eastAsia="Calibri" w:hAnsi="Tahoma" w:cs="Tahoma"/>
          <w:sz w:val="18"/>
          <w:szCs w:val="18"/>
        </w:rPr>
        <w:t xml:space="preserve"> </w:t>
      </w:r>
      <w:r w:rsidRPr="000E40C3">
        <w:rPr>
          <w:rFonts w:ascii="Tahoma" w:eastAsia="Calibri" w:hAnsi="Tahoma" w:cs="Tahoma"/>
          <w:sz w:val="18"/>
          <w:szCs w:val="18"/>
        </w:rPr>
        <w:t>smlouvy</w:t>
      </w:r>
      <w:proofErr w:type="gramEnd"/>
      <w:r w:rsidR="00B97B94">
        <w:rPr>
          <w:rFonts w:ascii="Tahoma" w:eastAsia="Calibri" w:hAnsi="Tahoma" w:cs="Tahoma"/>
          <w:sz w:val="18"/>
          <w:szCs w:val="18"/>
        </w:rPr>
        <w:t xml:space="preserve"> </w:t>
      </w:r>
      <w:r w:rsidRPr="000E40C3">
        <w:rPr>
          <w:rFonts w:ascii="Tahoma" w:eastAsia="Calibri" w:hAnsi="Tahoma" w:cs="Tahoma"/>
          <w:sz w:val="18"/>
          <w:szCs w:val="18"/>
        </w:rPr>
        <w:t xml:space="preserve"> na </w:t>
      </w:r>
      <w:r w:rsidR="00B97B94">
        <w:rPr>
          <w:rFonts w:ascii="Tahoma" w:eastAsia="Calibri" w:hAnsi="Tahoma" w:cs="Tahoma"/>
          <w:sz w:val="18"/>
          <w:szCs w:val="18"/>
        </w:rPr>
        <w:t xml:space="preserve"> </w:t>
      </w:r>
      <w:r w:rsidRPr="000E40C3">
        <w:rPr>
          <w:rFonts w:ascii="Tahoma" w:eastAsia="Calibri" w:hAnsi="Tahoma" w:cs="Tahoma"/>
          <w:sz w:val="18"/>
          <w:szCs w:val="18"/>
        </w:rPr>
        <w:t xml:space="preserve">plnění </w:t>
      </w:r>
      <w:r w:rsidR="00B97B94">
        <w:rPr>
          <w:rFonts w:ascii="Tahoma" w:eastAsia="Calibri" w:hAnsi="Tahoma" w:cs="Tahoma"/>
          <w:sz w:val="18"/>
          <w:szCs w:val="18"/>
        </w:rPr>
        <w:t xml:space="preserve"> </w:t>
      </w:r>
      <w:r w:rsidRPr="000E40C3">
        <w:rPr>
          <w:rFonts w:ascii="Tahoma" w:eastAsia="Calibri" w:hAnsi="Tahoma" w:cs="Tahoma"/>
          <w:sz w:val="18"/>
          <w:szCs w:val="18"/>
        </w:rPr>
        <w:t>veřejné</w:t>
      </w:r>
      <w:r w:rsidR="00B97B94">
        <w:rPr>
          <w:rFonts w:ascii="Tahoma" w:eastAsia="Calibri" w:hAnsi="Tahoma" w:cs="Tahoma"/>
          <w:sz w:val="18"/>
          <w:szCs w:val="18"/>
        </w:rPr>
        <w:t xml:space="preserve"> </w:t>
      </w:r>
      <w:r w:rsidRPr="000E40C3">
        <w:rPr>
          <w:rFonts w:ascii="Tahoma" w:eastAsia="Calibri" w:hAnsi="Tahoma" w:cs="Tahoma"/>
          <w:sz w:val="18"/>
          <w:szCs w:val="18"/>
        </w:rPr>
        <w:t xml:space="preserve"> zakázky s názvem </w:t>
      </w:r>
      <w:r w:rsidR="00B97B94">
        <w:rPr>
          <w:rFonts w:ascii="Tahoma" w:eastAsia="Calibri" w:hAnsi="Tahoma" w:cs="Tahoma"/>
          <w:sz w:val="18"/>
          <w:szCs w:val="18"/>
        </w:rPr>
        <w:t xml:space="preserve"> </w:t>
      </w:r>
      <w:r w:rsidRPr="000E40C3">
        <w:rPr>
          <w:rFonts w:ascii="Tahoma" w:eastAsia="Calibri" w:hAnsi="Tahoma" w:cs="Tahoma"/>
          <w:sz w:val="18"/>
          <w:szCs w:val="18"/>
        </w:rPr>
        <w:t>„</w:t>
      </w:r>
      <w:r w:rsidRPr="000E40C3">
        <w:rPr>
          <w:rFonts w:ascii="Tahoma" w:hAnsi="Tahoma" w:cs="Tahoma"/>
          <w:sz w:val="18"/>
          <w:szCs w:val="18"/>
        </w:rPr>
        <w:t xml:space="preserve">Výkon činnosti </w:t>
      </w:r>
      <w:r w:rsidR="00B97B94">
        <w:rPr>
          <w:rFonts w:ascii="Tahoma" w:hAnsi="Tahoma" w:cs="Tahoma"/>
          <w:sz w:val="18"/>
          <w:szCs w:val="18"/>
        </w:rPr>
        <w:t xml:space="preserve"> </w:t>
      </w:r>
      <w:r w:rsidRPr="000E40C3">
        <w:rPr>
          <w:rFonts w:ascii="Tahoma" w:hAnsi="Tahoma" w:cs="Tahoma"/>
          <w:sz w:val="18"/>
          <w:szCs w:val="18"/>
        </w:rPr>
        <w:t xml:space="preserve">TDS k zakázce: </w:t>
      </w:r>
      <w:r w:rsidR="00B97B94">
        <w:rPr>
          <w:rFonts w:ascii="Tahoma" w:hAnsi="Tahoma" w:cs="Tahoma"/>
          <w:sz w:val="18"/>
          <w:szCs w:val="18"/>
        </w:rPr>
        <w:t xml:space="preserve"> </w:t>
      </w:r>
      <w:r w:rsidRPr="000E40C3">
        <w:rPr>
          <w:rFonts w:ascii="Tahoma" w:hAnsi="Tahoma" w:cs="Tahoma"/>
          <w:sz w:val="18"/>
          <w:szCs w:val="18"/>
        </w:rPr>
        <w:t xml:space="preserve">Oprava 12 </w:t>
      </w:r>
    </w:p>
    <w:p w:rsidR="001D2812" w:rsidRPr="000E40C3" w:rsidRDefault="001D2812" w:rsidP="001D2812">
      <w:pPr>
        <w:pStyle w:val="Odstavecseseznamem"/>
        <w:spacing w:after="0" w:line="240" w:lineRule="auto"/>
        <w:ind w:left="708" w:firstLine="3"/>
        <w:contextualSpacing w:val="0"/>
        <w:rPr>
          <w:rFonts w:ascii="Tahoma" w:eastAsia="Calibri" w:hAnsi="Tahoma" w:cs="Tahoma"/>
          <w:sz w:val="18"/>
          <w:szCs w:val="18"/>
        </w:rPr>
      </w:pPr>
      <w:r w:rsidRPr="000E40C3">
        <w:rPr>
          <w:rFonts w:ascii="Tahoma" w:hAnsi="Tahoma" w:cs="Tahoma"/>
          <w:sz w:val="18"/>
          <w:szCs w:val="18"/>
        </w:rPr>
        <w:t>bytových jednotek ve Frýdku-Místku.“</w:t>
      </w:r>
      <w:r w:rsidRPr="000E40C3">
        <w:rPr>
          <w:rFonts w:ascii="Tahoma" w:eastAsia="Calibri" w:hAnsi="Tahoma" w:cs="Tahoma"/>
          <w:sz w:val="18"/>
          <w:szCs w:val="18"/>
        </w:rPr>
        <w:t xml:space="preserve">, číslo veřejné zakázky P22V000000, s účastníkem, který se umístil </w:t>
      </w:r>
      <w:r>
        <w:rPr>
          <w:rFonts w:ascii="Tahoma" w:eastAsia="Calibri" w:hAnsi="Tahoma" w:cs="Tahoma"/>
          <w:sz w:val="18"/>
          <w:szCs w:val="18"/>
        </w:rPr>
        <w:t xml:space="preserve">      </w:t>
      </w:r>
      <w:r w:rsidRPr="000E40C3">
        <w:rPr>
          <w:rFonts w:ascii="Tahoma" w:eastAsia="Calibri" w:hAnsi="Tahoma" w:cs="Tahoma"/>
          <w:sz w:val="18"/>
          <w:szCs w:val="18"/>
        </w:rPr>
        <w:t xml:space="preserve">jako první v pořadí - Ing. Daniel Moravec, Dobratice 436, 739 51 Dobrá, IČ 87330385, za celkovou cenu 129.000,- Kč. </w:t>
      </w:r>
    </w:p>
    <w:p w:rsidR="002F308B" w:rsidRDefault="002F308B" w:rsidP="002F308B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2F308B" w:rsidRDefault="002F308B" w:rsidP="002F308B">
      <w:pPr>
        <w:autoSpaceDE w:val="0"/>
        <w:autoSpaceDN w:val="0"/>
        <w:adjustRightInd w:val="0"/>
        <w:spacing w:after="0"/>
        <w:ind w:left="1588" w:hanging="1588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625357" w:rsidRPr="00625357" w:rsidRDefault="001D2812" w:rsidP="00A8346F">
      <w:pPr>
        <w:pStyle w:val="Odstavecseseznamem"/>
        <w:spacing w:after="0"/>
        <w:ind w:left="1588" w:hanging="1588"/>
        <w:rPr>
          <w:rFonts w:ascii="Tahoma" w:eastAsia="Calibri" w:hAnsi="Tahoma" w:cs="Tahoma"/>
          <w:b/>
          <w:sz w:val="20"/>
          <w:szCs w:val="20"/>
          <w:u w:val="single"/>
        </w:rPr>
      </w:pPr>
      <w:r>
        <w:rPr>
          <w:rFonts w:ascii="Tahoma" w:eastAsia="Calibri" w:hAnsi="Tahoma" w:cs="Tahoma"/>
          <w:b/>
          <w:sz w:val="20"/>
          <w:szCs w:val="20"/>
        </w:rPr>
        <w:t>40</w:t>
      </w:r>
      <w:r w:rsidR="00625357" w:rsidRPr="00625357">
        <w:rPr>
          <w:rFonts w:ascii="Tahoma" w:eastAsia="Calibri" w:hAnsi="Tahoma" w:cs="Tahoma"/>
          <w:b/>
          <w:sz w:val="20"/>
          <w:szCs w:val="20"/>
        </w:rPr>
        <w:t>/109/2022</w:t>
      </w:r>
      <w:r w:rsidR="00625357">
        <w:rPr>
          <w:rFonts w:ascii="Tahoma" w:eastAsia="Calibri" w:hAnsi="Tahoma" w:cs="Tahoma"/>
          <w:b/>
          <w:sz w:val="20"/>
          <w:szCs w:val="20"/>
        </w:rPr>
        <w:tab/>
      </w:r>
      <w:proofErr w:type="gramStart"/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Výběr </w:t>
      </w:r>
      <w:r w:rsidR="00A8346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>dodavatele</w:t>
      </w:r>
      <w:proofErr w:type="gramEnd"/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8346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a </w:t>
      </w:r>
      <w:r w:rsidR="00A8346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uzavření </w:t>
      </w:r>
      <w:r w:rsidR="00A8346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smlouvy </w:t>
      </w:r>
      <w:r w:rsidR="00A8346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na </w:t>
      </w:r>
      <w:r w:rsidR="00A8346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plnění </w:t>
      </w:r>
      <w:r w:rsidR="00A8346F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veřejné </w:t>
      </w:r>
      <w:r w:rsidR="00A8346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zakázky </w:t>
      </w:r>
      <w:r w:rsidR="00A8346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>na stavební práce s názvem „</w:t>
      </w:r>
      <w:r w:rsidR="00625357" w:rsidRPr="00625357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Oprava 12 bytových jednotek ve Frýdku-Místku</w:t>
      </w:r>
      <w:r w:rsidR="00A8346F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“</w:t>
      </w:r>
      <w:r w:rsidR="00625357" w:rsidRPr="00625357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číslo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A8346F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veřejné </w:t>
      </w:r>
      <w:r w:rsidR="00A8346F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zakázky </w:t>
      </w:r>
      <w:r w:rsidR="00A8346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P22V00000058, </w:t>
      </w:r>
      <w:r w:rsidR="00A8346F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zrušení </w:t>
      </w:r>
      <w:r w:rsidR="00A8346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části </w:t>
      </w:r>
      <w:r w:rsidR="00A8346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2, 3 a 4 </w:t>
      </w:r>
      <w:r w:rsidR="00A8346F">
        <w:rPr>
          <w:rFonts w:ascii="Tahoma" w:hAnsi="Tahoma" w:cs="Tahoma"/>
          <w:b/>
          <w:sz w:val="20"/>
          <w:szCs w:val="20"/>
          <w:u w:val="single"/>
        </w:rPr>
        <w:t xml:space="preserve">  </w:t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 xml:space="preserve">veřejné zakázky na stavební práce, s názvem „Oprava 12 bytových jednotek ve </w:t>
      </w:r>
      <w:r w:rsidR="00A8346F">
        <w:rPr>
          <w:rFonts w:ascii="Tahoma" w:hAnsi="Tahoma" w:cs="Tahoma"/>
          <w:b/>
          <w:sz w:val="20"/>
          <w:szCs w:val="20"/>
          <w:u w:val="single"/>
        </w:rPr>
        <w:br/>
      </w:r>
      <w:r w:rsidR="00625357" w:rsidRPr="00625357">
        <w:rPr>
          <w:rFonts w:ascii="Tahoma" w:hAnsi="Tahoma" w:cs="Tahoma"/>
          <w:b/>
          <w:sz w:val="20"/>
          <w:szCs w:val="20"/>
          <w:u w:val="single"/>
        </w:rPr>
        <w:t>Frýdku-Místku“</w:t>
      </w:r>
    </w:p>
    <w:p w:rsidR="00625357" w:rsidRDefault="00625357" w:rsidP="00625357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2E1C21">
        <w:rPr>
          <w:rFonts w:ascii="Tahoma" w:hAnsi="Tahoma" w:cs="Tahoma"/>
          <w:b/>
          <w:sz w:val="18"/>
          <w:szCs w:val="18"/>
        </w:rPr>
        <w:t>ada města</w:t>
      </w:r>
    </w:p>
    <w:p w:rsidR="00625357" w:rsidRPr="002E1C21" w:rsidRDefault="00625357" w:rsidP="00625357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2E1C21">
        <w:rPr>
          <w:rFonts w:ascii="Tahoma" w:hAnsi="Tahoma" w:cs="Tahoma"/>
          <w:b/>
          <w:sz w:val="18"/>
          <w:szCs w:val="18"/>
        </w:rPr>
        <w:t>rozhodla</w:t>
      </w:r>
    </w:p>
    <w:p w:rsidR="00625357" w:rsidRPr="00625357" w:rsidRDefault="00625357" w:rsidP="0062535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  <w:bookmarkStart w:id="16" w:name="_Hlk106263202"/>
      <w:r w:rsidRPr="002E1C21">
        <w:rPr>
          <w:rFonts w:ascii="Tahoma" w:eastAsia="Calibri" w:hAnsi="Tahoma" w:cs="Tahoma"/>
          <w:sz w:val="18"/>
          <w:szCs w:val="18"/>
        </w:rPr>
        <w:t xml:space="preserve">o výběru </w:t>
      </w:r>
      <w:r>
        <w:rPr>
          <w:rFonts w:ascii="Tahoma" w:eastAsia="Calibri" w:hAnsi="Tahoma" w:cs="Tahoma"/>
          <w:sz w:val="18"/>
          <w:szCs w:val="18"/>
        </w:rPr>
        <w:t>dodavatele</w:t>
      </w:r>
      <w:r w:rsidRPr="002E1C21">
        <w:rPr>
          <w:rFonts w:ascii="Tahoma" w:eastAsia="Calibri" w:hAnsi="Tahoma" w:cs="Tahoma"/>
          <w:sz w:val="18"/>
          <w:szCs w:val="18"/>
        </w:rPr>
        <w:t xml:space="preserve"> veřejné zakázky na stavební práce, s názvem</w:t>
      </w:r>
      <w:r w:rsidRPr="002E1C21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2E1C21">
        <w:rPr>
          <w:rFonts w:ascii="Tahoma" w:hAnsi="Tahoma" w:cs="Tahoma"/>
          <w:sz w:val="18"/>
          <w:szCs w:val="18"/>
        </w:rPr>
        <w:t xml:space="preserve">„Oprava 12 bytových jednotek ve Frýdku-Místku“, </w:t>
      </w:r>
      <w:r w:rsidRPr="002E1C21">
        <w:rPr>
          <w:rFonts w:ascii="Tahoma" w:hAnsi="Tahoma" w:cs="Tahoma"/>
          <w:b/>
          <w:sz w:val="18"/>
          <w:szCs w:val="18"/>
        </w:rPr>
        <w:t>část</w:t>
      </w:r>
      <w:r>
        <w:rPr>
          <w:rFonts w:ascii="Tahoma" w:hAnsi="Tahoma" w:cs="Tahoma"/>
          <w:b/>
          <w:sz w:val="18"/>
          <w:szCs w:val="18"/>
        </w:rPr>
        <w:t>i</w:t>
      </w:r>
      <w:r w:rsidRPr="002E1C21">
        <w:rPr>
          <w:rFonts w:ascii="Tahoma" w:hAnsi="Tahoma" w:cs="Tahoma"/>
          <w:b/>
          <w:sz w:val="18"/>
          <w:szCs w:val="18"/>
        </w:rPr>
        <w:t xml:space="preserve"> 1</w:t>
      </w:r>
      <w:r>
        <w:rPr>
          <w:rFonts w:ascii="Tahoma" w:hAnsi="Tahoma" w:cs="Tahoma"/>
          <w:sz w:val="18"/>
          <w:szCs w:val="18"/>
        </w:rPr>
        <w:t xml:space="preserve"> </w:t>
      </w:r>
      <w:r w:rsidRPr="002E1C21">
        <w:rPr>
          <w:rFonts w:ascii="Tahoma" w:hAnsi="Tahoma" w:cs="Tahoma"/>
          <w:sz w:val="18"/>
          <w:szCs w:val="18"/>
        </w:rPr>
        <w:t xml:space="preserve">účastníka: </w:t>
      </w:r>
      <w:proofErr w:type="spellStart"/>
      <w:r w:rsidRPr="003B7EB0">
        <w:rPr>
          <w:rFonts w:ascii="Tahoma" w:hAnsi="Tahoma" w:cs="Tahoma"/>
          <w:sz w:val="18"/>
          <w:szCs w:val="18"/>
        </w:rPr>
        <w:t>KOKRstav</w:t>
      </w:r>
      <w:proofErr w:type="spellEnd"/>
      <w:r w:rsidRPr="003B7EB0">
        <w:rPr>
          <w:rFonts w:ascii="Tahoma" w:hAnsi="Tahoma" w:cs="Tahoma"/>
          <w:sz w:val="18"/>
          <w:szCs w:val="18"/>
        </w:rPr>
        <w:t xml:space="preserve"> s.r.o</w:t>
      </w:r>
      <w:r w:rsidRPr="002E1C21">
        <w:rPr>
          <w:rFonts w:ascii="Tahoma" w:hAnsi="Tahoma" w:cs="Tahoma"/>
          <w:sz w:val="18"/>
          <w:szCs w:val="18"/>
        </w:rPr>
        <w:t xml:space="preserve">., </w:t>
      </w:r>
      <w:r w:rsidRPr="003B7EB0">
        <w:rPr>
          <w:rFonts w:ascii="Tahoma" w:hAnsi="Tahoma" w:cs="Tahoma"/>
          <w:sz w:val="18"/>
          <w:szCs w:val="18"/>
        </w:rPr>
        <w:t>Jiřího Hakena 1695, 738 01 Frýdek-Místek</w:t>
      </w:r>
      <w:r w:rsidRPr="002E1C21">
        <w:rPr>
          <w:rFonts w:ascii="Tahoma" w:hAnsi="Tahoma" w:cs="Tahoma"/>
          <w:sz w:val="18"/>
          <w:szCs w:val="18"/>
        </w:rPr>
        <w:t xml:space="preserve">, IČ </w:t>
      </w:r>
      <w:r w:rsidRPr="003B7EB0">
        <w:rPr>
          <w:rFonts w:ascii="Tahoma" w:hAnsi="Tahoma" w:cs="Tahoma"/>
          <w:sz w:val="18"/>
          <w:szCs w:val="18"/>
        </w:rPr>
        <w:t>07529279</w:t>
      </w:r>
      <w:r w:rsidRPr="002E1C21">
        <w:rPr>
          <w:rFonts w:ascii="Tahoma" w:hAnsi="Tahoma" w:cs="Tahoma"/>
          <w:sz w:val="18"/>
          <w:szCs w:val="18"/>
        </w:rPr>
        <w:t xml:space="preserve">, za cenu </w:t>
      </w:r>
      <w:r w:rsidRPr="003B7EB0">
        <w:rPr>
          <w:rFonts w:ascii="Tahoma" w:hAnsi="Tahoma" w:cs="Tahoma"/>
          <w:sz w:val="18"/>
          <w:szCs w:val="18"/>
        </w:rPr>
        <w:t>1 076 286,-</w:t>
      </w:r>
      <w:r>
        <w:rPr>
          <w:rFonts w:ascii="Tahoma" w:hAnsi="Tahoma" w:cs="Tahoma"/>
          <w:sz w:val="18"/>
          <w:szCs w:val="18"/>
        </w:rPr>
        <w:t xml:space="preserve"> </w:t>
      </w:r>
      <w:r w:rsidRPr="002E1C21">
        <w:rPr>
          <w:rFonts w:ascii="Tahoma" w:hAnsi="Tahoma" w:cs="Tahoma"/>
          <w:sz w:val="18"/>
          <w:szCs w:val="18"/>
        </w:rPr>
        <w:t xml:space="preserve">Kč bez DPH, tj. </w:t>
      </w:r>
      <w:r w:rsidRPr="003B7EB0">
        <w:rPr>
          <w:rFonts w:ascii="Tahoma" w:hAnsi="Tahoma" w:cs="Tahoma"/>
          <w:sz w:val="18"/>
          <w:szCs w:val="18"/>
        </w:rPr>
        <w:t>1 237 728,90</w:t>
      </w:r>
      <w:r>
        <w:rPr>
          <w:rFonts w:ascii="Tahoma" w:hAnsi="Tahoma" w:cs="Tahoma"/>
          <w:sz w:val="18"/>
          <w:szCs w:val="18"/>
        </w:rPr>
        <w:t xml:space="preserve"> </w:t>
      </w:r>
      <w:r w:rsidRPr="002E1C21">
        <w:rPr>
          <w:rFonts w:ascii="Tahoma" w:hAnsi="Tahoma" w:cs="Tahoma"/>
          <w:sz w:val="18"/>
          <w:szCs w:val="18"/>
        </w:rPr>
        <w:t>Kč včetně DPH.</w:t>
      </w:r>
    </w:p>
    <w:p w:rsidR="00625357" w:rsidRPr="002E1C21" w:rsidRDefault="00625357" w:rsidP="00625357">
      <w:pPr>
        <w:pStyle w:val="Odstavecseseznamem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ahoma" w:eastAsia="Calibri" w:hAnsi="Tahoma" w:cs="Tahoma"/>
          <w:sz w:val="18"/>
          <w:szCs w:val="18"/>
        </w:rPr>
      </w:pPr>
    </w:p>
    <w:p w:rsidR="00625357" w:rsidRDefault="00625357" w:rsidP="00625357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ahoma" w:eastAsia="Calibri" w:hAnsi="Tahoma" w:cs="Tahoma"/>
          <w:sz w:val="18"/>
          <w:szCs w:val="18"/>
        </w:rPr>
      </w:pPr>
      <w:r w:rsidRPr="003B7EB0">
        <w:rPr>
          <w:rFonts w:ascii="Tahoma" w:eastAsia="Calibri" w:hAnsi="Tahoma" w:cs="Tahoma"/>
          <w:sz w:val="18"/>
          <w:szCs w:val="18"/>
        </w:rPr>
        <w:t xml:space="preserve">o uzavření smlouvy o dílo na realizaci </w:t>
      </w:r>
      <w:bookmarkStart w:id="17" w:name="_Hlk106960687"/>
      <w:r w:rsidRPr="003B7EB0">
        <w:rPr>
          <w:rFonts w:ascii="Tahoma" w:eastAsia="Calibri" w:hAnsi="Tahoma" w:cs="Tahoma"/>
          <w:sz w:val="18"/>
          <w:szCs w:val="18"/>
        </w:rPr>
        <w:t>veřejné zakázky na stavební práce, s názvem „Oprava 12 bytových jednotek ve Frýdku-Místku“</w:t>
      </w:r>
      <w:bookmarkEnd w:id="17"/>
      <w:r w:rsidRPr="003B7EB0">
        <w:rPr>
          <w:rFonts w:ascii="Tahoma" w:eastAsia="Calibri" w:hAnsi="Tahoma" w:cs="Tahoma"/>
          <w:sz w:val="18"/>
          <w:szCs w:val="18"/>
        </w:rPr>
        <w:t xml:space="preserve">, </w:t>
      </w:r>
      <w:r w:rsidRPr="003B7EB0">
        <w:rPr>
          <w:rFonts w:ascii="Tahoma" w:eastAsia="Calibri" w:hAnsi="Tahoma" w:cs="Tahoma"/>
          <w:b/>
          <w:sz w:val="18"/>
          <w:szCs w:val="18"/>
        </w:rPr>
        <w:t>části 1</w:t>
      </w:r>
      <w:r w:rsidRPr="003B7EB0">
        <w:rPr>
          <w:rFonts w:ascii="Tahoma" w:eastAsia="Calibri" w:hAnsi="Tahoma" w:cs="Tahoma"/>
          <w:sz w:val="18"/>
          <w:szCs w:val="18"/>
        </w:rPr>
        <w:t xml:space="preserve"> s účastníkem</w:t>
      </w:r>
      <w:r w:rsidRPr="003B7EB0">
        <w:rPr>
          <w:rFonts w:ascii="Tahoma" w:hAnsi="Tahoma" w:cs="Tahoma"/>
          <w:sz w:val="18"/>
          <w:szCs w:val="18"/>
        </w:rPr>
        <w:t xml:space="preserve"> </w:t>
      </w:r>
      <w:bookmarkEnd w:id="16"/>
      <w:proofErr w:type="spellStart"/>
      <w:r w:rsidRPr="003B7EB0">
        <w:rPr>
          <w:rFonts w:ascii="Tahoma" w:eastAsia="Calibri" w:hAnsi="Tahoma" w:cs="Tahoma"/>
          <w:sz w:val="18"/>
          <w:szCs w:val="18"/>
        </w:rPr>
        <w:t>KOKRstav</w:t>
      </w:r>
      <w:proofErr w:type="spellEnd"/>
      <w:r w:rsidRPr="003B7EB0">
        <w:rPr>
          <w:rFonts w:ascii="Tahoma" w:eastAsia="Calibri" w:hAnsi="Tahoma" w:cs="Tahoma"/>
          <w:sz w:val="18"/>
          <w:szCs w:val="18"/>
        </w:rPr>
        <w:t xml:space="preserve"> s.r.o., Jiřího Hakena 1695, 738 01 Frýdek-Místek, IČ 07529279, za cenu 1 076 286,- Kč bez DPH, tj. 1 237 728,90 Kč včetně DPH.</w:t>
      </w:r>
    </w:p>
    <w:p w:rsidR="00625357" w:rsidRDefault="00625357" w:rsidP="00625357">
      <w:pPr>
        <w:pStyle w:val="Odstavecseseznamem"/>
        <w:spacing w:after="0"/>
        <w:rPr>
          <w:rFonts w:ascii="Tahoma" w:eastAsia="Calibri" w:hAnsi="Tahoma" w:cs="Tahoma"/>
          <w:sz w:val="18"/>
          <w:szCs w:val="18"/>
        </w:rPr>
      </w:pPr>
    </w:p>
    <w:p w:rsidR="00625357" w:rsidRPr="003B7EB0" w:rsidRDefault="00625357" w:rsidP="00625357">
      <w:pPr>
        <w:pStyle w:val="Odstavecseseznamem"/>
        <w:numPr>
          <w:ilvl w:val="0"/>
          <w:numId w:val="30"/>
        </w:numPr>
        <w:spacing w:after="0" w:line="240" w:lineRule="auto"/>
        <w:contextualSpacing w:val="0"/>
        <w:rPr>
          <w:rFonts w:ascii="Tahoma" w:eastAsia="Calibri" w:hAnsi="Tahoma" w:cs="Tahoma"/>
          <w:sz w:val="18"/>
          <w:szCs w:val="18"/>
        </w:rPr>
      </w:pPr>
      <w:bookmarkStart w:id="18" w:name="_Hlk106960753"/>
      <w:r>
        <w:rPr>
          <w:rFonts w:ascii="Tahoma" w:eastAsia="Calibri" w:hAnsi="Tahoma" w:cs="Tahoma"/>
          <w:sz w:val="18"/>
          <w:szCs w:val="18"/>
        </w:rPr>
        <w:t xml:space="preserve">o zrušení části 2, 3 a 4 </w:t>
      </w:r>
      <w:r w:rsidRPr="003B7EB0">
        <w:rPr>
          <w:rFonts w:ascii="Tahoma" w:eastAsia="Calibri" w:hAnsi="Tahoma" w:cs="Tahoma"/>
          <w:sz w:val="18"/>
          <w:szCs w:val="18"/>
        </w:rPr>
        <w:t>veřejné zakázky na stavební práce, s názvem „Oprava 12 bytových jednotek ve Frýdku-Místku“</w:t>
      </w:r>
      <w:r>
        <w:rPr>
          <w:rFonts w:ascii="Tahoma" w:eastAsia="Calibri" w:hAnsi="Tahoma" w:cs="Tahoma"/>
          <w:sz w:val="18"/>
          <w:szCs w:val="18"/>
        </w:rPr>
        <w:t>.</w:t>
      </w:r>
    </w:p>
    <w:bookmarkEnd w:id="18"/>
    <w:p w:rsidR="00625357" w:rsidRDefault="00625357" w:rsidP="00625357">
      <w:pPr>
        <w:pStyle w:val="Odstavecseseznamem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625357" w:rsidRDefault="00625357" w:rsidP="00625357">
      <w:pPr>
        <w:pStyle w:val="Odstavecseseznamem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2F308B" w:rsidRPr="002F308B" w:rsidRDefault="002F308B" w:rsidP="007B7E45">
      <w:pPr>
        <w:autoSpaceDE w:val="0"/>
        <w:autoSpaceDN w:val="0"/>
        <w:adjustRightInd w:val="0"/>
        <w:spacing w:after="0"/>
        <w:ind w:left="1606" w:hanging="1605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F308B">
        <w:rPr>
          <w:rFonts w:ascii="Tahoma" w:hAnsi="Tahoma" w:cs="Tahoma"/>
          <w:b/>
          <w:sz w:val="20"/>
          <w:szCs w:val="20"/>
        </w:rPr>
        <w:t>41/1</w:t>
      </w:r>
      <w:r w:rsidR="00120F7B">
        <w:rPr>
          <w:rFonts w:ascii="Tahoma" w:hAnsi="Tahoma" w:cs="Tahoma"/>
          <w:b/>
          <w:sz w:val="20"/>
          <w:szCs w:val="20"/>
        </w:rPr>
        <w:t>0</w:t>
      </w:r>
      <w:r w:rsidRPr="002F308B">
        <w:rPr>
          <w:rFonts w:ascii="Tahoma" w:hAnsi="Tahoma" w:cs="Tahoma"/>
          <w:b/>
          <w:sz w:val="20"/>
          <w:szCs w:val="20"/>
        </w:rPr>
        <w:t>9/2022</w:t>
      </w:r>
      <w:r w:rsidRPr="002F308B">
        <w:rPr>
          <w:rFonts w:ascii="Tahoma" w:hAnsi="Tahoma" w:cs="Tahoma"/>
          <w:b/>
          <w:sz w:val="20"/>
          <w:szCs w:val="20"/>
        </w:rPr>
        <w:tab/>
      </w:r>
      <w:r w:rsidRPr="002F308B">
        <w:rPr>
          <w:rFonts w:ascii="Tahoma" w:hAnsi="Tahoma" w:cs="Tahoma"/>
          <w:b/>
          <w:sz w:val="20"/>
          <w:szCs w:val="20"/>
          <w:u w:val="single"/>
        </w:rPr>
        <w:t xml:space="preserve">Zrušení veřejné zakázky na služby s názvem „Zpracování PD – Stavební </w:t>
      </w:r>
      <w:r w:rsidR="007B7E45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2F308B">
        <w:rPr>
          <w:rFonts w:ascii="Tahoma" w:hAnsi="Tahoma" w:cs="Tahoma"/>
          <w:b/>
          <w:sz w:val="20"/>
          <w:szCs w:val="20"/>
          <w:u w:val="single"/>
        </w:rPr>
        <w:t xml:space="preserve">úpravy objektu čp. 456 na ul. T.G. Masaryka – III.“, číslo veřejné zakázky P22V00000068    </w:t>
      </w:r>
    </w:p>
    <w:p w:rsidR="002F308B" w:rsidRPr="008B0FE1" w:rsidRDefault="002F308B" w:rsidP="002F308B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8B0FE1">
        <w:rPr>
          <w:rFonts w:ascii="Tahoma" w:hAnsi="Tahoma" w:cs="Tahoma"/>
          <w:b/>
          <w:sz w:val="18"/>
          <w:szCs w:val="18"/>
        </w:rPr>
        <w:t>ada města</w:t>
      </w:r>
    </w:p>
    <w:p w:rsidR="002F308B" w:rsidRPr="008B0FE1" w:rsidRDefault="002F308B" w:rsidP="002F308B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B0FE1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2F308B" w:rsidRPr="00B75ED0" w:rsidRDefault="002F308B" w:rsidP="002F308B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sz w:val="18"/>
          <w:szCs w:val="18"/>
          <w:highlight w:val="yellow"/>
        </w:rPr>
      </w:pPr>
      <w:r w:rsidRPr="00B75ED0">
        <w:rPr>
          <w:rFonts w:ascii="Tahoma" w:eastAsia="Calibri" w:hAnsi="Tahoma" w:cs="Tahoma"/>
          <w:sz w:val="18"/>
          <w:szCs w:val="18"/>
        </w:rPr>
        <w:t>o zrušení veřejné zakázky s názvem</w:t>
      </w:r>
      <w:r w:rsidRPr="00B75ED0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B75ED0">
        <w:rPr>
          <w:rFonts w:ascii="Tahoma" w:eastAsia="Calibri" w:hAnsi="Tahoma" w:cs="Tahoma"/>
          <w:sz w:val="18"/>
          <w:szCs w:val="18"/>
        </w:rPr>
        <w:t>„</w:t>
      </w:r>
      <w:r>
        <w:rPr>
          <w:rFonts w:ascii="Tahoma" w:hAnsi="Tahoma" w:cs="Tahoma"/>
          <w:sz w:val="18"/>
          <w:szCs w:val="18"/>
        </w:rPr>
        <w:t xml:space="preserve">Zpracování PD </w:t>
      </w:r>
      <w:proofErr w:type="gramStart"/>
      <w:r>
        <w:rPr>
          <w:rFonts w:ascii="Tahoma" w:hAnsi="Tahoma" w:cs="Tahoma"/>
          <w:sz w:val="18"/>
          <w:szCs w:val="18"/>
        </w:rPr>
        <w:t>–  Stavební</w:t>
      </w:r>
      <w:proofErr w:type="gramEnd"/>
      <w:r>
        <w:rPr>
          <w:rFonts w:ascii="Tahoma" w:hAnsi="Tahoma" w:cs="Tahoma"/>
          <w:sz w:val="18"/>
          <w:szCs w:val="18"/>
        </w:rPr>
        <w:t xml:space="preserve"> úpravy objektu čp. 456 na ul. T.G. Masaryka – III.</w:t>
      </w:r>
      <w:r w:rsidRPr="00B75ED0">
        <w:rPr>
          <w:rFonts w:ascii="Tahoma" w:eastAsia="Calibri" w:hAnsi="Tahoma" w:cs="Tahoma"/>
          <w:sz w:val="18"/>
          <w:szCs w:val="18"/>
        </w:rPr>
        <w:t>“, číslo veřejné zakázky P2</w:t>
      </w:r>
      <w:r>
        <w:rPr>
          <w:rFonts w:ascii="Tahoma" w:eastAsia="Calibri" w:hAnsi="Tahoma" w:cs="Tahoma"/>
          <w:sz w:val="18"/>
          <w:szCs w:val="18"/>
        </w:rPr>
        <w:t>2</w:t>
      </w:r>
      <w:r w:rsidRPr="00B75ED0">
        <w:rPr>
          <w:rFonts w:ascii="Tahoma" w:eastAsia="Calibri" w:hAnsi="Tahoma" w:cs="Tahoma"/>
          <w:sz w:val="18"/>
          <w:szCs w:val="18"/>
        </w:rPr>
        <w:t>V000000</w:t>
      </w:r>
      <w:r>
        <w:rPr>
          <w:rFonts w:ascii="Tahoma" w:eastAsia="Calibri" w:hAnsi="Tahoma" w:cs="Tahoma"/>
          <w:sz w:val="18"/>
          <w:szCs w:val="18"/>
        </w:rPr>
        <w:t>68</w:t>
      </w:r>
      <w:r w:rsidRPr="00B75ED0">
        <w:rPr>
          <w:rFonts w:ascii="Tahoma" w:eastAsia="Calibri" w:hAnsi="Tahoma" w:cs="Tahoma"/>
          <w:sz w:val="18"/>
          <w:szCs w:val="18"/>
        </w:rPr>
        <w:t>.</w:t>
      </w:r>
    </w:p>
    <w:p w:rsidR="002F308B" w:rsidRDefault="002F308B" w:rsidP="002F308B">
      <w:pPr>
        <w:autoSpaceDE w:val="0"/>
        <w:autoSpaceDN w:val="0"/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:rsidR="002F308B" w:rsidRDefault="002F308B" w:rsidP="002F308B">
      <w:pPr>
        <w:tabs>
          <w:tab w:val="left" w:pos="360"/>
          <w:tab w:val="left" w:pos="2520"/>
          <w:tab w:val="left" w:pos="2880"/>
        </w:tabs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F308B" w:rsidRPr="003253FB" w:rsidRDefault="003253FB" w:rsidP="003253FB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253FB">
        <w:rPr>
          <w:rFonts w:ascii="Tahoma" w:hAnsi="Tahoma" w:cs="Tahoma"/>
          <w:b/>
          <w:sz w:val="20"/>
          <w:szCs w:val="20"/>
        </w:rPr>
        <w:t>42/109/2022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3253FB">
        <w:rPr>
          <w:rFonts w:ascii="Tahoma" w:hAnsi="Tahoma" w:cs="Tahoma"/>
          <w:b/>
          <w:sz w:val="20"/>
          <w:szCs w:val="20"/>
          <w:u w:val="single"/>
        </w:rPr>
        <w:t>Dodatek</w:t>
      </w:r>
      <w:proofErr w:type="gramEnd"/>
      <w:r w:rsidRPr="003253FB">
        <w:rPr>
          <w:rFonts w:ascii="Tahoma" w:hAnsi="Tahoma" w:cs="Tahoma"/>
          <w:b/>
          <w:sz w:val="20"/>
          <w:szCs w:val="20"/>
          <w:u w:val="single"/>
        </w:rPr>
        <w:t xml:space="preserve"> č. 2 ke smlouvě o poskytování služeb, </w:t>
      </w:r>
      <w:proofErr w:type="spellStart"/>
      <w:r w:rsidRPr="003253FB">
        <w:rPr>
          <w:rFonts w:ascii="Tahoma" w:hAnsi="Tahoma" w:cs="Tahoma"/>
          <w:b/>
          <w:sz w:val="20"/>
          <w:szCs w:val="20"/>
          <w:u w:val="single"/>
        </w:rPr>
        <w:t>agendové</w:t>
      </w:r>
      <w:proofErr w:type="spellEnd"/>
      <w:r w:rsidRPr="003253FB">
        <w:rPr>
          <w:rFonts w:ascii="Tahoma" w:hAnsi="Tahoma" w:cs="Tahoma"/>
          <w:b/>
          <w:sz w:val="20"/>
          <w:szCs w:val="20"/>
          <w:u w:val="single"/>
        </w:rPr>
        <w:t xml:space="preserve"> číslo </w:t>
      </w:r>
      <w:r w:rsidRPr="003253FB">
        <w:rPr>
          <w:rFonts w:ascii="Tahoma" w:hAnsi="Tahoma" w:cs="Tahoma"/>
          <w:b/>
          <w:sz w:val="20"/>
          <w:szCs w:val="20"/>
        </w:rPr>
        <w:tab/>
      </w:r>
      <w:r w:rsidRPr="003253FB">
        <w:rPr>
          <w:rFonts w:ascii="Tahoma" w:hAnsi="Tahoma" w:cs="Tahoma"/>
          <w:b/>
          <w:sz w:val="20"/>
          <w:szCs w:val="20"/>
        </w:rPr>
        <w:tab/>
      </w:r>
      <w:r w:rsidRPr="003253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3253FB">
        <w:rPr>
          <w:rFonts w:ascii="Tahoma" w:hAnsi="Tahoma" w:cs="Tahoma"/>
          <w:b/>
          <w:sz w:val="20"/>
          <w:szCs w:val="20"/>
          <w:u w:val="single"/>
        </w:rPr>
        <w:t>S/0760/2019/IT, řeší odbor IT</w:t>
      </w:r>
    </w:p>
    <w:p w:rsidR="003253FB" w:rsidRPr="00B36223" w:rsidRDefault="003253FB" w:rsidP="003253F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B36223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3253FB" w:rsidRPr="00B36223" w:rsidRDefault="003253FB" w:rsidP="003253FB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B36223">
        <w:rPr>
          <w:rFonts w:ascii="Tahoma" w:hAnsi="Tahoma" w:cs="Tahoma"/>
          <w:b/>
          <w:sz w:val="18"/>
          <w:szCs w:val="18"/>
        </w:rPr>
        <w:t xml:space="preserve">rozhodla </w:t>
      </w:r>
    </w:p>
    <w:p w:rsidR="003253FB" w:rsidRPr="00B36223" w:rsidRDefault="003253FB" w:rsidP="003253F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36223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2</w:t>
      </w:r>
      <w:r w:rsidRPr="00B36223">
        <w:rPr>
          <w:rFonts w:ascii="Tahoma" w:hAnsi="Tahoma" w:cs="Tahoma"/>
          <w:sz w:val="18"/>
          <w:szCs w:val="18"/>
        </w:rPr>
        <w:t xml:space="preserve"> ke Smlouvě o poskytování služeb, </w:t>
      </w:r>
      <w:proofErr w:type="spellStart"/>
      <w:r w:rsidRPr="00B36223">
        <w:rPr>
          <w:rFonts w:ascii="Tahoma" w:hAnsi="Tahoma" w:cs="Tahoma"/>
          <w:sz w:val="18"/>
          <w:szCs w:val="18"/>
        </w:rPr>
        <w:t>agendové</w:t>
      </w:r>
      <w:proofErr w:type="spellEnd"/>
      <w:r w:rsidRPr="00B36223">
        <w:rPr>
          <w:rFonts w:ascii="Tahoma" w:hAnsi="Tahoma" w:cs="Tahoma"/>
          <w:sz w:val="18"/>
          <w:szCs w:val="18"/>
        </w:rPr>
        <w:t xml:space="preserve"> číslo S/0760/2019/IT, s dodavatelem společností </w:t>
      </w:r>
      <w:bookmarkStart w:id="19" w:name="_Hlk104885377"/>
      <w:r w:rsidRPr="00B36223">
        <w:rPr>
          <w:rFonts w:ascii="Tahoma" w:hAnsi="Tahoma" w:cs="Tahoma"/>
          <w:sz w:val="18"/>
          <w:szCs w:val="18"/>
        </w:rPr>
        <w:t>DEVELOP centrum s. </w:t>
      </w:r>
      <w:proofErr w:type="spellStart"/>
      <w:r w:rsidRPr="00B36223">
        <w:rPr>
          <w:rFonts w:ascii="Tahoma" w:hAnsi="Tahoma" w:cs="Tahoma"/>
          <w:sz w:val="18"/>
          <w:szCs w:val="18"/>
        </w:rPr>
        <w:t>r.o</w:t>
      </w:r>
      <w:bookmarkEnd w:id="19"/>
      <w:proofErr w:type="spellEnd"/>
      <w:r w:rsidRPr="00B36223">
        <w:rPr>
          <w:rFonts w:ascii="Tahoma" w:hAnsi="Tahoma" w:cs="Tahoma"/>
          <w:sz w:val="18"/>
          <w:szCs w:val="18"/>
        </w:rPr>
        <w:t>, IČO: 26840472 se sídlem Ostravská 1810/</w:t>
      </w:r>
      <w:proofErr w:type="gramStart"/>
      <w:r w:rsidRPr="00B36223">
        <w:rPr>
          <w:rFonts w:ascii="Tahoma" w:hAnsi="Tahoma" w:cs="Tahoma"/>
          <w:sz w:val="18"/>
          <w:szCs w:val="18"/>
        </w:rPr>
        <w:t>81a</w:t>
      </w:r>
      <w:proofErr w:type="gramEnd"/>
      <w:r w:rsidRPr="00B36223">
        <w:rPr>
          <w:rFonts w:ascii="Tahoma" w:hAnsi="Tahoma" w:cs="Tahoma"/>
          <w:sz w:val="18"/>
          <w:szCs w:val="18"/>
        </w:rPr>
        <w:t>, Hlučín, PSČ 748 01, zapsaná v obchodním rejstříku vedeném Krajským soudem v Ostravě, oddíl C, vložka 40254, kterým se sjednáv</w:t>
      </w:r>
      <w:r>
        <w:rPr>
          <w:rFonts w:ascii="Tahoma" w:hAnsi="Tahoma" w:cs="Tahoma"/>
          <w:sz w:val="18"/>
          <w:szCs w:val="18"/>
        </w:rPr>
        <w:t xml:space="preserve">á </w:t>
      </w:r>
      <w:r w:rsidRPr="00B36223">
        <w:rPr>
          <w:rFonts w:ascii="Tahoma" w:hAnsi="Tahoma" w:cs="Tahoma"/>
          <w:sz w:val="18"/>
          <w:szCs w:val="18"/>
        </w:rPr>
        <w:t>navýšení jednotkových cen</w:t>
      </w:r>
      <w:r>
        <w:rPr>
          <w:rFonts w:ascii="Tahoma" w:hAnsi="Tahoma" w:cs="Tahoma"/>
          <w:sz w:val="18"/>
          <w:szCs w:val="18"/>
        </w:rPr>
        <w:t xml:space="preserve"> služeb</w:t>
      </w:r>
      <w:r w:rsidRPr="00B36223">
        <w:rPr>
          <w:rFonts w:ascii="Tahoma" w:hAnsi="Tahoma" w:cs="Tahoma"/>
          <w:sz w:val="18"/>
          <w:szCs w:val="18"/>
        </w:rPr>
        <w:t xml:space="preserve"> </w:t>
      </w:r>
      <w:bookmarkStart w:id="20" w:name="_Hlk104885426"/>
      <w:r w:rsidRPr="00B36223">
        <w:rPr>
          <w:rFonts w:ascii="Tahoma" w:hAnsi="Tahoma" w:cs="Tahoma"/>
          <w:sz w:val="18"/>
          <w:szCs w:val="18"/>
        </w:rPr>
        <w:t xml:space="preserve">za 1 jednostrannou černobílou/barevnou kopii A4 pro všechny typy kopírovacích strojů v </w:t>
      </w:r>
      <w:bookmarkEnd w:id="20"/>
      <w:r>
        <w:rPr>
          <w:rFonts w:ascii="Tahoma" w:hAnsi="Tahoma" w:cs="Tahoma"/>
          <w:sz w:val="18"/>
          <w:szCs w:val="18"/>
        </w:rPr>
        <w:t>užívání.</w:t>
      </w:r>
    </w:p>
    <w:p w:rsidR="0033006D" w:rsidRPr="0033006D" w:rsidRDefault="003253FB" w:rsidP="0033006D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36223">
        <w:rPr>
          <w:rFonts w:ascii="Tahoma" w:hAnsi="Tahoma" w:cs="Tahoma"/>
          <w:b/>
          <w:sz w:val="18"/>
          <w:szCs w:val="18"/>
          <w:u w:val="single"/>
        </w:rPr>
        <w:br/>
      </w:r>
      <w:r w:rsidR="0033006D" w:rsidRPr="0033006D">
        <w:rPr>
          <w:rFonts w:ascii="Tahoma" w:eastAsia="Calibri" w:hAnsi="Tahoma" w:cs="Tahoma"/>
          <w:b/>
          <w:sz w:val="20"/>
          <w:szCs w:val="20"/>
        </w:rPr>
        <w:t>43/109/2022</w:t>
      </w:r>
      <w:proofErr w:type="gramStart"/>
      <w:r w:rsidR="0033006D">
        <w:rPr>
          <w:rFonts w:ascii="Tahoma" w:eastAsia="Calibri" w:hAnsi="Tahoma" w:cs="Tahoma"/>
          <w:b/>
          <w:sz w:val="20"/>
          <w:szCs w:val="20"/>
        </w:rPr>
        <w:tab/>
        <w:t xml:space="preserve">  </w:t>
      </w:r>
      <w:r w:rsidR="0033006D" w:rsidRPr="0033006D">
        <w:rPr>
          <w:rFonts w:ascii="Tahoma" w:hAnsi="Tahoma" w:cs="Tahoma"/>
          <w:b/>
          <w:sz w:val="20"/>
          <w:szCs w:val="20"/>
          <w:u w:val="single"/>
        </w:rPr>
        <w:t>Uzavření</w:t>
      </w:r>
      <w:proofErr w:type="gramEnd"/>
      <w:r w:rsidR="0033006D" w:rsidRPr="0033006D">
        <w:rPr>
          <w:rFonts w:ascii="Tahoma" w:hAnsi="Tahoma" w:cs="Tahoma"/>
          <w:b/>
          <w:sz w:val="20"/>
          <w:szCs w:val="20"/>
          <w:u w:val="single"/>
        </w:rPr>
        <w:t xml:space="preserve"> dodatku č. 5 ke smlouvě číslo SWF/00/16 ze dne 23.10.2000</w:t>
      </w:r>
    </w:p>
    <w:p w:rsidR="0033006D" w:rsidRPr="00B36223" w:rsidRDefault="0033006D" w:rsidP="0033006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B36223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33006D" w:rsidRPr="00B36223" w:rsidRDefault="0033006D" w:rsidP="0033006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B36223">
        <w:rPr>
          <w:rFonts w:ascii="Tahoma" w:hAnsi="Tahoma" w:cs="Tahoma"/>
          <w:b/>
          <w:sz w:val="18"/>
          <w:szCs w:val="18"/>
        </w:rPr>
        <w:t xml:space="preserve">rozhodla </w:t>
      </w:r>
    </w:p>
    <w:p w:rsidR="0033006D" w:rsidRDefault="0033006D" w:rsidP="0033006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736F22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5</w:t>
      </w:r>
      <w:r w:rsidRPr="00736F22">
        <w:rPr>
          <w:rFonts w:ascii="Tahoma" w:hAnsi="Tahoma" w:cs="Tahoma"/>
          <w:sz w:val="18"/>
          <w:szCs w:val="18"/>
        </w:rPr>
        <w:t xml:space="preserve"> ke smlouvě </w:t>
      </w:r>
      <w:r w:rsidRPr="002374D4">
        <w:rPr>
          <w:rFonts w:ascii="Tahoma" w:hAnsi="Tahoma" w:cs="Tahoma"/>
          <w:sz w:val="18"/>
          <w:szCs w:val="18"/>
        </w:rPr>
        <w:t>SWF/00/16</w:t>
      </w:r>
      <w:r>
        <w:rPr>
          <w:rFonts w:ascii="Tahoma" w:hAnsi="Tahoma" w:cs="Tahoma"/>
          <w:sz w:val="18"/>
          <w:szCs w:val="18"/>
        </w:rPr>
        <w:t xml:space="preserve"> o prodeji licencí a technické podpoře softwarového produktu </w:t>
      </w:r>
      <w:proofErr w:type="spellStart"/>
      <w:r>
        <w:rPr>
          <w:rFonts w:ascii="Tahoma" w:hAnsi="Tahoma" w:cs="Tahoma"/>
          <w:sz w:val="18"/>
          <w:szCs w:val="18"/>
        </w:rPr>
        <w:t>Four</w:t>
      </w:r>
      <w:proofErr w:type="spellEnd"/>
      <w:r>
        <w:rPr>
          <w:rFonts w:ascii="Tahoma" w:hAnsi="Tahoma" w:cs="Tahoma"/>
          <w:sz w:val="18"/>
          <w:szCs w:val="18"/>
        </w:rPr>
        <w:t xml:space="preserve"> J</w:t>
      </w:r>
      <w:r>
        <w:rPr>
          <w:rFonts w:ascii="Tahoma" w:hAnsi="Tahoma" w:cs="Tahoma"/>
          <w:sz w:val="18"/>
          <w:szCs w:val="18"/>
          <w:lang w:val="en-US"/>
        </w:rPr>
        <w:t>’s Dynamic Virtual Machine</w:t>
      </w:r>
      <w:r w:rsidRPr="00736F22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736F22">
        <w:rPr>
          <w:rFonts w:ascii="Tahoma" w:hAnsi="Tahoma" w:cs="Tahoma"/>
          <w:sz w:val="18"/>
          <w:szCs w:val="18"/>
        </w:rPr>
        <w:t>agendové</w:t>
      </w:r>
      <w:proofErr w:type="spellEnd"/>
      <w:r w:rsidRPr="00736F22">
        <w:rPr>
          <w:rFonts w:ascii="Tahoma" w:hAnsi="Tahoma" w:cs="Tahoma"/>
          <w:sz w:val="18"/>
          <w:szCs w:val="18"/>
        </w:rPr>
        <w:t xml:space="preserve"> číslo OIT/</w:t>
      </w:r>
      <w:r>
        <w:rPr>
          <w:rFonts w:ascii="Tahoma" w:hAnsi="Tahoma" w:cs="Tahoma"/>
          <w:sz w:val="18"/>
          <w:szCs w:val="18"/>
        </w:rPr>
        <w:t>10</w:t>
      </w:r>
      <w:r w:rsidRPr="00736F22">
        <w:rPr>
          <w:rFonts w:ascii="Tahoma" w:hAnsi="Tahoma" w:cs="Tahoma"/>
          <w:sz w:val="18"/>
          <w:szCs w:val="18"/>
        </w:rPr>
        <w:t>/2011-2</w:t>
      </w:r>
      <w:r>
        <w:rPr>
          <w:rFonts w:ascii="Tahoma" w:hAnsi="Tahoma" w:cs="Tahoma"/>
          <w:sz w:val="18"/>
          <w:szCs w:val="18"/>
        </w:rPr>
        <w:t xml:space="preserve"> (dále jen </w:t>
      </w:r>
      <w:r w:rsidRPr="00B66C69">
        <w:rPr>
          <w:rFonts w:ascii="Tahoma" w:hAnsi="Tahoma" w:cs="Tahoma"/>
          <w:i/>
          <w:iCs/>
          <w:sz w:val="18"/>
          <w:szCs w:val="18"/>
        </w:rPr>
        <w:t>Dodatek</w:t>
      </w:r>
      <w:r>
        <w:rPr>
          <w:rFonts w:ascii="Tahoma" w:hAnsi="Tahoma" w:cs="Tahoma"/>
          <w:sz w:val="18"/>
          <w:szCs w:val="18"/>
        </w:rPr>
        <w:t>)</w:t>
      </w:r>
      <w:r w:rsidRPr="00736F22">
        <w:rPr>
          <w:rFonts w:ascii="Tahoma" w:hAnsi="Tahoma" w:cs="Tahoma"/>
          <w:sz w:val="18"/>
          <w:szCs w:val="18"/>
        </w:rPr>
        <w:t xml:space="preserve">, s dodavatelem společností VERA, spol. s r.o., IČ 62587978, se sídlem Praha 6 - Vokovice, Lužná 2, zapsané v obchodním rejstříku vedeném Městským </w:t>
      </w:r>
      <w:r w:rsidRPr="00736F22">
        <w:rPr>
          <w:rFonts w:ascii="Tahoma" w:hAnsi="Tahoma" w:cs="Tahoma"/>
          <w:sz w:val="18"/>
          <w:szCs w:val="18"/>
        </w:rPr>
        <w:lastRenderedPageBreak/>
        <w:t>soudem v Praze v oddílu C, vložka 34140, kterým se sjednává</w:t>
      </w:r>
      <w:r>
        <w:rPr>
          <w:rFonts w:ascii="Tahoma" w:hAnsi="Tahoma" w:cs="Tahoma"/>
          <w:sz w:val="18"/>
          <w:szCs w:val="18"/>
        </w:rPr>
        <w:t xml:space="preserve"> r</w:t>
      </w:r>
      <w:r w:rsidRPr="008E577F">
        <w:rPr>
          <w:rFonts w:ascii="Tahoma" w:hAnsi="Tahoma" w:cs="Tahoma"/>
          <w:sz w:val="18"/>
          <w:szCs w:val="18"/>
        </w:rPr>
        <w:t xml:space="preserve">ozšíření licence softwarového produktu </w:t>
      </w:r>
      <w:proofErr w:type="spellStart"/>
      <w:r w:rsidRPr="008E577F">
        <w:rPr>
          <w:rFonts w:ascii="Tahoma" w:hAnsi="Tahoma" w:cs="Tahoma"/>
          <w:sz w:val="18"/>
          <w:szCs w:val="18"/>
        </w:rPr>
        <w:t>Four</w:t>
      </w:r>
      <w:proofErr w:type="spellEnd"/>
      <w:r w:rsidRPr="008E577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E577F">
        <w:rPr>
          <w:rFonts w:ascii="Tahoma" w:hAnsi="Tahoma" w:cs="Tahoma"/>
          <w:sz w:val="18"/>
          <w:szCs w:val="18"/>
        </w:rPr>
        <w:t>J`s</w:t>
      </w:r>
      <w:proofErr w:type="spellEnd"/>
      <w:r w:rsidRPr="008E577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E577F">
        <w:rPr>
          <w:rFonts w:ascii="Tahoma" w:hAnsi="Tahoma" w:cs="Tahoma"/>
          <w:sz w:val="18"/>
          <w:szCs w:val="18"/>
        </w:rPr>
        <w:t>Dynamic</w:t>
      </w:r>
      <w:proofErr w:type="spellEnd"/>
      <w:r w:rsidRPr="008E577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E577F">
        <w:rPr>
          <w:rFonts w:ascii="Tahoma" w:hAnsi="Tahoma" w:cs="Tahoma"/>
          <w:sz w:val="18"/>
          <w:szCs w:val="18"/>
        </w:rPr>
        <w:t>Virtual</w:t>
      </w:r>
      <w:proofErr w:type="spellEnd"/>
      <w:r w:rsidRPr="008E577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E577F">
        <w:rPr>
          <w:rFonts w:ascii="Tahoma" w:hAnsi="Tahoma" w:cs="Tahoma"/>
          <w:sz w:val="18"/>
          <w:szCs w:val="18"/>
        </w:rPr>
        <w:t>Machine</w:t>
      </w:r>
      <w:proofErr w:type="spellEnd"/>
      <w:r w:rsidRPr="008E577F">
        <w:rPr>
          <w:rFonts w:ascii="Tahoma" w:hAnsi="Tahoma" w:cs="Tahoma"/>
          <w:sz w:val="18"/>
          <w:szCs w:val="18"/>
        </w:rPr>
        <w:t>, verze GENERO včetně poskytování technické podpory</w:t>
      </w:r>
      <w:r>
        <w:rPr>
          <w:rFonts w:ascii="Tahoma" w:hAnsi="Tahoma" w:cs="Tahoma"/>
          <w:sz w:val="18"/>
          <w:szCs w:val="18"/>
        </w:rPr>
        <w:t xml:space="preserve">, a to: </w:t>
      </w:r>
    </w:p>
    <w:p w:rsidR="0033006D" w:rsidRDefault="0033006D" w:rsidP="0033006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3006D" w:rsidRPr="0033006D" w:rsidRDefault="0033006D" w:rsidP="0033006D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3006D">
        <w:rPr>
          <w:rFonts w:ascii="Tahoma" w:hAnsi="Tahoma" w:cs="Tahoma"/>
          <w:sz w:val="18"/>
          <w:szCs w:val="18"/>
        </w:rPr>
        <w:t xml:space="preserve">Licence softwarového produktu </w:t>
      </w:r>
      <w:proofErr w:type="spellStart"/>
      <w:r w:rsidRPr="0033006D">
        <w:rPr>
          <w:rFonts w:ascii="Tahoma" w:hAnsi="Tahoma" w:cs="Tahoma"/>
          <w:sz w:val="18"/>
          <w:szCs w:val="18"/>
        </w:rPr>
        <w:t>Four</w:t>
      </w:r>
      <w:proofErr w:type="spellEnd"/>
      <w:r w:rsidRPr="0033006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3006D">
        <w:rPr>
          <w:rFonts w:ascii="Tahoma" w:hAnsi="Tahoma" w:cs="Tahoma"/>
          <w:sz w:val="18"/>
          <w:szCs w:val="18"/>
        </w:rPr>
        <w:t>J`s</w:t>
      </w:r>
      <w:proofErr w:type="spellEnd"/>
      <w:r w:rsidRPr="0033006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3006D">
        <w:rPr>
          <w:rFonts w:ascii="Tahoma" w:hAnsi="Tahoma" w:cs="Tahoma"/>
          <w:sz w:val="18"/>
          <w:szCs w:val="18"/>
        </w:rPr>
        <w:t>Dynamic</w:t>
      </w:r>
      <w:proofErr w:type="spellEnd"/>
      <w:r w:rsidRPr="0033006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3006D">
        <w:rPr>
          <w:rFonts w:ascii="Tahoma" w:hAnsi="Tahoma" w:cs="Tahoma"/>
          <w:sz w:val="18"/>
          <w:szCs w:val="18"/>
        </w:rPr>
        <w:t>Virtual</w:t>
      </w:r>
      <w:proofErr w:type="spellEnd"/>
      <w:r w:rsidRPr="0033006D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3006D">
        <w:rPr>
          <w:rFonts w:ascii="Tahoma" w:hAnsi="Tahoma" w:cs="Tahoma"/>
          <w:sz w:val="18"/>
          <w:szCs w:val="18"/>
        </w:rPr>
        <w:t>Machine</w:t>
      </w:r>
      <w:proofErr w:type="spellEnd"/>
      <w:r w:rsidRPr="0033006D">
        <w:rPr>
          <w:rFonts w:ascii="Tahoma" w:hAnsi="Tahoma" w:cs="Tahoma"/>
          <w:sz w:val="18"/>
          <w:szCs w:val="18"/>
        </w:rPr>
        <w:t xml:space="preserve"> (dále jen Licence) v počtu 15 ks za cenu 57 150,- Kč bez DPH, tj. 69 151,50 Kč vč. DPH;</w:t>
      </w:r>
    </w:p>
    <w:p w:rsidR="0033006D" w:rsidRDefault="0033006D" w:rsidP="0033006D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33006D" w:rsidRPr="0033006D" w:rsidRDefault="0033006D" w:rsidP="0033006D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3006D">
        <w:rPr>
          <w:rFonts w:ascii="Tahoma" w:hAnsi="Tahoma" w:cs="Tahoma"/>
          <w:sz w:val="18"/>
          <w:szCs w:val="18"/>
        </w:rPr>
        <w:t xml:space="preserve">Doplatek za technickou podporu pro 15 licencí na 3 měsíce (do doby splatnosti celkové roční technické podpory za licence) za cenu 4 050,- Kč bez DPH, tj. 4 900,50 </w:t>
      </w:r>
      <w:r>
        <w:rPr>
          <w:rFonts w:ascii="Tahoma" w:hAnsi="Tahoma" w:cs="Tahoma"/>
          <w:sz w:val="18"/>
          <w:szCs w:val="18"/>
        </w:rPr>
        <w:t>K</w:t>
      </w:r>
      <w:r w:rsidRPr="0033006D">
        <w:rPr>
          <w:rFonts w:ascii="Tahoma" w:hAnsi="Tahoma" w:cs="Tahoma"/>
          <w:sz w:val="18"/>
          <w:szCs w:val="18"/>
        </w:rPr>
        <w:t>č vč. DPH</w:t>
      </w:r>
    </w:p>
    <w:p w:rsidR="00625357" w:rsidRDefault="00625357" w:rsidP="0033006D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B138FF" w:rsidRDefault="00B138FF" w:rsidP="0033006D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625357" w:rsidRPr="00B138FF" w:rsidRDefault="00B138FF" w:rsidP="00B138FF">
      <w:pPr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  <w:u w:val="single"/>
        </w:rPr>
      </w:pPr>
      <w:r w:rsidRPr="00B138FF">
        <w:rPr>
          <w:rFonts w:ascii="Tahoma" w:eastAsia="Calibri" w:hAnsi="Tahoma" w:cs="Tahoma"/>
          <w:b/>
          <w:sz w:val="20"/>
          <w:szCs w:val="20"/>
        </w:rPr>
        <w:t>44/109/2022</w:t>
      </w:r>
      <w:proofErr w:type="gramStart"/>
      <w:r>
        <w:rPr>
          <w:rFonts w:ascii="Tahoma" w:eastAsia="Calibri" w:hAnsi="Tahoma" w:cs="Tahoma"/>
          <w:b/>
          <w:sz w:val="20"/>
          <w:szCs w:val="20"/>
        </w:rPr>
        <w:tab/>
        <w:t xml:space="preserve">  </w:t>
      </w:r>
      <w:r w:rsidRPr="00B138F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Jmenování</w:t>
      </w:r>
      <w:proofErr w:type="gramEnd"/>
      <w:r w:rsidRPr="00B138FF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vedoucí investičního odboru Magistrátu města Frýdku-Místku</w:t>
      </w:r>
    </w:p>
    <w:p w:rsidR="00B138FF" w:rsidRPr="00FE309A" w:rsidRDefault="00B138FF" w:rsidP="00B138FF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B138FF" w:rsidRPr="00B5762F" w:rsidRDefault="00B138FF" w:rsidP="00B138FF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5762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1. jmenuje</w:t>
      </w:r>
    </w:p>
    <w:p w:rsidR="00B138FF" w:rsidRPr="00B5762F" w:rsidRDefault="00B138FF" w:rsidP="00B138FF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do funkce vedoucí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investičního odboru</w:t>
      </w: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Magistrátu města Frýdku-Místku pan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í Ing. Kateřinu </w:t>
      </w:r>
      <w:proofErr w:type="spellStart"/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Dehnerovou</w:t>
      </w:r>
      <w:proofErr w:type="spellEnd"/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s účinností od 1.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7</w:t>
      </w: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 </w:t>
      </w: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>20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22</w:t>
      </w: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>.</w:t>
      </w:r>
    </w:p>
    <w:p w:rsidR="00B138FF" w:rsidRPr="00B5762F" w:rsidRDefault="00B138FF" w:rsidP="00B138FF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B138FF" w:rsidRDefault="00B138FF" w:rsidP="00B138FF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B5762F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2. ukládá</w:t>
      </w:r>
    </w:p>
    <w:p w:rsidR="00B138FF" w:rsidRPr="00B5762F" w:rsidRDefault="00B138FF" w:rsidP="00B138FF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tajemníkovi Magistrátu města Frýdku-Místku realizovat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veškerá </w:t>
      </w: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právní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jednání</w:t>
      </w:r>
      <w:r w:rsidRPr="00B5762F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související se jmenováním dle bodu č. 1 tohoto usnesení.</w:t>
      </w:r>
    </w:p>
    <w:p w:rsidR="00B138FF" w:rsidRDefault="00B138FF" w:rsidP="00B138FF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625357" w:rsidRDefault="00625357" w:rsidP="00B138FF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:rsidR="003A3EDB" w:rsidRPr="003A3EDB" w:rsidRDefault="003A3EDB" w:rsidP="003A3EDB">
      <w:pPr>
        <w:spacing w:after="0" w:line="360" w:lineRule="auto"/>
        <w:ind w:left="2829" w:hanging="2829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A3EDB">
        <w:rPr>
          <w:rFonts w:ascii="Tahoma" w:eastAsia="Calibri" w:hAnsi="Tahoma" w:cs="Tahoma"/>
          <w:b/>
          <w:sz w:val="20"/>
          <w:szCs w:val="20"/>
        </w:rPr>
        <w:t>45/109/</w:t>
      </w:r>
      <w:proofErr w:type="gramStart"/>
      <w:r w:rsidRPr="003A3EDB">
        <w:rPr>
          <w:rFonts w:ascii="Tahoma" w:eastAsia="Calibri" w:hAnsi="Tahoma" w:cs="Tahoma"/>
          <w:b/>
          <w:sz w:val="20"/>
          <w:szCs w:val="20"/>
        </w:rPr>
        <w:t>2022</w:t>
      </w:r>
      <w:r>
        <w:rPr>
          <w:rFonts w:ascii="Tahoma" w:eastAsia="Calibri" w:hAnsi="Tahoma" w:cs="Tahoma"/>
          <w:b/>
          <w:sz w:val="20"/>
          <w:szCs w:val="20"/>
        </w:rPr>
        <w:t xml:space="preserve">  </w:t>
      </w:r>
      <w:r w:rsidRPr="003A3EDB">
        <w:rPr>
          <w:rFonts w:ascii="Tahoma" w:hAnsi="Tahoma" w:cs="Tahoma"/>
          <w:b/>
          <w:sz w:val="20"/>
          <w:szCs w:val="20"/>
          <w:u w:val="single"/>
        </w:rPr>
        <w:t>Souhlas</w:t>
      </w:r>
      <w:proofErr w:type="gramEnd"/>
      <w:r w:rsidRPr="003A3EDB">
        <w:rPr>
          <w:rFonts w:ascii="Tahoma" w:hAnsi="Tahoma" w:cs="Tahoma"/>
          <w:b/>
          <w:sz w:val="20"/>
          <w:szCs w:val="20"/>
          <w:u w:val="single"/>
        </w:rPr>
        <w:t xml:space="preserve"> s převzetím záštity primátorem statutárního města Frýdku-Místku </w:t>
      </w:r>
    </w:p>
    <w:p w:rsidR="003A3EDB" w:rsidRPr="00EA01EE" w:rsidRDefault="003A3EDB" w:rsidP="003A3EDB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EA01EE">
        <w:rPr>
          <w:rFonts w:ascii="Tahoma" w:hAnsi="Tahoma" w:cs="Tahoma"/>
          <w:b/>
          <w:sz w:val="18"/>
          <w:szCs w:val="18"/>
        </w:rPr>
        <w:t>Rada města</w:t>
      </w:r>
    </w:p>
    <w:p w:rsidR="003A3EDB" w:rsidRPr="00EA01EE" w:rsidRDefault="003A3EDB" w:rsidP="003A3EDB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EA01EE">
        <w:rPr>
          <w:rFonts w:ascii="Tahoma" w:hAnsi="Tahoma" w:cs="Tahoma"/>
          <w:b/>
          <w:sz w:val="18"/>
          <w:szCs w:val="18"/>
        </w:rPr>
        <w:t>souhlasí</w:t>
      </w:r>
    </w:p>
    <w:p w:rsidR="003A3EDB" w:rsidRPr="00EA01EE" w:rsidRDefault="003A3EDB" w:rsidP="003A3EDB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A01EE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EA01EE">
        <w:rPr>
          <w:rFonts w:ascii="Tahoma" w:hAnsi="Tahoma" w:cs="Tahoma"/>
          <w:sz w:val="18"/>
          <w:szCs w:val="18"/>
        </w:rPr>
        <w:t>Korčem</w:t>
      </w:r>
      <w:proofErr w:type="spellEnd"/>
      <w:r w:rsidRPr="00EA01EE">
        <w:rPr>
          <w:rFonts w:ascii="Tahoma" w:hAnsi="Tahoma" w:cs="Tahoma"/>
          <w:sz w:val="18"/>
          <w:szCs w:val="18"/>
        </w:rPr>
        <w:t xml:space="preserve">, primátorem statutárního města Frýdku-Místku, nad </w:t>
      </w:r>
      <w:proofErr w:type="gramStart"/>
      <w:r w:rsidRPr="00EA01EE">
        <w:rPr>
          <w:rFonts w:ascii="Tahoma" w:hAnsi="Tahoma" w:cs="Tahoma"/>
          <w:sz w:val="18"/>
          <w:szCs w:val="18"/>
        </w:rPr>
        <w:t xml:space="preserve">festivalem </w:t>
      </w:r>
      <w:r w:rsidRPr="00EA01EE">
        <w:rPr>
          <w:rFonts w:ascii="Tahoma" w:hAnsi="Tahoma" w:cs="Tahoma"/>
          <w:b/>
          <w:sz w:val="18"/>
          <w:szCs w:val="18"/>
        </w:rPr>
        <w:t>,,Dny</w:t>
      </w:r>
      <w:proofErr w:type="gramEnd"/>
      <w:r w:rsidRPr="00EA01EE">
        <w:rPr>
          <w:rFonts w:ascii="Tahoma" w:hAnsi="Tahoma" w:cs="Tahoma"/>
          <w:b/>
          <w:sz w:val="18"/>
          <w:szCs w:val="18"/>
        </w:rPr>
        <w:t xml:space="preserve"> umění nevidomých na Moravě 2022“,</w:t>
      </w:r>
      <w:r w:rsidRPr="00EA01EE">
        <w:rPr>
          <w:rFonts w:ascii="Tahoma" w:hAnsi="Tahoma" w:cs="Tahoma"/>
          <w:sz w:val="18"/>
          <w:szCs w:val="18"/>
        </w:rPr>
        <w:t xml:space="preserve"> který pořádá Sjednocená organizace nevidomých a slabozrakých ČR, </w:t>
      </w:r>
      <w:proofErr w:type="spellStart"/>
      <w:r w:rsidRPr="00EA01EE">
        <w:rPr>
          <w:rFonts w:ascii="Tahoma" w:hAnsi="Tahoma" w:cs="Tahoma"/>
          <w:sz w:val="18"/>
          <w:szCs w:val="18"/>
        </w:rPr>
        <w:t>z.s</w:t>
      </w:r>
      <w:proofErr w:type="spellEnd"/>
      <w:r w:rsidRPr="00EA01EE">
        <w:rPr>
          <w:rFonts w:ascii="Tahoma" w:hAnsi="Tahoma" w:cs="Tahoma"/>
          <w:sz w:val="18"/>
          <w:szCs w:val="18"/>
        </w:rPr>
        <w:t xml:space="preserve">., oblastní odbočka Frýdek-Místek, Malý </w:t>
      </w:r>
      <w:proofErr w:type="spellStart"/>
      <w:r w:rsidRPr="00EA01EE">
        <w:rPr>
          <w:rFonts w:ascii="Tahoma" w:hAnsi="Tahoma" w:cs="Tahoma"/>
          <w:sz w:val="18"/>
          <w:szCs w:val="18"/>
        </w:rPr>
        <w:t>Koloredov</w:t>
      </w:r>
      <w:proofErr w:type="spellEnd"/>
      <w:r w:rsidRPr="00EA01EE">
        <w:rPr>
          <w:rFonts w:ascii="Tahoma" w:hAnsi="Tahoma" w:cs="Tahoma"/>
          <w:sz w:val="18"/>
          <w:szCs w:val="18"/>
        </w:rPr>
        <w:t xml:space="preserve"> 811, 738 01 Frýdek-Místek, IČ: 65399447, DIČ: CZ65399447</w:t>
      </w:r>
      <w:r>
        <w:rPr>
          <w:rFonts w:ascii="Tahoma" w:hAnsi="Tahoma" w:cs="Tahoma"/>
          <w:sz w:val="18"/>
          <w:szCs w:val="18"/>
        </w:rPr>
        <w:br/>
      </w:r>
      <w:r w:rsidRPr="00EA01EE">
        <w:rPr>
          <w:rFonts w:ascii="Tahoma" w:hAnsi="Tahoma" w:cs="Tahoma"/>
          <w:sz w:val="18"/>
          <w:szCs w:val="18"/>
        </w:rPr>
        <w:t xml:space="preserve">a který se uskuteční </w:t>
      </w:r>
      <w:r>
        <w:rPr>
          <w:rFonts w:ascii="Tahoma" w:hAnsi="Tahoma" w:cs="Tahoma"/>
          <w:sz w:val="18"/>
          <w:szCs w:val="18"/>
        </w:rPr>
        <w:t>v období od 2</w:t>
      </w:r>
      <w:r w:rsidRPr="00EA01EE">
        <w:rPr>
          <w:rFonts w:ascii="Tahoma" w:hAnsi="Tahoma" w:cs="Tahoma"/>
          <w:sz w:val="18"/>
          <w:szCs w:val="18"/>
        </w:rPr>
        <w:t xml:space="preserve">2. srpna </w:t>
      </w:r>
      <w:r>
        <w:rPr>
          <w:rFonts w:ascii="Tahoma" w:hAnsi="Tahoma" w:cs="Tahoma"/>
          <w:sz w:val="18"/>
          <w:szCs w:val="18"/>
        </w:rPr>
        <w:t xml:space="preserve">do 30. září </w:t>
      </w:r>
      <w:r w:rsidRPr="00EA01EE">
        <w:rPr>
          <w:rFonts w:ascii="Tahoma" w:hAnsi="Tahoma" w:cs="Tahoma"/>
          <w:sz w:val="18"/>
          <w:szCs w:val="18"/>
        </w:rPr>
        <w:t>2022 v Městské knihovně Frýdek-Místek</w:t>
      </w:r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ul</w:t>
      </w:r>
      <w:proofErr w:type="spellEnd"/>
      <w:r>
        <w:rPr>
          <w:rFonts w:ascii="Tahoma" w:hAnsi="Tahoma" w:cs="Tahoma"/>
          <w:sz w:val="18"/>
          <w:szCs w:val="18"/>
        </w:rPr>
        <w:t xml:space="preserve"> Hlavní třída </w:t>
      </w:r>
      <w:r>
        <w:rPr>
          <w:rFonts w:ascii="Tahoma" w:hAnsi="Tahoma" w:cs="Tahoma"/>
          <w:sz w:val="18"/>
          <w:szCs w:val="18"/>
        </w:rPr>
        <w:br/>
        <w:t>111 - 112</w:t>
      </w:r>
      <w:r w:rsidRPr="00EA01EE">
        <w:rPr>
          <w:rFonts w:ascii="Tahoma" w:hAnsi="Tahoma" w:cs="Tahoma"/>
          <w:sz w:val="18"/>
          <w:szCs w:val="18"/>
        </w:rPr>
        <w:t>.</w:t>
      </w:r>
    </w:p>
    <w:p w:rsidR="003A3EDB" w:rsidRPr="00EA01EE" w:rsidRDefault="003A3EDB" w:rsidP="003A3EDB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3A3EDB" w:rsidRPr="00EA01EE" w:rsidRDefault="003A3EDB" w:rsidP="003A3EDB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963987" w:rsidRPr="00D74BAE" w:rsidRDefault="00993A87" w:rsidP="00B910DC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46/109/2022</w:t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="00D74BAE">
        <w:rPr>
          <w:rFonts w:ascii="Tahoma" w:hAnsi="Tahoma" w:cs="Tahoma"/>
          <w:b/>
          <w:sz w:val="20"/>
          <w:szCs w:val="20"/>
        </w:rPr>
        <w:t xml:space="preserve">  </w:t>
      </w:r>
      <w:r w:rsidRPr="00D74BAE">
        <w:rPr>
          <w:rFonts w:ascii="Tahoma" w:hAnsi="Tahoma" w:cs="Tahoma"/>
          <w:b/>
          <w:sz w:val="20"/>
          <w:szCs w:val="20"/>
          <w:u w:val="single"/>
        </w:rPr>
        <w:t>Změna</w:t>
      </w:r>
      <w:proofErr w:type="gramEnd"/>
      <w:r w:rsidRPr="00D74BAE">
        <w:rPr>
          <w:rFonts w:ascii="Tahoma" w:hAnsi="Tahoma" w:cs="Tahoma"/>
          <w:b/>
          <w:sz w:val="20"/>
          <w:szCs w:val="20"/>
          <w:u w:val="single"/>
        </w:rPr>
        <w:t xml:space="preserve"> ve složení komise </w:t>
      </w:r>
      <w:r w:rsidR="00D74BAE" w:rsidRPr="00D74BAE">
        <w:rPr>
          <w:rFonts w:ascii="Tahoma" w:hAnsi="Tahoma" w:cs="Tahoma"/>
          <w:b/>
          <w:sz w:val="20"/>
          <w:szCs w:val="20"/>
          <w:u w:val="single"/>
        </w:rPr>
        <w:t>rady města</w:t>
      </w:r>
    </w:p>
    <w:p w:rsidR="00963987" w:rsidRDefault="00D74BAE" w:rsidP="00B910D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74BAE">
        <w:rPr>
          <w:rFonts w:ascii="Tahoma" w:hAnsi="Tahoma" w:cs="Tahoma"/>
          <w:b/>
          <w:sz w:val="18"/>
          <w:szCs w:val="18"/>
        </w:rPr>
        <w:t>Rada města</w:t>
      </w:r>
    </w:p>
    <w:p w:rsidR="00D74BAE" w:rsidRDefault="00D74BAE" w:rsidP="00B910D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odvolává </w:t>
      </w:r>
    </w:p>
    <w:p w:rsidR="00D74BAE" w:rsidRPr="00D74BAE" w:rsidRDefault="00FF7D91" w:rsidP="00B910DC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paní </w:t>
      </w:r>
      <w:r w:rsidR="00D74BAE" w:rsidRPr="00D74BAE">
        <w:rPr>
          <w:sz w:val="18"/>
          <w:szCs w:val="18"/>
        </w:rPr>
        <w:t xml:space="preserve">Romanu </w:t>
      </w:r>
      <w:proofErr w:type="spellStart"/>
      <w:r w:rsidR="00D74BAE" w:rsidRPr="00D74BAE">
        <w:rPr>
          <w:sz w:val="18"/>
          <w:szCs w:val="18"/>
        </w:rPr>
        <w:t>Kieckovou</w:t>
      </w:r>
      <w:proofErr w:type="spellEnd"/>
      <w:r w:rsidR="00D74BAE">
        <w:rPr>
          <w:sz w:val="18"/>
          <w:szCs w:val="18"/>
        </w:rPr>
        <w:t xml:space="preserve"> (ANO 2011) </w:t>
      </w:r>
      <w:proofErr w:type="gramStart"/>
      <w:r w:rsidR="00D74BAE">
        <w:rPr>
          <w:sz w:val="18"/>
          <w:szCs w:val="18"/>
        </w:rPr>
        <w:t xml:space="preserve">z </w:t>
      </w:r>
      <w:r w:rsidR="00D74BAE" w:rsidRPr="00D74BAE">
        <w:rPr>
          <w:sz w:val="18"/>
          <w:szCs w:val="18"/>
        </w:rPr>
        <w:t xml:space="preserve"> funkce</w:t>
      </w:r>
      <w:proofErr w:type="gramEnd"/>
      <w:r w:rsidR="00D74BAE" w:rsidRPr="00D74BAE">
        <w:rPr>
          <w:sz w:val="18"/>
          <w:szCs w:val="18"/>
        </w:rPr>
        <w:t xml:space="preserve"> člena komise pro cestovní ruch RMFM s účinností k</w:t>
      </w:r>
      <w:r w:rsidR="00D74BAE">
        <w:rPr>
          <w:sz w:val="18"/>
          <w:szCs w:val="18"/>
        </w:rPr>
        <w:t> 30. 6. 2022</w:t>
      </w:r>
      <w:r w:rsidR="00B910DC">
        <w:rPr>
          <w:sz w:val="18"/>
          <w:szCs w:val="18"/>
        </w:rPr>
        <w:t>,</w:t>
      </w:r>
    </w:p>
    <w:p w:rsidR="00F87693" w:rsidRDefault="00D74BAE" w:rsidP="00B910D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74BAE">
        <w:rPr>
          <w:rFonts w:ascii="Tahoma" w:hAnsi="Tahoma" w:cs="Tahoma"/>
          <w:b/>
          <w:sz w:val="18"/>
          <w:szCs w:val="18"/>
        </w:rPr>
        <w:t>2. jmenuje</w:t>
      </w:r>
      <w:r w:rsidR="00700262" w:rsidRPr="00D74BAE">
        <w:rPr>
          <w:rFonts w:ascii="Tahoma" w:hAnsi="Tahoma" w:cs="Tahoma"/>
          <w:b/>
          <w:sz w:val="18"/>
          <w:szCs w:val="18"/>
        </w:rPr>
        <w:tab/>
      </w:r>
    </w:p>
    <w:p w:rsidR="00D74BAE" w:rsidRPr="00D74BAE" w:rsidRDefault="00FF7D91" w:rsidP="00FF7D9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paní </w:t>
      </w:r>
      <w:r w:rsidR="00D74BAE">
        <w:rPr>
          <w:rFonts w:ascii="Tahoma" w:hAnsi="Tahoma" w:cs="Tahoma"/>
          <w:color w:val="000000"/>
          <w:sz w:val="18"/>
          <w:szCs w:val="18"/>
        </w:rPr>
        <w:t xml:space="preserve">Ing. Lucii Rovenskou (ANO 2011) </w:t>
      </w:r>
      <w:r w:rsidR="00D74BAE" w:rsidRPr="00D74BAE">
        <w:rPr>
          <w:rFonts w:ascii="Tahoma" w:hAnsi="Tahoma" w:cs="Tahoma"/>
          <w:color w:val="000000"/>
          <w:sz w:val="18"/>
          <w:szCs w:val="18"/>
        </w:rPr>
        <w:t xml:space="preserve">do funkce člena komise pro cestovní ruch RMFM s účinností od </w:t>
      </w:r>
      <w:r>
        <w:rPr>
          <w:rFonts w:ascii="Tahoma" w:hAnsi="Tahoma" w:cs="Tahoma"/>
          <w:color w:val="000000"/>
          <w:sz w:val="18"/>
          <w:szCs w:val="18"/>
        </w:rPr>
        <w:br/>
      </w:r>
      <w:r w:rsidR="00D74BAE">
        <w:rPr>
          <w:rFonts w:ascii="Tahoma" w:hAnsi="Tahoma" w:cs="Tahoma"/>
          <w:color w:val="000000"/>
          <w:sz w:val="18"/>
          <w:szCs w:val="18"/>
        </w:rPr>
        <w:t>1. 7. 2022</w:t>
      </w:r>
      <w:r w:rsidR="00B910DC">
        <w:rPr>
          <w:rFonts w:ascii="Tahoma" w:hAnsi="Tahoma" w:cs="Tahoma"/>
          <w:color w:val="000000"/>
          <w:sz w:val="18"/>
          <w:szCs w:val="18"/>
        </w:rPr>
        <w:t>.</w:t>
      </w:r>
    </w:p>
    <w:p w:rsidR="00D74BAE" w:rsidRDefault="00D74BAE" w:rsidP="00791E78">
      <w:pPr>
        <w:pBdr>
          <w:bottom w:val="single" w:sz="4" w:space="1" w:color="auto"/>
        </w:pBd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791E78" w:rsidRDefault="00791E78" w:rsidP="00A81835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</w:pPr>
    </w:p>
    <w:p w:rsidR="004F3166" w:rsidRDefault="00A81835" w:rsidP="00A81835">
      <w:pPr>
        <w:spacing w:after="0" w:line="240" w:lineRule="auto"/>
        <w:ind w:left="1412" w:hanging="1412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 w:rsidRPr="00A81835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>47/109/</w:t>
      </w:r>
      <w:proofErr w:type="gramStart"/>
      <w:r w:rsidRPr="00A81835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>2022</w:t>
      </w:r>
      <w:r w:rsidR="004F3166">
        <w:rPr>
          <w:rFonts w:ascii="Tahoma" w:eastAsia="Times New Roman" w:hAnsi="Tahoma" w:cs="Tahoma"/>
          <w:b/>
          <w:kern w:val="22"/>
          <w:sz w:val="20"/>
          <w:szCs w:val="20"/>
          <w:lang w:eastAsia="cs-CZ"/>
        </w:rPr>
        <w:t xml:space="preserve">  </w:t>
      </w:r>
      <w:r w:rsidRPr="002B23DA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Rozhodnutí</w:t>
      </w:r>
      <w:proofErr w:type="gramEnd"/>
      <w:r w:rsidRPr="002B23DA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v působnosti valné hromady obchodní společnosti DISTEP a.s. –  </w:t>
      </w:r>
      <w:r w:rsidR="004F3166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   </w:t>
      </w:r>
    </w:p>
    <w:p w:rsidR="00A81835" w:rsidRPr="002B23DA" w:rsidRDefault="004F3166" w:rsidP="004F3166">
      <w:pPr>
        <w:spacing w:after="0" w:line="240" w:lineRule="auto"/>
        <w:ind w:left="147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odvolání a v</w:t>
      </w:r>
      <w:r w:rsidR="00A81835" w:rsidRPr="002B23DA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olba </w:t>
      </w:r>
      <w:r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člena</w:t>
      </w:r>
      <w:r w:rsidR="00A81835" w:rsidRPr="002B23DA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dozorčí rady včetně schválení sml</w:t>
      </w:r>
      <w:r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o</w:t>
      </w:r>
      <w:r w:rsidR="00A81835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uv</w:t>
      </w:r>
      <w:r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y</w:t>
      </w:r>
      <w:r w:rsidR="00A81835" w:rsidRPr="002B23DA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o </w:t>
      </w:r>
      <w:proofErr w:type="gramStart"/>
      <w:r w:rsidR="00A81835" w:rsidRPr="002B23DA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výkonu </w:t>
      </w:r>
      <w:r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</w:t>
      </w:r>
      <w:r w:rsidR="00A81835" w:rsidRPr="002B23DA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>funkce</w:t>
      </w:r>
      <w:proofErr w:type="gramEnd"/>
      <w:r w:rsidR="00A81835" w:rsidRPr="002B23DA">
        <w:rPr>
          <w:rFonts w:ascii="Tahoma" w:eastAsia="Times New Roman" w:hAnsi="Tahoma" w:cs="Tahoma"/>
          <w:b/>
          <w:bCs/>
          <w:kern w:val="22"/>
          <w:sz w:val="20"/>
          <w:szCs w:val="20"/>
          <w:u w:val="single"/>
          <w:lang w:eastAsia="cs-CZ"/>
        </w:rPr>
        <w:t xml:space="preserve"> člena orgánu</w:t>
      </w:r>
    </w:p>
    <w:p w:rsidR="00A81835" w:rsidRPr="00FE309A" w:rsidRDefault="00A81835" w:rsidP="00A81835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  <w:r w:rsidR="004F3166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 xml:space="preserve">  </w:t>
      </w:r>
    </w:p>
    <w:p w:rsidR="00A81835" w:rsidRPr="00FE309A" w:rsidRDefault="00A81835" w:rsidP="00A81835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v působnosti valné hromady obchodní společnosti DISTEP a.s., se sídlem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Ostravská 961, Místek, 738</w:t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01 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FE309A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Frýdek-Místek, IČO: 65138091 </w:t>
      </w:r>
    </w:p>
    <w:p w:rsidR="00A81835" w:rsidRPr="00FE309A" w:rsidRDefault="00A81835" w:rsidP="00A81835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</w:p>
    <w:p w:rsidR="004F3166" w:rsidRPr="004F3166" w:rsidRDefault="004F3166" w:rsidP="004F3166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  <w:sz w:val="18"/>
          <w:szCs w:val="18"/>
        </w:rPr>
      </w:pPr>
      <w:r w:rsidRPr="004F3166">
        <w:rPr>
          <w:rFonts w:ascii="Tahoma" w:hAnsi="Tahoma" w:cs="Tahoma"/>
          <w:b/>
          <w:sz w:val="18"/>
          <w:szCs w:val="18"/>
        </w:rPr>
        <w:t xml:space="preserve">1. odvolává </w:t>
      </w:r>
    </w:p>
    <w:p w:rsidR="004F3166" w:rsidRDefault="004F3166" w:rsidP="004F3166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18"/>
          <w:szCs w:val="18"/>
        </w:rPr>
      </w:pPr>
    </w:p>
    <w:p w:rsidR="004F3166" w:rsidRPr="0095758C" w:rsidRDefault="004F3166" w:rsidP="004F3166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</w:t>
      </w:r>
      <w:r w:rsidR="005B3D45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účinností</w:t>
      </w:r>
      <w:r w:rsidR="005B3D45">
        <w:rPr>
          <w:rFonts w:ascii="Tahoma" w:hAnsi="Tahoma" w:cs="Tahoma"/>
          <w:sz w:val="18"/>
          <w:szCs w:val="18"/>
        </w:rPr>
        <w:t xml:space="preserve"> k</w:t>
      </w:r>
      <w:r>
        <w:rPr>
          <w:rFonts w:ascii="Tahoma" w:hAnsi="Tahoma" w:cs="Tahoma"/>
          <w:sz w:val="18"/>
          <w:szCs w:val="18"/>
        </w:rPr>
        <w:t xml:space="preserve"> 30. 6. 2022</w:t>
      </w:r>
      <w:r w:rsidRPr="00326F28">
        <w:rPr>
          <w:rFonts w:ascii="Tahoma" w:hAnsi="Tahoma" w:cs="Tahoma"/>
          <w:sz w:val="18"/>
          <w:szCs w:val="18"/>
        </w:rPr>
        <w:t xml:space="preserve"> </w:t>
      </w:r>
      <w:r w:rsidRPr="0095758C">
        <w:rPr>
          <w:rFonts w:ascii="Tahoma" w:hAnsi="Tahoma" w:cs="Tahoma"/>
          <w:sz w:val="18"/>
          <w:szCs w:val="18"/>
        </w:rPr>
        <w:t>pan</w:t>
      </w:r>
      <w:r>
        <w:rPr>
          <w:rFonts w:ascii="Tahoma" w:hAnsi="Tahoma" w:cs="Tahoma"/>
          <w:sz w:val="18"/>
          <w:szCs w:val="18"/>
        </w:rPr>
        <w:t>í</w:t>
      </w:r>
      <w:r w:rsidRPr="0095758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Romanu </w:t>
      </w:r>
      <w:proofErr w:type="spellStart"/>
      <w:r>
        <w:rPr>
          <w:rFonts w:ascii="Tahoma" w:hAnsi="Tahoma" w:cs="Tahoma"/>
          <w:sz w:val="18"/>
          <w:szCs w:val="18"/>
        </w:rPr>
        <w:t>Kieckovou</w:t>
      </w:r>
      <w:proofErr w:type="spellEnd"/>
      <w:r w:rsidRPr="0095758C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dat. nar. </w:t>
      </w:r>
      <w:r w:rsidR="00762EB5" w:rsidRPr="0054347B">
        <w:rPr>
          <w:rFonts w:ascii="Tahoma" w:hAnsi="Tahoma" w:cs="Tahoma"/>
          <w:sz w:val="18"/>
          <w:szCs w:val="18"/>
          <w:highlight w:val="black"/>
        </w:rPr>
        <w:t>**. **. ***</w:t>
      </w:r>
      <w:r w:rsidRPr="0095758C">
        <w:rPr>
          <w:rFonts w:ascii="Tahoma" w:hAnsi="Tahoma" w:cs="Tahoma"/>
          <w:kern w:val="22"/>
          <w:sz w:val="18"/>
          <w:szCs w:val="18"/>
        </w:rPr>
        <w:t xml:space="preserve">, trvale bytem </w:t>
      </w:r>
      <w:r w:rsidR="00762EB5" w:rsidRPr="00762EB5">
        <w:rPr>
          <w:rFonts w:ascii="Tahoma" w:hAnsi="Tahoma" w:cs="Tahoma"/>
          <w:bCs/>
          <w:sz w:val="18"/>
          <w:szCs w:val="18"/>
          <w:highlight w:val="black"/>
        </w:rPr>
        <w:t>********* *****, *** ** **********</w:t>
      </w:r>
      <w:r w:rsidR="00762EB5" w:rsidRPr="002D2765">
        <w:rPr>
          <w:rFonts w:ascii="Tahoma" w:hAnsi="Tahoma" w:cs="Tahoma"/>
          <w:bCs/>
          <w:sz w:val="18"/>
          <w:szCs w:val="18"/>
        </w:rPr>
        <w:t>,</w:t>
      </w:r>
      <w:r w:rsidRPr="0095758C">
        <w:rPr>
          <w:rFonts w:ascii="Tahoma" w:hAnsi="Tahoma" w:cs="Tahoma"/>
          <w:sz w:val="18"/>
          <w:szCs w:val="18"/>
        </w:rPr>
        <w:t xml:space="preserve"> z</w:t>
      </w:r>
      <w:r>
        <w:rPr>
          <w:rFonts w:ascii="Tahoma" w:hAnsi="Tahoma" w:cs="Tahoma"/>
          <w:sz w:val="18"/>
          <w:szCs w:val="18"/>
        </w:rPr>
        <w:t xml:space="preserve"> funkce</w:t>
      </w:r>
      <w:r w:rsidRPr="0095758C">
        <w:rPr>
          <w:rFonts w:ascii="Tahoma" w:hAnsi="Tahoma" w:cs="Tahoma"/>
          <w:sz w:val="18"/>
          <w:szCs w:val="18"/>
        </w:rPr>
        <w:t xml:space="preserve"> č</w:t>
      </w:r>
      <w:r w:rsidRPr="0095758C">
        <w:rPr>
          <w:rFonts w:ascii="Tahoma" w:hAnsi="Tahoma" w:cs="Tahoma"/>
          <w:kern w:val="22"/>
          <w:sz w:val="18"/>
          <w:szCs w:val="18"/>
        </w:rPr>
        <w:t>lena dozorčí rady obchodní společnosti DISTEP a.s., se sídlem Ostravská 961, Místek, 73801 Frýdek-Místek, IČO: 65138091.</w:t>
      </w:r>
    </w:p>
    <w:p w:rsidR="00A81835" w:rsidRDefault="00A81835" w:rsidP="00F449DD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791E78" w:rsidRDefault="00791E78" w:rsidP="008B7F5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F87693" w:rsidRPr="004F3166" w:rsidRDefault="004F3166" w:rsidP="008B7F5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F3166">
        <w:rPr>
          <w:rFonts w:ascii="Tahoma" w:hAnsi="Tahoma" w:cs="Tahoma"/>
          <w:b/>
          <w:sz w:val="18"/>
          <w:szCs w:val="18"/>
        </w:rPr>
        <w:lastRenderedPageBreak/>
        <w:t>2. volí</w:t>
      </w:r>
    </w:p>
    <w:p w:rsidR="004F3166" w:rsidRPr="0095758C" w:rsidRDefault="004F3166" w:rsidP="00D5595F">
      <w:pPr>
        <w:spacing w:line="240" w:lineRule="auto"/>
        <w:jc w:val="both"/>
        <w:rPr>
          <w:rFonts w:ascii="Tahoma" w:hAnsi="Tahoma" w:cs="Tahoma"/>
          <w:kern w:val="22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 účinností od 1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7</w:t>
      </w:r>
      <w:r w:rsidRPr="00FE309A">
        <w:rPr>
          <w:rFonts w:ascii="Tahoma" w:hAnsi="Tahoma" w:cs="Tahoma"/>
          <w:sz w:val="18"/>
          <w:szCs w:val="18"/>
        </w:rPr>
        <w:t xml:space="preserve">. </w:t>
      </w:r>
      <w:r w:rsidRPr="00326F28">
        <w:rPr>
          <w:rFonts w:ascii="Tahoma" w:hAnsi="Tahoma" w:cs="Tahoma"/>
          <w:sz w:val="18"/>
          <w:szCs w:val="18"/>
        </w:rPr>
        <w:t>202</w:t>
      </w:r>
      <w:r>
        <w:rPr>
          <w:rFonts w:ascii="Tahoma" w:hAnsi="Tahoma" w:cs="Tahoma"/>
          <w:sz w:val="18"/>
          <w:szCs w:val="18"/>
        </w:rPr>
        <w:t>2</w:t>
      </w:r>
      <w:r w:rsidRPr="00326F28">
        <w:rPr>
          <w:rFonts w:ascii="Tahoma" w:hAnsi="Tahoma" w:cs="Tahoma"/>
          <w:sz w:val="18"/>
          <w:szCs w:val="18"/>
        </w:rPr>
        <w:t xml:space="preserve"> </w:t>
      </w:r>
      <w:r w:rsidRPr="0095758C">
        <w:rPr>
          <w:rFonts w:ascii="Tahoma" w:hAnsi="Tahoma" w:cs="Tahoma"/>
          <w:sz w:val="18"/>
          <w:szCs w:val="18"/>
        </w:rPr>
        <w:t>pan</w:t>
      </w:r>
      <w:r>
        <w:rPr>
          <w:rFonts w:ascii="Tahoma" w:hAnsi="Tahoma" w:cs="Tahoma"/>
          <w:sz w:val="18"/>
          <w:szCs w:val="18"/>
        </w:rPr>
        <w:t>í</w:t>
      </w:r>
      <w:r w:rsidRPr="0095758C">
        <w:rPr>
          <w:rFonts w:ascii="Tahoma" w:hAnsi="Tahoma" w:cs="Tahoma"/>
          <w:sz w:val="18"/>
          <w:szCs w:val="18"/>
        </w:rPr>
        <w:t xml:space="preserve"> </w:t>
      </w:r>
      <w:bookmarkStart w:id="21" w:name="_Hlk107309674"/>
      <w:r>
        <w:rPr>
          <w:rFonts w:ascii="Tahoma" w:hAnsi="Tahoma" w:cs="Tahoma"/>
          <w:sz w:val="18"/>
          <w:szCs w:val="18"/>
        </w:rPr>
        <w:t>Ing. Lucii Rovenskou</w:t>
      </w:r>
      <w:r w:rsidRPr="0095758C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dat. nar. </w:t>
      </w:r>
      <w:r w:rsidR="0054347B" w:rsidRPr="0054347B">
        <w:rPr>
          <w:rFonts w:ascii="Tahoma" w:hAnsi="Tahoma" w:cs="Tahoma"/>
          <w:sz w:val="18"/>
          <w:szCs w:val="18"/>
          <w:highlight w:val="black"/>
        </w:rPr>
        <w:t>** *. ****</w:t>
      </w:r>
      <w:r w:rsidRPr="0054347B">
        <w:rPr>
          <w:rFonts w:ascii="Tahoma" w:hAnsi="Tahoma" w:cs="Tahoma"/>
          <w:kern w:val="22"/>
          <w:sz w:val="18"/>
          <w:szCs w:val="18"/>
          <w:highlight w:val="black"/>
        </w:rPr>
        <w:t>,</w:t>
      </w:r>
      <w:r w:rsidRPr="0095758C">
        <w:rPr>
          <w:rFonts w:ascii="Tahoma" w:hAnsi="Tahoma" w:cs="Tahoma"/>
          <w:kern w:val="22"/>
          <w:sz w:val="18"/>
          <w:szCs w:val="18"/>
        </w:rPr>
        <w:t xml:space="preserve"> trvale bytem </w:t>
      </w:r>
      <w:r w:rsidR="00D5595F" w:rsidRPr="00D5595F">
        <w:rPr>
          <w:rFonts w:ascii="Tahoma" w:eastAsia="Times New Roman" w:hAnsi="Tahoma" w:cs="Tahoma"/>
          <w:sz w:val="18"/>
          <w:szCs w:val="18"/>
          <w:lang w:eastAsia="cs-CZ"/>
        </w:rPr>
        <w:t>Václav</w:t>
      </w:r>
      <w:r w:rsidR="00D5595F">
        <w:rPr>
          <w:rFonts w:ascii="Tahoma" w:eastAsia="Times New Roman" w:hAnsi="Tahoma" w:cs="Tahoma"/>
          <w:sz w:val="18"/>
          <w:szCs w:val="18"/>
          <w:lang w:eastAsia="cs-CZ"/>
        </w:rPr>
        <w:t>a</w:t>
      </w:r>
      <w:bookmarkEnd w:id="21"/>
      <w:r w:rsidR="00762EB5">
        <w:rPr>
          <w:rFonts w:ascii="Tahoma" w:eastAsia="Times New Roman" w:hAnsi="Tahoma" w:cs="Tahoma"/>
          <w:sz w:val="18"/>
          <w:szCs w:val="18"/>
          <w:lang w:eastAsia="cs-CZ"/>
        </w:rPr>
        <w:t xml:space="preserve"> </w:t>
      </w:r>
      <w:r w:rsidR="00762EB5" w:rsidRPr="00762EB5">
        <w:rPr>
          <w:rFonts w:ascii="Tahoma" w:hAnsi="Tahoma" w:cs="Tahoma"/>
          <w:bCs/>
          <w:sz w:val="18"/>
          <w:szCs w:val="18"/>
          <w:highlight w:val="black"/>
        </w:rPr>
        <w:t>********* *****, *** ** **********</w:t>
      </w:r>
      <w:r>
        <w:rPr>
          <w:rFonts w:ascii="Tahoma" w:hAnsi="Tahoma" w:cs="Tahoma"/>
          <w:kern w:val="22"/>
          <w:sz w:val="18"/>
          <w:szCs w:val="18"/>
        </w:rPr>
        <w:t>,</w:t>
      </w:r>
      <w:r w:rsidRPr="0095758C">
        <w:rPr>
          <w:rFonts w:ascii="Tahoma" w:hAnsi="Tahoma" w:cs="Tahoma"/>
          <w:sz w:val="18"/>
          <w:szCs w:val="18"/>
        </w:rPr>
        <w:t xml:space="preserve"> za č</w:t>
      </w:r>
      <w:r w:rsidRPr="0095758C">
        <w:rPr>
          <w:rFonts w:ascii="Tahoma" w:hAnsi="Tahoma" w:cs="Tahoma"/>
          <w:kern w:val="22"/>
          <w:sz w:val="18"/>
          <w:szCs w:val="18"/>
        </w:rPr>
        <w:t>lena dozorčí rady obchodní společnosti DISTEP a.s., se sídlem Ostravská 961, Místek, 73801 Frýdek-Místek, IČO: 65138091.</w:t>
      </w:r>
    </w:p>
    <w:p w:rsidR="004F3166" w:rsidRPr="0095758C" w:rsidRDefault="004F3166" w:rsidP="004F3166">
      <w:pPr>
        <w:pStyle w:val="Normlnweb"/>
        <w:spacing w:before="0" w:beforeAutospacing="0" w:after="0" w:afterAutospacing="0"/>
        <w:jc w:val="both"/>
        <w:rPr>
          <w:rFonts w:ascii="Tahoma" w:hAnsi="Tahoma" w:cs="Tahoma"/>
          <w:kern w:val="22"/>
          <w:sz w:val="18"/>
          <w:szCs w:val="18"/>
        </w:rPr>
      </w:pPr>
    </w:p>
    <w:p w:rsidR="004F3166" w:rsidRDefault="004F3166" w:rsidP="004F3166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3. schvaluje</w:t>
      </w:r>
    </w:p>
    <w:p w:rsidR="004F3166" w:rsidRPr="00326F28" w:rsidRDefault="004F3166" w:rsidP="00D5595F">
      <w:pPr>
        <w:spacing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95758C">
        <w:rPr>
          <w:rFonts w:ascii="Tahoma" w:eastAsia="Times New Roman" w:hAnsi="Tahoma" w:cs="Tahoma"/>
          <w:kern w:val="22"/>
          <w:sz w:val="18"/>
          <w:szCs w:val="18"/>
          <w:lang w:eastAsia="cs-CZ"/>
        </w:rPr>
        <w:t>smlouvu o výkonu funkce s</w:t>
      </w:r>
      <w:r>
        <w:rPr>
          <w:rFonts w:ascii="Tahoma" w:hAnsi="Tahoma" w:cs="Tahoma"/>
          <w:kern w:val="22"/>
          <w:sz w:val="18"/>
          <w:szCs w:val="18"/>
        </w:rPr>
        <w:t> </w:t>
      </w:r>
      <w:r w:rsidRPr="0095758C">
        <w:rPr>
          <w:rFonts w:ascii="Tahoma" w:hAnsi="Tahoma" w:cs="Tahoma"/>
          <w:sz w:val="18"/>
          <w:szCs w:val="18"/>
        </w:rPr>
        <w:t>pan</w:t>
      </w:r>
      <w:r>
        <w:rPr>
          <w:rFonts w:ascii="Tahoma" w:hAnsi="Tahoma" w:cs="Tahoma"/>
          <w:sz w:val="18"/>
          <w:szCs w:val="18"/>
        </w:rPr>
        <w:t>í Ing. Lucii Rovenskou</w:t>
      </w:r>
      <w:r w:rsidRPr="0095758C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dat. nar.</w:t>
      </w:r>
      <w:r w:rsidR="005B3D45">
        <w:rPr>
          <w:rFonts w:ascii="Tahoma" w:hAnsi="Tahoma" w:cs="Tahoma"/>
          <w:sz w:val="18"/>
          <w:szCs w:val="18"/>
        </w:rPr>
        <w:t xml:space="preserve"> </w:t>
      </w:r>
      <w:r w:rsidR="0054347B" w:rsidRPr="0054347B">
        <w:rPr>
          <w:rFonts w:ascii="Tahoma" w:hAnsi="Tahoma" w:cs="Tahoma"/>
          <w:sz w:val="18"/>
          <w:szCs w:val="18"/>
          <w:highlight w:val="black"/>
        </w:rPr>
        <w:t>** *. ***</w:t>
      </w:r>
      <w:proofErr w:type="gramStart"/>
      <w:r w:rsidR="0054347B" w:rsidRPr="0054347B">
        <w:rPr>
          <w:rFonts w:ascii="Tahoma" w:hAnsi="Tahoma" w:cs="Tahoma"/>
          <w:sz w:val="18"/>
          <w:szCs w:val="18"/>
          <w:highlight w:val="black"/>
        </w:rPr>
        <w:t>*</w:t>
      </w:r>
      <w:r>
        <w:rPr>
          <w:rFonts w:ascii="Tahoma" w:hAnsi="Tahoma" w:cs="Tahoma"/>
          <w:sz w:val="18"/>
          <w:szCs w:val="18"/>
        </w:rPr>
        <w:t xml:space="preserve"> </w:t>
      </w:r>
      <w:r w:rsidRPr="0095758C">
        <w:rPr>
          <w:rFonts w:ascii="Tahoma" w:hAnsi="Tahoma" w:cs="Tahoma"/>
          <w:kern w:val="22"/>
          <w:sz w:val="18"/>
          <w:szCs w:val="18"/>
        </w:rPr>
        <w:t>,</w:t>
      </w:r>
      <w:proofErr w:type="gramEnd"/>
      <w:r w:rsidRPr="0095758C">
        <w:rPr>
          <w:rFonts w:ascii="Tahoma" w:hAnsi="Tahoma" w:cs="Tahoma"/>
          <w:kern w:val="22"/>
          <w:sz w:val="18"/>
          <w:szCs w:val="18"/>
        </w:rPr>
        <w:t xml:space="preserve"> trvale bytem</w:t>
      </w:r>
      <w:r w:rsidR="00D5595F">
        <w:rPr>
          <w:rFonts w:ascii="Tahoma" w:hAnsi="Tahoma" w:cs="Tahoma"/>
          <w:kern w:val="22"/>
          <w:sz w:val="18"/>
          <w:szCs w:val="18"/>
        </w:rPr>
        <w:t xml:space="preserve"> </w:t>
      </w:r>
      <w:r w:rsidR="00762EB5" w:rsidRPr="00762EB5">
        <w:rPr>
          <w:rFonts w:ascii="Tahoma" w:hAnsi="Tahoma" w:cs="Tahoma"/>
          <w:bCs/>
          <w:sz w:val="18"/>
          <w:szCs w:val="18"/>
          <w:highlight w:val="black"/>
        </w:rPr>
        <w:t>********* *****, *** ** **********</w:t>
      </w:r>
      <w:r w:rsidR="00762EB5" w:rsidRPr="002D2765">
        <w:rPr>
          <w:rFonts w:ascii="Tahoma" w:hAnsi="Tahoma" w:cs="Tahoma"/>
          <w:bCs/>
          <w:sz w:val="18"/>
          <w:szCs w:val="18"/>
        </w:rPr>
        <w:t>,</w:t>
      </w:r>
      <w:r w:rsidRPr="0095758C">
        <w:rPr>
          <w:rFonts w:ascii="Tahoma" w:hAnsi="Tahoma" w:cs="Tahoma"/>
          <w:sz w:val="18"/>
          <w:szCs w:val="18"/>
        </w:rPr>
        <w:t xml:space="preserve"> </w:t>
      </w:r>
      <w:r w:rsidRPr="0095758C">
        <w:rPr>
          <w:rFonts w:ascii="Tahoma" w:eastAsia="Times New Roman" w:hAnsi="Tahoma" w:cs="Tahoma"/>
          <w:kern w:val="22"/>
          <w:sz w:val="18"/>
          <w:szCs w:val="18"/>
          <w:lang w:eastAsia="cs-CZ"/>
        </w:rPr>
        <w:t>pro</w:t>
      </w:r>
      <w:r w:rsidRPr="00326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následující funkční období dle přílohy č. </w:t>
      </w:r>
      <w:r w:rsidR="00D5595F">
        <w:rPr>
          <w:rFonts w:ascii="Tahoma" w:eastAsia="Times New Roman" w:hAnsi="Tahoma" w:cs="Tahoma"/>
          <w:kern w:val="22"/>
          <w:sz w:val="18"/>
          <w:szCs w:val="18"/>
          <w:lang w:eastAsia="cs-CZ"/>
        </w:rPr>
        <w:t>1</w:t>
      </w:r>
      <w:r w:rsidRPr="00326F28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 k usnesení.</w:t>
      </w:r>
    </w:p>
    <w:p w:rsidR="00791E78" w:rsidRDefault="00791E78" w:rsidP="00791E78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91E78" w:rsidRDefault="00791E78" w:rsidP="008B7F5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4184C" w:rsidRPr="00047B44" w:rsidRDefault="00535236" w:rsidP="008B7F5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48</w:t>
      </w:r>
      <w:r w:rsidR="0062501F">
        <w:rPr>
          <w:rFonts w:ascii="Tahoma" w:hAnsi="Tahoma" w:cs="Tahoma"/>
          <w:b/>
          <w:sz w:val="20"/>
          <w:szCs w:val="20"/>
        </w:rPr>
        <w:t>/</w:t>
      </w:r>
      <w:r w:rsidR="00AB557D">
        <w:rPr>
          <w:rFonts w:ascii="Tahoma" w:hAnsi="Tahoma" w:cs="Tahoma"/>
          <w:b/>
          <w:sz w:val="20"/>
          <w:szCs w:val="20"/>
        </w:rPr>
        <w:t>10</w:t>
      </w:r>
      <w:r w:rsidR="00776473">
        <w:rPr>
          <w:rFonts w:ascii="Tahoma" w:hAnsi="Tahoma" w:cs="Tahoma"/>
          <w:b/>
          <w:sz w:val="20"/>
          <w:szCs w:val="20"/>
        </w:rPr>
        <w:t>9</w:t>
      </w:r>
      <w:r w:rsidR="00F4184C">
        <w:rPr>
          <w:rFonts w:ascii="Tahoma" w:hAnsi="Tahoma" w:cs="Tahoma"/>
          <w:b/>
          <w:sz w:val="20"/>
          <w:szCs w:val="20"/>
        </w:rPr>
        <w:t>/2022</w:t>
      </w:r>
      <w:r w:rsidR="00567150">
        <w:rPr>
          <w:rFonts w:ascii="Tahoma" w:hAnsi="Tahoma" w:cs="Tahoma"/>
          <w:b/>
          <w:sz w:val="20"/>
          <w:szCs w:val="20"/>
        </w:rPr>
        <w:t xml:space="preserve">    </w:t>
      </w:r>
      <w:r w:rsidR="00F4184C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4184C" w:rsidRPr="00F943B8" w:rsidRDefault="00F4184C" w:rsidP="00D052F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4184C" w:rsidRPr="00F943B8" w:rsidRDefault="00F4184C" w:rsidP="00D052F9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 w:rsidR="00AB557D"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</w:rPr>
        <w:t xml:space="preserve"> </w:t>
      </w:r>
      <w:r w:rsidR="00AB557D">
        <w:rPr>
          <w:rFonts w:ascii="Tahoma" w:hAnsi="Tahoma" w:cs="Tahoma"/>
          <w:sz w:val="18"/>
          <w:szCs w:val="18"/>
        </w:rPr>
        <w:t>10</w:t>
      </w:r>
      <w:r w:rsidR="00776473">
        <w:rPr>
          <w:rFonts w:ascii="Tahoma" w:hAnsi="Tahoma" w:cs="Tahoma"/>
          <w:sz w:val="18"/>
          <w:szCs w:val="18"/>
        </w:rPr>
        <w:t>9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4184C" w:rsidRPr="00F943B8" w:rsidRDefault="00F4184C" w:rsidP="00F4184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F4184C" w:rsidRDefault="00F4184C" w:rsidP="008B7F5B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791E78" w:rsidRDefault="00791E78" w:rsidP="00791E78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052F9" w:rsidRDefault="00D052F9" w:rsidP="008B7F5B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A1C45" w:rsidRDefault="000A1C45" w:rsidP="000A1C4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0A1C45" w:rsidRDefault="000A1C45" w:rsidP="000A1C45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64149D" w:rsidRDefault="0064149D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73266" w:rsidRDefault="00A73266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E2A60" w:rsidRDefault="007E2A60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4019F" w:rsidRDefault="00F4019F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F4019F" w:rsidRDefault="00F4019F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7768B5" w:rsidRDefault="007768B5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64149D" w:rsidRDefault="0064149D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</w:p>
    <w:p w:rsidR="00AB557D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="0070271A">
        <w:rPr>
          <w:rFonts w:ascii="Tahoma" w:hAnsi="Tahoma" w:cs="Tahoma"/>
          <w:b/>
          <w:sz w:val="18"/>
          <w:szCs w:val="18"/>
        </w:rPr>
        <w:t xml:space="preserve">                </w:t>
      </w:r>
      <w:r w:rsidR="00AB557D">
        <w:rPr>
          <w:rFonts w:ascii="Tahoma" w:hAnsi="Tahoma" w:cs="Tahoma"/>
          <w:b/>
          <w:sz w:val="18"/>
          <w:szCs w:val="18"/>
        </w:rPr>
        <w:t>Mgr. Radovan Hořínek</w:t>
      </w:r>
    </w:p>
    <w:p w:rsidR="00F4184C" w:rsidRDefault="00F4184C" w:rsidP="00F4184C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 </w:t>
      </w:r>
      <w:r w:rsidR="00AB557D">
        <w:rPr>
          <w:rFonts w:ascii="Tahoma" w:hAnsi="Tahoma" w:cs="Tahoma"/>
          <w:b/>
          <w:sz w:val="18"/>
          <w:szCs w:val="18"/>
        </w:rPr>
        <w:t xml:space="preserve">                            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F4184C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8B7F5B" w:rsidRDefault="008B7F5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B648EB" w:rsidRDefault="00B648EB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73266" w:rsidRDefault="00A73266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73266" w:rsidRDefault="00A73266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A73266" w:rsidRDefault="00A73266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768B5" w:rsidRDefault="007768B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768B5" w:rsidRDefault="007768B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768B5" w:rsidRDefault="007768B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768B5" w:rsidRDefault="007768B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768B5" w:rsidRDefault="007768B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768B5" w:rsidRDefault="007768B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768B5" w:rsidRDefault="007768B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768B5" w:rsidRDefault="007768B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768B5" w:rsidRDefault="007768B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768B5" w:rsidRDefault="007768B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768B5" w:rsidRDefault="007768B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768B5" w:rsidRDefault="007768B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7768B5" w:rsidRDefault="007768B5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4184C" w:rsidRPr="00AF28D2" w:rsidRDefault="00F4184C" w:rsidP="00F4184C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F4184C" w:rsidRPr="00AF28D2" w:rsidRDefault="00F4184C" w:rsidP="00F4184C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31340F" w:rsidRDefault="00F4184C" w:rsidP="00F4184C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776473">
        <w:rPr>
          <w:rFonts w:ascii="Tahoma" w:hAnsi="Tahoma" w:cs="Tahoma"/>
          <w:sz w:val="18"/>
          <w:szCs w:val="18"/>
        </w:rPr>
        <w:t>28</w:t>
      </w:r>
      <w:r>
        <w:rPr>
          <w:rFonts w:ascii="Tahoma" w:hAnsi="Tahoma" w:cs="Tahoma"/>
          <w:sz w:val="18"/>
          <w:szCs w:val="18"/>
        </w:rPr>
        <w:t>.</w:t>
      </w:r>
      <w:r w:rsidR="00FA6851">
        <w:rPr>
          <w:rFonts w:ascii="Tahoma" w:hAnsi="Tahoma" w:cs="Tahoma"/>
          <w:sz w:val="18"/>
          <w:szCs w:val="18"/>
        </w:rPr>
        <w:t xml:space="preserve"> 6.</w:t>
      </w:r>
      <w:r w:rsidR="00E429C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2022</w:t>
      </w:r>
    </w:p>
    <w:sectPr w:rsidR="003134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6EC" w:rsidRDefault="002426EC" w:rsidP="00AA3FB6">
      <w:pPr>
        <w:spacing w:after="0" w:line="240" w:lineRule="auto"/>
      </w:pPr>
      <w:r>
        <w:separator/>
      </w:r>
    </w:p>
  </w:endnote>
  <w:endnote w:type="continuationSeparator" w:id="0">
    <w:p w:rsidR="002426EC" w:rsidRDefault="002426EC" w:rsidP="00A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0544"/>
      <w:docPartObj>
        <w:docPartGallery w:val="Page Numbers (Bottom of Page)"/>
        <w:docPartUnique/>
      </w:docPartObj>
    </w:sdtPr>
    <w:sdtEndPr/>
    <w:sdtContent>
      <w:p w:rsidR="005623D8" w:rsidRDefault="005623D8">
        <w:pPr>
          <w:pStyle w:val="Zpat"/>
          <w:jc w:val="center"/>
        </w:pPr>
      </w:p>
      <w:p w:rsidR="005623D8" w:rsidRDefault="005623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F730B" w:rsidRDefault="00DF73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6EC" w:rsidRDefault="002426EC" w:rsidP="00AA3FB6">
      <w:pPr>
        <w:spacing w:after="0" w:line="240" w:lineRule="auto"/>
      </w:pPr>
      <w:r>
        <w:separator/>
      </w:r>
    </w:p>
  </w:footnote>
  <w:footnote w:type="continuationSeparator" w:id="0">
    <w:p w:rsidR="002426EC" w:rsidRDefault="002426EC" w:rsidP="00AA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86" w:rsidRDefault="00132586">
    <w:pPr>
      <w:pStyle w:val="Zhlav"/>
      <w:jc w:val="center"/>
    </w:pPr>
  </w:p>
  <w:p w:rsidR="005623D8" w:rsidRDefault="005623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4162C6E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65C2202"/>
    <w:multiLevelType w:val="hybridMultilevel"/>
    <w:tmpl w:val="902E9D42"/>
    <w:lvl w:ilvl="0" w:tplc="EFE6F4CA">
      <w:start w:val="2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94D0D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01BB"/>
    <w:multiLevelType w:val="hybridMultilevel"/>
    <w:tmpl w:val="F77E40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652A"/>
    <w:multiLevelType w:val="hybridMultilevel"/>
    <w:tmpl w:val="736697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E6F22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01672"/>
    <w:multiLevelType w:val="multilevel"/>
    <w:tmpl w:val="529E1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502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A332A2B"/>
    <w:multiLevelType w:val="singleLevel"/>
    <w:tmpl w:val="4162C6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9" w15:restartNumberingAfterBreak="0">
    <w:nsid w:val="2CC3724D"/>
    <w:multiLevelType w:val="multilevel"/>
    <w:tmpl w:val="7FB6D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AD765"/>
    <w:multiLevelType w:val="hybridMultilevel"/>
    <w:tmpl w:val="4066AB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F1C74AB"/>
    <w:multiLevelType w:val="hybridMultilevel"/>
    <w:tmpl w:val="21786358"/>
    <w:lvl w:ilvl="0" w:tplc="92E280C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4" w15:restartNumberingAfterBreak="0">
    <w:nsid w:val="38F66F96"/>
    <w:multiLevelType w:val="multilevel"/>
    <w:tmpl w:val="040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AEB7BAF"/>
    <w:multiLevelType w:val="hybridMultilevel"/>
    <w:tmpl w:val="333857B2"/>
    <w:lvl w:ilvl="0" w:tplc="FB3258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4443B"/>
    <w:multiLevelType w:val="hybridMultilevel"/>
    <w:tmpl w:val="25F461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1BC9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276E2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86D86"/>
    <w:multiLevelType w:val="hybridMultilevel"/>
    <w:tmpl w:val="D2943C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88B117E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E5E7E"/>
    <w:multiLevelType w:val="hybridMultilevel"/>
    <w:tmpl w:val="EAC29D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5595C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A75C5"/>
    <w:multiLevelType w:val="hybridMultilevel"/>
    <w:tmpl w:val="B9A09DE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F0443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E6645"/>
    <w:multiLevelType w:val="hybridMultilevel"/>
    <w:tmpl w:val="3BFE11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85C3F"/>
    <w:multiLevelType w:val="multilevel"/>
    <w:tmpl w:val="453C80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1A7CF5"/>
    <w:multiLevelType w:val="singleLevel"/>
    <w:tmpl w:val="4162C6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28" w15:restartNumberingAfterBreak="0">
    <w:nsid w:val="71947EAB"/>
    <w:multiLevelType w:val="singleLevel"/>
    <w:tmpl w:val="4162C6E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29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30" w15:restartNumberingAfterBreak="0">
    <w:nsid w:val="7D10174A"/>
    <w:multiLevelType w:val="hybridMultilevel"/>
    <w:tmpl w:val="D3E4899E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80E46"/>
    <w:multiLevelType w:val="hybridMultilevel"/>
    <w:tmpl w:val="E4064964"/>
    <w:lvl w:ilvl="0" w:tplc="5F76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2"/>
  </w:num>
  <w:num w:numId="4">
    <w:abstractNumId w:val="26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8"/>
  </w:num>
  <w:num w:numId="19">
    <w:abstractNumId w:val="32"/>
  </w:num>
  <w:num w:numId="20">
    <w:abstractNumId w:val="27"/>
  </w:num>
  <w:num w:numId="21">
    <w:abstractNumId w:val="22"/>
  </w:num>
  <w:num w:numId="22">
    <w:abstractNumId w:val="5"/>
  </w:num>
  <w:num w:numId="23">
    <w:abstractNumId w:val="9"/>
  </w:num>
  <w:num w:numId="24">
    <w:abstractNumId w:val="18"/>
  </w:num>
  <w:num w:numId="25">
    <w:abstractNumId w:val="19"/>
  </w:num>
  <w:num w:numId="26">
    <w:abstractNumId w:val="10"/>
  </w:num>
  <w:num w:numId="27">
    <w:abstractNumId w:val="25"/>
  </w:num>
  <w:num w:numId="28">
    <w:abstractNumId w:val="2"/>
  </w:num>
  <w:num w:numId="29">
    <w:abstractNumId w:val="20"/>
  </w:num>
  <w:num w:numId="30">
    <w:abstractNumId w:val="24"/>
  </w:num>
  <w:num w:numId="31">
    <w:abstractNumId w:val="17"/>
  </w:num>
  <w:num w:numId="32">
    <w:abstractNumId w:val="23"/>
  </w:num>
  <w:num w:numId="33">
    <w:abstractNumId w:val="3"/>
  </w:num>
  <w:num w:numId="3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D"/>
    <w:rsid w:val="0000299D"/>
    <w:rsid w:val="00003648"/>
    <w:rsid w:val="0000368C"/>
    <w:rsid w:val="00010441"/>
    <w:rsid w:val="00011316"/>
    <w:rsid w:val="00011D99"/>
    <w:rsid w:val="00014A92"/>
    <w:rsid w:val="0001549B"/>
    <w:rsid w:val="00033FA6"/>
    <w:rsid w:val="00040C2C"/>
    <w:rsid w:val="0004285B"/>
    <w:rsid w:val="0004633E"/>
    <w:rsid w:val="00067857"/>
    <w:rsid w:val="00067D5C"/>
    <w:rsid w:val="000713BF"/>
    <w:rsid w:val="00075670"/>
    <w:rsid w:val="00076545"/>
    <w:rsid w:val="0008064A"/>
    <w:rsid w:val="00081E5E"/>
    <w:rsid w:val="00086D7B"/>
    <w:rsid w:val="000870C2"/>
    <w:rsid w:val="00091EFB"/>
    <w:rsid w:val="00093270"/>
    <w:rsid w:val="000A1C45"/>
    <w:rsid w:val="000A2EE4"/>
    <w:rsid w:val="000A3348"/>
    <w:rsid w:val="000A3A91"/>
    <w:rsid w:val="000B068D"/>
    <w:rsid w:val="000C0B10"/>
    <w:rsid w:val="000C30A9"/>
    <w:rsid w:val="000C44FF"/>
    <w:rsid w:val="000C73D5"/>
    <w:rsid w:val="000C76DE"/>
    <w:rsid w:val="000E2226"/>
    <w:rsid w:val="000E4175"/>
    <w:rsid w:val="000F21BF"/>
    <w:rsid w:val="000F458E"/>
    <w:rsid w:val="000F5A15"/>
    <w:rsid w:val="000F7FCA"/>
    <w:rsid w:val="00100DB9"/>
    <w:rsid w:val="00103D15"/>
    <w:rsid w:val="0010462D"/>
    <w:rsid w:val="00112663"/>
    <w:rsid w:val="00116423"/>
    <w:rsid w:val="00120F7B"/>
    <w:rsid w:val="00131324"/>
    <w:rsid w:val="00132586"/>
    <w:rsid w:val="001327EA"/>
    <w:rsid w:val="00136156"/>
    <w:rsid w:val="001412D9"/>
    <w:rsid w:val="00143828"/>
    <w:rsid w:val="00143EC1"/>
    <w:rsid w:val="001445FE"/>
    <w:rsid w:val="0015063F"/>
    <w:rsid w:val="00157C96"/>
    <w:rsid w:val="00157CD7"/>
    <w:rsid w:val="0016033E"/>
    <w:rsid w:val="00160A79"/>
    <w:rsid w:val="00162FF7"/>
    <w:rsid w:val="00167E9D"/>
    <w:rsid w:val="001716E8"/>
    <w:rsid w:val="001726F4"/>
    <w:rsid w:val="001742E1"/>
    <w:rsid w:val="0018364A"/>
    <w:rsid w:val="0018387B"/>
    <w:rsid w:val="00183DB1"/>
    <w:rsid w:val="001950C9"/>
    <w:rsid w:val="00195F3E"/>
    <w:rsid w:val="0019786F"/>
    <w:rsid w:val="001A17E4"/>
    <w:rsid w:val="001A28B2"/>
    <w:rsid w:val="001A39B1"/>
    <w:rsid w:val="001A5D59"/>
    <w:rsid w:val="001B521A"/>
    <w:rsid w:val="001B581D"/>
    <w:rsid w:val="001B5DBA"/>
    <w:rsid w:val="001C02F3"/>
    <w:rsid w:val="001D016B"/>
    <w:rsid w:val="001D2812"/>
    <w:rsid w:val="001D3AD8"/>
    <w:rsid w:val="001D6603"/>
    <w:rsid w:val="001E76BF"/>
    <w:rsid w:val="001F077E"/>
    <w:rsid w:val="001F0C4E"/>
    <w:rsid w:val="001F10BB"/>
    <w:rsid w:val="001F2A59"/>
    <w:rsid w:val="001F3E4F"/>
    <w:rsid w:val="001F5954"/>
    <w:rsid w:val="00203F7A"/>
    <w:rsid w:val="002043B8"/>
    <w:rsid w:val="002052B0"/>
    <w:rsid w:val="00206D81"/>
    <w:rsid w:val="00207020"/>
    <w:rsid w:val="00207959"/>
    <w:rsid w:val="00212ADC"/>
    <w:rsid w:val="00214F5D"/>
    <w:rsid w:val="00215EEA"/>
    <w:rsid w:val="00221AA5"/>
    <w:rsid w:val="00223732"/>
    <w:rsid w:val="002310F8"/>
    <w:rsid w:val="0023315D"/>
    <w:rsid w:val="00233F60"/>
    <w:rsid w:val="00236832"/>
    <w:rsid w:val="002373E0"/>
    <w:rsid w:val="00237D34"/>
    <w:rsid w:val="0024129E"/>
    <w:rsid w:val="002426EC"/>
    <w:rsid w:val="00245795"/>
    <w:rsid w:val="00245E9B"/>
    <w:rsid w:val="002468A7"/>
    <w:rsid w:val="0025027F"/>
    <w:rsid w:val="0026114C"/>
    <w:rsid w:val="00267106"/>
    <w:rsid w:val="0026795B"/>
    <w:rsid w:val="00267CA8"/>
    <w:rsid w:val="00272F68"/>
    <w:rsid w:val="00277CAF"/>
    <w:rsid w:val="00282944"/>
    <w:rsid w:val="00282BA4"/>
    <w:rsid w:val="00292F1B"/>
    <w:rsid w:val="002A1B73"/>
    <w:rsid w:val="002A3D21"/>
    <w:rsid w:val="002A6819"/>
    <w:rsid w:val="002A7DCD"/>
    <w:rsid w:val="002C04EE"/>
    <w:rsid w:val="002C143B"/>
    <w:rsid w:val="002C2896"/>
    <w:rsid w:val="002C526D"/>
    <w:rsid w:val="002D062D"/>
    <w:rsid w:val="002D1FE8"/>
    <w:rsid w:val="002D2765"/>
    <w:rsid w:val="002F308B"/>
    <w:rsid w:val="002F5792"/>
    <w:rsid w:val="002F6497"/>
    <w:rsid w:val="003015EE"/>
    <w:rsid w:val="00303F34"/>
    <w:rsid w:val="00307A4E"/>
    <w:rsid w:val="0031029B"/>
    <w:rsid w:val="0031140F"/>
    <w:rsid w:val="0031340F"/>
    <w:rsid w:val="00314632"/>
    <w:rsid w:val="00315C1B"/>
    <w:rsid w:val="003217FB"/>
    <w:rsid w:val="00322056"/>
    <w:rsid w:val="00324C71"/>
    <w:rsid w:val="003253FB"/>
    <w:rsid w:val="0033006D"/>
    <w:rsid w:val="003309A8"/>
    <w:rsid w:val="00331E76"/>
    <w:rsid w:val="003321CF"/>
    <w:rsid w:val="0033679E"/>
    <w:rsid w:val="00342806"/>
    <w:rsid w:val="00342CEC"/>
    <w:rsid w:val="0034679E"/>
    <w:rsid w:val="003503EC"/>
    <w:rsid w:val="0035115B"/>
    <w:rsid w:val="003542C1"/>
    <w:rsid w:val="00361449"/>
    <w:rsid w:val="00363C38"/>
    <w:rsid w:val="00364040"/>
    <w:rsid w:val="00364A05"/>
    <w:rsid w:val="00370F8A"/>
    <w:rsid w:val="003717C8"/>
    <w:rsid w:val="00372835"/>
    <w:rsid w:val="00373707"/>
    <w:rsid w:val="003740B4"/>
    <w:rsid w:val="00375A2E"/>
    <w:rsid w:val="003832FE"/>
    <w:rsid w:val="003911FF"/>
    <w:rsid w:val="003944B4"/>
    <w:rsid w:val="00394521"/>
    <w:rsid w:val="0039483F"/>
    <w:rsid w:val="003A0006"/>
    <w:rsid w:val="003A00C0"/>
    <w:rsid w:val="003A3EDB"/>
    <w:rsid w:val="003A53BA"/>
    <w:rsid w:val="003A6CEF"/>
    <w:rsid w:val="003A79B6"/>
    <w:rsid w:val="003B100F"/>
    <w:rsid w:val="003B2E15"/>
    <w:rsid w:val="003B5E03"/>
    <w:rsid w:val="003B6FE9"/>
    <w:rsid w:val="003C1FCE"/>
    <w:rsid w:val="003C3875"/>
    <w:rsid w:val="003C3CEA"/>
    <w:rsid w:val="003D2889"/>
    <w:rsid w:val="003E1760"/>
    <w:rsid w:val="003F1BC4"/>
    <w:rsid w:val="004003AD"/>
    <w:rsid w:val="00402216"/>
    <w:rsid w:val="0040368C"/>
    <w:rsid w:val="00405445"/>
    <w:rsid w:val="004060E9"/>
    <w:rsid w:val="004102C9"/>
    <w:rsid w:val="004115DD"/>
    <w:rsid w:val="00416D59"/>
    <w:rsid w:val="004250CE"/>
    <w:rsid w:val="00425EA1"/>
    <w:rsid w:val="004310E7"/>
    <w:rsid w:val="004319BE"/>
    <w:rsid w:val="00442566"/>
    <w:rsid w:val="00443585"/>
    <w:rsid w:val="0044729F"/>
    <w:rsid w:val="00450324"/>
    <w:rsid w:val="00450780"/>
    <w:rsid w:val="00452594"/>
    <w:rsid w:val="004570AD"/>
    <w:rsid w:val="00461319"/>
    <w:rsid w:val="004619AC"/>
    <w:rsid w:val="00465A0D"/>
    <w:rsid w:val="00467F47"/>
    <w:rsid w:val="00477D6C"/>
    <w:rsid w:val="0049618A"/>
    <w:rsid w:val="004A1980"/>
    <w:rsid w:val="004A2187"/>
    <w:rsid w:val="004A5A4F"/>
    <w:rsid w:val="004A6B45"/>
    <w:rsid w:val="004A7B1B"/>
    <w:rsid w:val="004B38AC"/>
    <w:rsid w:val="004B74F2"/>
    <w:rsid w:val="004B750A"/>
    <w:rsid w:val="004C4803"/>
    <w:rsid w:val="004C5668"/>
    <w:rsid w:val="004D2A2F"/>
    <w:rsid w:val="004D60DE"/>
    <w:rsid w:val="004E001B"/>
    <w:rsid w:val="004E0A83"/>
    <w:rsid w:val="004E20C3"/>
    <w:rsid w:val="004E48B6"/>
    <w:rsid w:val="004F3166"/>
    <w:rsid w:val="004F3ED4"/>
    <w:rsid w:val="004F609F"/>
    <w:rsid w:val="004F6BB8"/>
    <w:rsid w:val="00511456"/>
    <w:rsid w:val="00512AFE"/>
    <w:rsid w:val="00514564"/>
    <w:rsid w:val="00523C37"/>
    <w:rsid w:val="00526DA4"/>
    <w:rsid w:val="00533239"/>
    <w:rsid w:val="00534144"/>
    <w:rsid w:val="00534A55"/>
    <w:rsid w:val="00535236"/>
    <w:rsid w:val="005416D1"/>
    <w:rsid w:val="00541B47"/>
    <w:rsid w:val="005433BB"/>
    <w:rsid w:val="0054347B"/>
    <w:rsid w:val="005452C7"/>
    <w:rsid w:val="005522C8"/>
    <w:rsid w:val="0055230B"/>
    <w:rsid w:val="0055262C"/>
    <w:rsid w:val="00555640"/>
    <w:rsid w:val="005575F7"/>
    <w:rsid w:val="00560739"/>
    <w:rsid w:val="00561277"/>
    <w:rsid w:val="005623D8"/>
    <w:rsid w:val="00567150"/>
    <w:rsid w:val="00573628"/>
    <w:rsid w:val="005870A5"/>
    <w:rsid w:val="00587F2D"/>
    <w:rsid w:val="00593FBB"/>
    <w:rsid w:val="005A0F25"/>
    <w:rsid w:val="005A328B"/>
    <w:rsid w:val="005B3D45"/>
    <w:rsid w:val="005B4281"/>
    <w:rsid w:val="005B63A8"/>
    <w:rsid w:val="005C0A29"/>
    <w:rsid w:val="005C61A6"/>
    <w:rsid w:val="005E0B9E"/>
    <w:rsid w:val="005E3F70"/>
    <w:rsid w:val="005F17B9"/>
    <w:rsid w:val="005F4166"/>
    <w:rsid w:val="00610B99"/>
    <w:rsid w:val="006124DB"/>
    <w:rsid w:val="00612BE2"/>
    <w:rsid w:val="00613AFA"/>
    <w:rsid w:val="00622149"/>
    <w:rsid w:val="00623B68"/>
    <w:rsid w:val="00623DAE"/>
    <w:rsid w:val="0062501F"/>
    <w:rsid w:val="0062512E"/>
    <w:rsid w:val="00625357"/>
    <w:rsid w:val="006259D7"/>
    <w:rsid w:val="00631890"/>
    <w:rsid w:val="00635D31"/>
    <w:rsid w:val="006368A0"/>
    <w:rsid w:val="0063750E"/>
    <w:rsid w:val="0064149D"/>
    <w:rsid w:val="00644A8A"/>
    <w:rsid w:val="0064682D"/>
    <w:rsid w:val="0065295D"/>
    <w:rsid w:val="00654CF6"/>
    <w:rsid w:val="0065599D"/>
    <w:rsid w:val="00660173"/>
    <w:rsid w:val="006639AA"/>
    <w:rsid w:val="00673694"/>
    <w:rsid w:val="006776D5"/>
    <w:rsid w:val="00683F13"/>
    <w:rsid w:val="00684C69"/>
    <w:rsid w:val="00694EFB"/>
    <w:rsid w:val="006A0313"/>
    <w:rsid w:val="006A5F28"/>
    <w:rsid w:val="006A6630"/>
    <w:rsid w:val="006B6963"/>
    <w:rsid w:val="006C34BB"/>
    <w:rsid w:val="006C5D5E"/>
    <w:rsid w:val="006D5599"/>
    <w:rsid w:val="006D5F48"/>
    <w:rsid w:val="006D5FD0"/>
    <w:rsid w:val="006D6188"/>
    <w:rsid w:val="006E5E7F"/>
    <w:rsid w:val="006F0EE0"/>
    <w:rsid w:val="006F20C5"/>
    <w:rsid w:val="00700262"/>
    <w:rsid w:val="0070225C"/>
    <w:rsid w:val="0070271A"/>
    <w:rsid w:val="007108E7"/>
    <w:rsid w:val="00714727"/>
    <w:rsid w:val="0071704E"/>
    <w:rsid w:val="007173A0"/>
    <w:rsid w:val="00720B5B"/>
    <w:rsid w:val="00721836"/>
    <w:rsid w:val="007312D3"/>
    <w:rsid w:val="007321C5"/>
    <w:rsid w:val="00740D53"/>
    <w:rsid w:val="00742A1C"/>
    <w:rsid w:val="00744BEA"/>
    <w:rsid w:val="007502A8"/>
    <w:rsid w:val="007511FC"/>
    <w:rsid w:val="007556B4"/>
    <w:rsid w:val="00762EB5"/>
    <w:rsid w:val="0076526D"/>
    <w:rsid w:val="00774BD9"/>
    <w:rsid w:val="00776473"/>
    <w:rsid w:val="007768B5"/>
    <w:rsid w:val="00790D44"/>
    <w:rsid w:val="00791E78"/>
    <w:rsid w:val="0079494E"/>
    <w:rsid w:val="00797596"/>
    <w:rsid w:val="00797D45"/>
    <w:rsid w:val="007A031B"/>
    <w:rsid w:val="007A10E6"/>
    <w:rsid w:val="007A1366"/>
    <w:rsid w:val="007B38E4"/>
    <w:rsid w:val="007B7E45"/>
    <w:rsid w:val="007C2C9B"/>
    <w:rsid w:val="007C3CC8"/>
    <w:rsid w:val="007C44FD"/>
    <w:rsid w:val="007C7839"/>
    <w:rsid w:val="007D04B7"/>
    <w:rsid w:val="007D398A"/>
    <w:rsid w:val="007D6062"/>
    <w:rsid w:val="007E0618"/>
    <w:rsid w:val="007E09A2"/>
    <w:rsid w:val="007E0B49"/>
    <w:rsid w:val="007E2A60"/>
    <w:rsid w:val="007E416D"/>
    <w:rsid w:val="007E510F"/>
    <w:rsid w:val="007F1B14"/>
    <w:rsid w:val="00802153"/>
    <w:rsid w:val="00805B36"/>
    <w:rsid w:val="00811D3D"/>
    <w:rsid w:val="00814A8F"/>
    <w:rsid w:val="00817745"/>
    <w:rsid w:val="00822113"/>
    <w:rsid w:val="00825C96"/>
    <w:rsid w:val="00825D91"/>
    <w:rsid w:val="00826B99"/>
    <w:rsid w:val="00827371"/>
    <w:rsid w:val="0082768B"/>
    <w:rsid w:val="00832E85"/>
    <w:rsid w:val="00834FB7"/>
    <w:rsid w:val="008362D8"/>
    <w:rsid w:val="00840596"/>
    <w:rsid w:val="00843A88"/>
    <w:rsid w:val="008466DB"/>
    <w:rsid w:val="0084741C"/>
    <w:rsid w:val="008525BE"/>
    <w:rsid w:val="0085548E"/>
    <w:rsid w:val="008562AB"/>
    <w:rsid w:val="008568BE"/>
    <w:rsid w:val="008661C8"/>
    <w:rsid w:val="0086647A"/>
    <w:rsid w:val="00873EF9"/>
    <w:rsid w:val="0087402E"/>
    <w:rsid w:val="008746A8"/>
    <w:rsid w:val="008821D8"/>
    <w:rsid w:val="00886D09"/>
    <w:rsid w:val="00890304"/>
    <w:rsid w:val="00890BE5"/>
    <w:rsid w:val="00893852"/>
    <w:rsid w:val="00896260"/>
    <w:rsid w:val="008A24C2"/>
    <w:rsid w:val="008A4D45"/>
    <w:rsid w:val="008A50EC"/>
    <w:rsid w:val="008A6E27"/>
    <w:rsid w:val="008B24CD"/>
    <w:rsid w:val="008B388B"/>
    <w:rsid w:val="008B5780"/>
    <w:rsid w:val="008B7F5B"/>
    <w:rsid w:val="008C4409"/>
    <w:rsid w:val="008C6DE8"/>
    <w:rsid w:val="008D60D2"/>
    <w:rsid w:val="008D7BBB"/>
    <w:rsid w:val="008E2E01"/>
    <w:rsid w:val="008F1BD8"/>
    <w:rsid w:val="008F659E"/>
    <w:rsid w:val="008F7471"/>
    <w:rsid w:val="00905F4C"/>
    <w:rsid w:val="00907B5B"/>
    <w:rsid w:val="0091382B"/>
    <w:rsid w:val="00917264"/>
    <w:rsid w:val="00925D10"/>
    <w:rsid w:val="00931137"/>
    <w:rsid w:val="00932DDC"/>
    <w:rsid w:val="00940360"/>
    <w:rsid w:val="00940425"/>
    <w:rsid w:val="00942058"/>
    <w:rsid w:val="00945137"/>
    <w:rsid w:val="009478CE"/>
    <w:rsid w:val="009507FB"/>
    <w:rsid w:val="009606E2"/>
    <w:rsid w:val="009612D1"/>
    <w:rsid w:val="0096156B"/>
    <w:rsid w:val="0096373C"/>
    <w:rsid w:val="00963987"/>
    <w:rsid w:val="009648B9"/>
    <w:rsid w:val="00972FBD"/>
    <w:rsid w:val="009730D6"/>
    <w:rsid w:val="00975AB9"/>
    <w:rsid w:val="00975F77"/>
    <w:rsid w:val="00977578"/>
    <w:rsid w:val="00980250"/>
    <w:rsid w:val="00985386"/>
    <w:rsid w:val="00993A87"/>
    <w:rsid w:val="009A2893"/>
    <w:rsid w:val="009A28AD"/>
    <w:rsid w:val="009B1CB5"/>
    <w:rsid w:val="009B4298"/>
    <w:rsid w:val="009B79D9"/>
    <w:rsid w:val="009D1349"/>
    <w:rsid w:val="009D4D7F"/>
    <w:rsid w:val="009F4EC4"/>
    <w:rsid w:val="009F71B3"/>
    <w:rsid w:val="009F771B"/>
    <w:rsid w:val="00A007D5"/>
    <w:rsid w:val="00A101C3"/>
    <w:rsid w:val="00A24802"/>
    <w:rsid w:val="00A30800"/>
    <w:rsid w:val="00A30A38"/>
    <w:rsid w:val="00A34A00"/>
    <w:rsid w:val="00A402B0"/>
    <w:rsid w:val="00A47308"/>
    <w:rsid w:val="00A5270A"/>
    <w:rsid w:val="00A5624A"/>
    <w:rsid w:val="00A6430F"/>
    <w:rsid w:val="00A64F08"/>
    <w:rsid w:val="00A73266"/>
    <w:rsid w:val="00A73ED7"/>
    <w:rsid w:val="00A740BF"/>
    <w:rsid w:val="00A81835"/>
    <w:rsid w:val="00A823F3"/>
    <w:rsid w:val="00A8346F"/>
    <w:rsid w:val="00A85524"/>
    <w:rsid w:val="00A92662"/>
    <w:rsid w:val="00A936A4"/>
    <w:rsid w:val="00AA065C"/>
    <w:rsid w:val="00AA28E4"/>
    <w:rsid w:val="00AA3FB6"/>
    <w:rsid w:val="00AB4E77"/>
    <w:rsid w:val="00AB557D"/>
    <w:rsid w:val="00AC021D"/>
    <w:rsid w:val="00AC0AD5"/>
    <w:rsid w:val="00AC14F1"/>
    <w:rsid w:val="00AD1A91"/>
    <w:rsid w:val="00AD2D80"/>
    <w:rsid w:val="00AD444E"/>
    <w:rsid w:val="00AD5B94"/>
    <w:rsid w:val="00AD6AFA"/>
    <w:rsid w:val="00AE0161"/>
    <w:rsid w:val="00AE03EA"/>
    <w:rsid w:val="00AE0565"/>
    <w:rsid w:val="00AE0567"/>
    <w:rsid w:val="00AE2979"/>
    <w:rsid w:val="00AE50FC"/>
    <w:rsid w:val="00AF4F1F"/>
    <w:rsid w:val="00B05267"/>
    <w:rsid w:val="00B13247"/>
    <w:rsid w:val="00B138FF"/>
    <w:rsid w:val="00B163A7"/>
    <w:rsid w:val="00B167D7"/>
    <w:rsid w:val="00B2663A"/>
    <w:rsid w:val="00B266F3"/>
    <w:rsid w:val="00B31003"/>
    <w:rsid w:val="00B33DA9"/>
    <w:rsid w:val="00B34462"/>
    <w:rsid w:val="00B34EBE"/>
    <w:rsid w:val="00B3633D"/>
    <w:rsid w:val="00B36DCA"/>
    <w:rsid w:val="00B40F0A"/>
    <w:rsid w:val="00B42690"/>
    <w:rsid w:val="00B43722"/>
    <w:rsid w:val="00B45ED1"/>
    <w:rsid w:val="00B50435"/>
    <w:rsid w:val="00B579BA"/>
    <w:rsid w:val="00B602E4"/>
    <w:rsid w:val="00B60E83"/>
    <w:rsid w:val="00B623D6"/>
    <w:rsid w:val="00B648EB"/>
    <w:rsid w:val="00B74696"/>
    <w:rsid w:val="00B842B2"/>
    <w:rsid w:val="00B84C80"/>
    <w:rsid w:val="00B910DC"/>
    <w:rsid w:val="00B97B94"/>
    <w:rsid w:val="00BA1EBA"/>
    <w:rsid w:val="00BB02A2"/>
    <w:rsid w:val="00BB2AD5"/>
    <w:rsid w:val="00BB4AC7"/>
    <w:rsid w:val="00BB54A9"/>
    <w:rsid w:val="00BB66AB"/>
    <w:rsid w:val="00BB6B13"/>
    <w:rsid w:val="00BC2FA6"/>
    <w:rsid w:val="00BC55BB"/>
    <w:rsid w:val="00BC6122"/>
    <w:rsid w:val="00BC646C"/>
    <w:rsid w:val="00BC6EA7"/>
    <w:rsid w:val="00BD40B9"/>
    <w:rsid w:val="00BF5052"/>
    <w:rsid w:val="00BF7DF9"/>
    <w:rsid w:val="00C033FE"/>
    <w:rsid w:val="00C03E03"/>
    <w:rsid w:val="00C04747"/>
    <w:rsid w:val="00C15FB3"/>
    <w:rsid w:val="00C2359C"/>
    <w:rsid w:val="00C23B12"/>
    <w:rsid w:val="00C26177"/>
    <w:rsid w:val="00C3526B"/>
    <w:rsid w:val="00C36643"/>
    <w:rsid w:val="00C36F2E"/>
    <w:rsid w:val="00C44A71"/>
    <w:rsid w:val="00C476CB"/>
    <w:rsid w:val="00C47F64"/>
    <w:rsid w:val="00C55E36"/>
    <w:rsid w:val="00C56149"/>
    <w:rsid w:val="00C6092E"/>
    <w:rsid w:val="00C61B82"/>
    <w:rsid w:val="00C620A9"/>
    <w:rsid w:val="00C63FD9"/>
    <w:rsid w:val="00C7172C"/>
    <w:rsid w:val="00C77132"/>
    <w:rsid w:val="00C77859"/>
    <w:rsid w:val="00C802DC"/>
    <w:rsid w:val="00C81A82"/>
    <w:rsid w:val="00C81AA2"/>
    <w:rsid w:val="00C848E9"/>
    <w:rsid w:val="00C855AE"/>
    <w:rsid w:val="00C85E00"/>
    <w:rsid w:val="00C87736"/>
    <w:rsid w:val="00CA1675"/>
    <w:rsid w:val="00CA6208"/>
    <w:rsid w:val="00CB441E"/>
    <w:rsid w:val="00CB590B"/>
    <w:rsid w:val="00CC136E"/>
    <w:rsid w:val="00CC15E5"/>
    <w:rsid w:val="00CC432C"/>
    <w:rsid w:val="00CD65D4"/>
    <w:rsid w:val="00CD67D1"/>
    <w:rsid w:val="00CD6A40"/>
    <w:rsid w:val="00CD7F31"/>
    <w:rsid w:val="00CE1F6F"/>
    <w:rsid w:val="00CE36E4"/>
    <w:rsid w:val="00CE36EF"/>
    <w:rsid w:val="00CE7631"/>
    <w:rsid w:val="00CF6657"/>
    <w:rsid w:val="00D04B19"/>
    <w:rsid w:val="00D052F9"/>
    <w:rsid w:val="00D05D25"/>
    <w:rsid w:val="00D11E6D"/>
    <w:rsid w:val="00D12F5C"/>
    <w:rsid w:val="00D14AC1"/>
    <w:rsid w:val="00D16C80"/>
    <w:rsid w:val="00D2217A"/>
    <w:rsid w:val="00D25AC9"/>
    <w:rsid w:val="00D34898"/>
    <w:rsid w:val="00D36D04"/>
    <w:rsid w:val="00D379B3"/>
    <w:rsid w:val="00D42876"/>
    <w:rsid w:val="00D431AB"/>
    <w:rsid w:val="00D452FF"/>
    <w:rsid w:val="00D5174E"/>
    <w:rsid w:val="00D53B83"/>
    <w:rsid w:val="00D53BC5"/>
    <w:rsid w:val="00D5595F"/>
    <w:rsid w:val="00D57E62"/>
    <w:rsid w:val="00D65D70"/>
    <w:rsid w:val="00D7498B"/>
    <w:rsid w:val="00D74BAE"/>
    <w:rsid w:val="00D74C61"/>
    <w:rsid w:val="00D771F9"/>
    <w:rsid w:val="00D77483"/>
    <w:rsid w:val="00D819B9"/>
    <w:rsid w:val="00D81D85"/>
    <w:rsid w:val="00D82D20"/>
    <w:rsid w:val="00D928AC"/>
    <w:rsid w:val="00D94F4F"/>
    <w:rsid w:val="00D9640F"/>
    <w:rsid w:val="00D976E9"/>
    <w:rsid w:val="00DA1937"/>
    <w:rsid w:val="00DA5957"/>
    <w:rsid w:val="00DA7701"/>
    <w:rsid w:val="00DB25D1"/>
    <w:rsid w:val="00DB3809"/>
    <w:rsid w:val="00DB3B65"/>
    <w:rsid w:val="00DB491D"/>
    <w:rsid w:val="00DC0481"/>
    <w:rsid w:val="00DC1050"/>
    <w:rsid w:val="00DC4319"/>
    <w:rsid w:val="00DC506E"/>
    <w:rsid w:val="00DD7DFC"/>
    <w:rsid w:val="00DE0606"/>
    <w:rsid w:val="00DE08C2"/>
    <w:rsid w:val="00DF16AE"/>
    <w:rsid w:val="00DF730B"/>
    <w:rsid w:val="00E0478E"/>
    <w:rsid w:val="00E04A05"/>
    <w:rsid w:val="00E12A29"/>
    <w:rsid w:val="00E13188"/>
    <w:rsid w:val="00E17BB0"/>
    <w:rsid w:val="00E21C83"/>
    <w:rsid w:val="00E25179"/>
    <w:rsid w:val="00E263B3"/>
    <w:rsid w:val="00E33A6F"/>
    <w:rsid w:val="00E40C9E"/>
    <w:rsid w:val="00E41BD9"/>
    <w:rsid w:val="00E429C5"/>
    <w:rsid w:val="00E45740"/>
    <w:rsid w:val="00E461D7"/>
    <w:rsid w:val="00E56597"/>
    <w:rsid w:val="00E62DA6"/>
    <w:rsid w:val="00E66549"/>
    <w:rsid w:val="00E677FD"/>
    <w:rsid w:val="00E72CE6"/>
    <w:rsid w:val="00E914FB"/>
    <w:rsid w:val="00E916E4"/>
    <w:rsid w:val="00EA0A2A"/>
    <w:rsid w:val="00EB4B64"/>
    <w:rsid w:val="00EB5520"/>
    <w:rsid w:val="00EB72EB"/>
    <w:rsid w:val="00EC0B23"/>
    <w:rsid w:val="00EC26A5"/>
    <w:rsid w:val="00EC44C2"/>
    <w:rsid w:val="00ED1674"/>
    <w:rsid w:val="00ED3C1E"/>
    <w:rsid w:val="00EE701B"/>
    <w:rsid w:val="00EE70A2"/>
    <w:rsid w:val="00F103B9"/>
    <w:rsid w:val="00F104D2"/>
    <w:rsid w:val="00F14942"/>
    <w:rsid w:val="00F212F0"/>
    <w:rsid w:val="00F25371"/>
    <w:rsid w:val="00F25A03"/>
    <w:rsid w:val="00F27A2E"/>
    <w:rsid w:val="00F33C43"/>
    <w:rsid w:val="00F3497D"/>
    <w:rsid w:val="00F35352"/>
    <w:rsid w:val="00F37701"/>
    <w:rsid w:val="00F4019F"/>
    <w:rsid w:val="00F4184C"/>
    <w:rsid w:val="00F4435C"/>
    <w:rsid w:val="00F449DD"/>
    <w:rsid w:val="00F46A71"/>
    <w:rsid w:val="00F52D02"/>
    <w:rsid w:val="00F52E6C"/>
    <w:rsid w:val="00F532F4"/>
    <w:rsid w:val="00F543C2"/>
    <w:rsid w:val="00F616E9"/>
    <w:rsid w:val="00F6342C"/>
    <w:rsid w:val="00F72E54"/>
    <w:rsid w:val="00F777E6"/>
    <w:rsid w:val="00F82867"/>
    <w:rsid w:val="00F82EDD"/>
    <w:rsid w:val="00F8321A"/>
    <w:rsid w:val="00F85599"/>
    <w:rsid w:val="00F87693"/>
    <w:rsid w:val="00F87C52"/>
    <w:rsid w:val="00FA49A2"/>
    <w:rsid w:val="00FA6851"/>
    <w:rsid w:val="00FA6ACD"/>
    <w:rsid w:val="00FA76AB"/>
    <w:rsid w:val="00FB1883"/>
    <w:rsid w:val="00FB199C"/>
    <w:rsid w:val="00FB2FA3"/>
    <w:rsid w:val="00FB3ED4"/>
    <w:rsid w:val="00FB4B4A"/>
    <w:rsid w:val="00FB4DC3"/>
    <w:rsid w:val="00FC5237"/>
    <w:rsid w:val="00FD080D"/>
    <w:rsid w:val="00FD2D47"/>
    <w:rsid w:val="00FE632C"/>
    <w:rsid w:val="00FE6814"/>
    <w:rsid w:val="00FE74E4"/>
    <w:rsid w:val="00FF7330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E161D-87B9-428E-A81E-7FAFAD37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FB6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A3FB6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6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AA3FB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14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FB6"/>
  </w:style>
  <w:style w:type="paragraph" w:styleId="Zpat">
    <w:name w:val="footer"/>
    <w:basedOn w:val="Normln"/>
    <w:link w:val="ZpatChar"/>
    <w:uiPriority w:val="99"/>
    <w:unhideWhenUsed/>
    <w:rsid w:val="00A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FB6"/>
  </w:style>
  <w:style w:type="character" w:customStyle="1" w:styleId="Nadpis1Char">
    <w:name w:val="Nadpis 1 Char"/>
    <w:basedOn w:val="Standardnpsmoodstavce"/>
    <w:link w:val="Nadpis1"/>
    <w:uiPriority w:val="9"/>
    <w:rsid w:val="00AA3FB6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A3FB6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3750E"/>
    <w:pPr>
      <w:ind w:left="720"/>
      <w:contextualSpacing/>
    </w:pPr>
  </w:style>
  <w:style w:type="paragraph" w:customStyle="1" w:styleId="Char">
    <w:name w:val="Char"/>
    <w:basedOn w:val="Normln"/>
    <w:rsid w:val="00C620A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kladntext2">
    <w:name w:val="Body Text 2"/>
    <w:basedOn w:val="Normln"/>
    <w:link w:val="Zkladntext2Char"/>
    <w:rsid w:val="00E12A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E12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D4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D431AB"/>
    <w:rPr>
      <w:b/>
      <w:bCs/>
    </w:rPr>
  </w:style>
  <w:style w:type="paragraph" w:styleId="Prosttext">
    <w:name w:val="Plain Text"/>
    <w:basedOn w:val="Normln"/>
    <w:link w:val="ProsttextChar"/>
    <w:uiPriority w:val="99"/>
    <w:rsid w:val="002C04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2C04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6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66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6630"/>
  </w:style>
  <w:style w:type="character" w:customStyle="1" w:styleId="OdstavecseseznamemChar">
    <w:name w:val="Odstavec se seznamem Char"/>
    <w:link w:val="Odstavecseseznamem"/>
    <w:uiPriority w:val="34"/>
    <w:rsid w:val="00613AFA"/>
  </w:style>
  <w:style w:type="paragraph" w:customStyle="1" w:styleId="CharCharChar1CharCharCharCharCharCharChar">
    <w:name w:val="Char Char Char1 Char Char Char Char Char Char Char"/>
    <w:basedOn w:val="Normln"/>
    <w:rsid w:val="00081E5E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Zkladntext3">
    <w:name w:val="Body Text 3"/>
    <w:basedOn w:val="Normln"/>
    <w:link w:val="Zkladntext3Char"/>
    <w:uiPriority w:val="99"/>
    <w:unhideWhenUsed/>
    <w:rsid w:val="00F4184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4184C"/>
    <w:rPr>
      <w:sz w:val="16"/>
      <w:szCs w:val="16"/>
    </w:rPr>
  </w:style>
  <w:style w:type="paragraph" w:styleId="Bezmezer">
    <w:name w:val="No Spacing"/>
    <w:link w:val="BezmezerChar"/>
    <w:uiPriority w:val="1"/>
    <w:qFormat/>
    <w:rsid w:val="00C6092E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C6092E"/>
    <w:rPr>
      <w:rFonts w:ascii="Calibri" w:eastAsia="Times New Roman" w:hAnsi="Calibri" w:cs="Times New Roman"/>
      <w:lang w:eastAsia="cs-CZ"/>
    </w:rPr>
  </w:style>
  <w:style w:type="paragraph" w:customStyle="1" w:styleId="Normln1">
    <w:name w:val="Normální1"/>
    <w:rsid w:val="00C6092E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Char0">
    <w:name w:val="Char"/>
    <w:basedOn w:val="Normln"/>
    <w:rsid w:val="00B3100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F37701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rsid w:val="0031463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Default">
    <w:name w:val="Default"/>
    <w:rsid w:val="00EB55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573628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shadow w:val="0"/>
      <w:color w:val="2E74B5"/>
      <w:kern w:val="0"/>
      <w:szCs w:val="32"/>
      <w:lang w:val="x-none" w:eastAsia="x-none"/>
    </w:rPr>
  </w:style>
  <w:style w:type="paragraph" w:styleId="Obsah1">
    <w:name w:val="toc 1"/>
    <w:basedOn w:val="Normln"/>
    <w:next w:val="Normln"/>
    <w:autoRedefine/>
    <w:uiPriority w:val="39"/>
    <w:rsid w:val="00573628"/>
    <w:pPr>
      <w:spacing w:after="0" w:line="240" w:lineRule="auto"/>
    </w:pPr>
    <w:rPr>
      <w:rFonts w:ascii="Tahoma" w:eastAsia="Times New Roman" w:hAnsi="Tahoma" w:cs="Times New Roman"/>
      <w:sz w:val="21"/>
      <w:szCs w:val="20"/>
      <w:lang w:eastAsia="cs-CZ"/>
    </w:rPr>
  </w:style>
  <w:style w:type="numbering" w:customStyle="1" w:styleId="Styl1">
    <w:name w:val="Styl1"/>
    <w:uiPriority w:val="99"/>
    <w:rsid w:val="00573628"/>
    <w:pPr>
      <w:numPr>
        <w:numId w:val="5"/>
      </w:numPr>
    </w:pPr>
  </w:style>
  <w:style w:type="paragraph" w:styleId="Obsah2">
    <w:name w:val="toc 2"/>
    <w:basedOn w:val="Normln"/>
    <w:next w:val="Normln"/>
    <w:autoRedefine/>
    <w:uiPriority w:val="39"/>
    <w:rsid w:val="00573628"/>
    <w:pPr>
      <w:spacing w:after="0" w:line="240" w:lineRule="auto"/>
      <w:ind w:left="210"/>
    </w:pPr>
    <w:rPr>
      <w:rFonts w:ascii="Tahoma" w:eastAsia="Times New Roman" w:hAnsi="Tahoma" w:cs="Times New Roman"/>
      <w:sz w:val="21"/>
      <w:szCs w:val="20"/>
      <w:lang w:eastAsia="cs-CZ"/>
    </w:rPr>
  </w:style>
  <w:style w:type="paragraph" w:customStyle="1" w:styleId="Standardodstavec">
    <w:name w:val="Standard_odstavec"/>
    <w:basedOn w:val="Normln"/>
    <w:rsid w:val="00573628"/>
    <w:pPr>
      <w:spacing w:before="120" w:after="60" w:line="264" w:lineRule="auto"/>
      <w:ind w:firstLine="567"/>
      <w:jc w:val="both"/>
    </w:pPr>
    <w:rPr>
      <w:rFonts w:ascii="Tahoma" w:eastAsia="Times New Roman" w:hAnsi="Tahoma" w:cs="Times New Roman"/>
      <w:kern w:val="20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2C8"/>
    <w:rPr>
      <w:rFonts w:ascii="Segoe UI" w:hAnsi="Segoe UI" w:cs="Segoe UI"/>
      <w:sz w:val="18"/>
      <w:szCs w:val="18"/>
    </w:rPr>
  </w:style>
  <w:style w:type="paragraph" w:customStyle="1" w:styleId="Char1">
    <w:name w:val="Char"/>
    <w:basedOn w:val="Normln"/>
    <w:rsid w:val="00C81A82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">
    <w:name w:val="Char"/>
    <w:basedOn w:val="Normln"/>
    <w:rsid w:val="00F532F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5623D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237D34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23315D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D8EF-C69D-4E49-BF3E-71763ED8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6219</Words>
  <Characters>36695</Characters>
  <Application>Microsoft Office Word</Application>
  <DocSecurity>0</DocSecurity>
  <Lines>305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2</cp:revision>
  <cp:lastPrinted>2022-06-29T09:57:00Z</cp:lastPrinted>
  <dcterms:created xsi:type="dcterms:W3CDTF">2022-07-08T08:46:00Z</dcterms:created>
  <dcterms:modified xsi:type="dcterms:W3CDTF">2022-07-08T08:46:00Z</dcterms:modified>
</cp:coreProperties>
</file>