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ednstnovn2zvraznn3"/>
        <w:tblW w:w="10916" w:type="dxa"/>
        <w:tblInd w:w="-176" w:type="dxa"/>
        <w:tblLook w:val="04A0"/>
      </w:tblPr>
      <w:tblGrid>
        <w:gridCol w:w="10916"/>
      </w:tblGrid>
      <w:tr w:rsidR="006B0F3A" w:rsidRPr="006B0F3A" w:rsidTr="00875E18">
        <w:trPr>
          <w:cnfStyle w:val="100000000000"/>
        </w:trPr>
        <w:tc>
          <w:tcPr>
            <w:cnfStyle w:val="001000000100"/>
            <w:tcW w:w="10916" w:type="dxa"/>
          </w:tcPr>
          <w:p w:rsidR="006B0F3A" w:rsidRPr="000A0094" w:rsidRDefault="006B0F3A" w:rsidP="003142C1">
            <w:pPr>
              <w:jc w:val="center"/>
              <w:rPr>
                <w:rFonts w:ascii="Tahoma" w:hAnsi="Tahoma" w:cs="Tahoma"/>
                <w:sz w:val="34"/>
                <w:szCs w:val="34"/>
              </w:rPr>
            </w:pPr>
            <w:r w:rsidRPr="000A0094">
              <w:rPr>
                <w:rFonts w:ascii="Tahoma" w:hAnsi="Tahoma" w:cs="Tahoma"/>
                <w:sz w:val="34"/>
                <w:szCs w:val="34"/>
              </w:rPr>
              <w:t xml:space="preserve">Svoz pytlů od zahrádkářů a odpadu od zahrádkářských osad </w:t>
            </w:r>
            <w:r w:rsidRPr="000A0094">
              <w:rPr>
                <w:rFonts w:ascii="Tahoma" w:hAnsi="Tahoma" w:cs="Tahoma"/>
                <w:sz w:val="34"/>
                <w:szCs w:val="34"/>
              </w:rPr>
              <w:br/>
              <w:t>v roce 201</w:t>
            </w:r>
            <w:r w:rsidR="003142C1">
              <w:rPr>
                <w:rFonts w:ascii="Tahoma" w:hAnsi="Tahoma" w:cs="Tahoma"/>
                <w:sz w:val="34"/>
                <w:szCs w:val="34"/>
              </w:rPr>
              <w:t>5</w:t>
            </w:r>
          </w:p>
        </w:tc>
      </w:tr>
    </w:tbl>
    <w:p w:rsidR="00FC78C4" w:rsidRDefault="00FC78C4" w:rsidP="00FC78C4">
      <w:pPr>
        <w:jc w:val="both"/>
        <w:rPr>
          <w:rFonts w:ascii="Tahoma" w:hAnsi="Tahoma" w:cs="Tahoma"/>
        </w:rPr>
      </w:pPr>
    </w:p>
    <w:p w:rsidR="002F2E9F" w:rsidRDefault="002F2E9F" w:rsidP="009129A4">
      <w:pPr>
        <w:jc w:val="both"/>
        <w:rPr>
          <w:rFonts w:ascii="Tahoma" w:hAnsi="Tahoma" w:cs="Tahoma"/>
        </w:rPr>
      </w:pPr>
    </w:p>
    <w:p w:rsidR="00FC78C4" w:rsidRPr="00D94FC9" w:rsidRDefault="00FC78C4" w:rsidP="00FC78C4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Zahrádkářské osady:</w:t>
      </w:r>
    </w:p>
    <w:p w:rsidR="00FC78C4" w:rsidRPr="002F2E9F" w:rsidRDefault="00FC78C4" w:rsidP="00FC78C4">
      <w:pPr>
        <w:jc w:val="both"/>
        <w:rPr>
          <w:rFonts w:ascii="Tahoma" w:hAnsi="Tahoma" w:cs="Tahoma"/>
          <w:sz w:val="20"/>
          <w:szCs w:val="20"/>
        </w:rPr>
      </w:pPr>
    </w:p>
    <w:p w:rsidR="00FC78C4" w:rsidRDefault="00AA1E7F" w:rsidP="00FC78C4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Velkoobjemové k</w:t>
      </w:r>
      <w:r w:rsidR="00FC78C4" w:rsidRPr="00AA1E7F">
        <w:rPr>
          <w:rFonts w:ascii="Tahoma" w:hAnsi="Tahoma" w:cs="Tahoma"/>
          <w:b/>
          <w:sz w:val="22"/>
          <w:szCs w:val="22"/>
        </w:rPr>
        <w:t>ontejnery</w:t>
      </w:r>
      <w:r w:rsidR="00FC78C4">
        <w:rPr>
          <w:rFonts w:ascii="Tahoma" w:hAnsi="Tahoma" w:cs="Tahoma"/>
          <w:sz w:val="22"/>
          <w:szCs w:val="22"/>
        </w:rPr>
        <w:t xml:space="preserve"> budou </w:t>
      </w:r>
      <w:r>
        <w:rPr>
          <w:rFonts w:ascii="Tahoma" w:hAnsi="Tahoma" w:cs="Tahoma"/>
          <w:sz w:val="22"/>
          <w:szCs w:val="22"/>
        </w:rPr>
        <w:t xml:space="preserve">na níže uvedených místech </w:t>
      </w:r>
      <w:r w:rsidR="00FC78C4">
        <w:rPr>
          <w:rFonts w:ascii="Tahoma" w:hAnsi="Tahoma" w:cs="Tahoma"/>
          <w:sz w:val="22"/>
          <w:szCs w:val="22"/>
        </w:rPr>
        <w:t xml:space="preserve">přistaveny vždy v pátek a staženy budou následující pondělí; svoz bude probíhat v intervalu co 14 dnů, a to od 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>2</w:t>
      </w:r>
      <w:r w:rsidR="009706AE">
        <w:rPr>
          <w:rFonts w:ascii="Tahoma" w:hAnsi="Tahoma" w:cs="Tahoma"/>
          <w:b/>
          <w:sz w:val="22"/>
          <w:szCs w:val="22"/>
          <w:u w:val="single"/>
        </w:rPr>
        <w:t>4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3F4A03" w:rsidRPr="00B65147">
        <w:rPr>
          <w:rFonts w:ascii="Tahoma" w:hAnsi="Tahoma" w:cs="Tahoma"/>
          <w:b/>
          <w:sz w:val="22"/>
          <w:szCs w:val="22"/>
          <w:u w:val="single"/>
        </w:rPr>
        <w:t>4</w:t>
      </w:r>
      <w:r w:rsidR="00FC78C4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1630D3" w:rsidRPr="00B65147">
        <w:rPr>
          <w:rFonts w:ascii="Tahoma" w:hAnsi="Tahoma" w:cs="Tahoma"/>
          <w:b/>
          <w:sz w:val="22"/>
          <w:szCs w:val="22"/>
          <w:u w:val="single"/>
        </w:rPr>
        <w:t>201</w:t>
      </w:r>
      <w:r w:rsidR="009706AE">
        <w:rPr>
          <w:rFonts w:ascii="Tahoma" w:hAnsi="Tahoma" w:cs="Tahoma"/>
          <w:b/>
          <w:sz w:val="22"/>
          <w:szCs w:val="22"/>
          <w:u w:val="single"/>
        </w:rPr>
        <w:t>5</w:t>
      </w:r>
      <w:r w:rsidR="00FC78C4" w:rsidRPr="00B65147">
        <w:rPr>
          <w:rFonts w:ascii="Tahoma" w:hAnsi="Tahoma" w:cs="Tahoma"/>
          <w:sz w:val="22"/>
          <w:szCs w:val="22"/>
        </w:rPr>
        <w:t xml:space="preserve"> </w:t>
      </w:r>
      <w:r w:rsidR="006C782D" w:rsidRPr="00B65147">
        <w:rPr>
          <w:rFonts w:ascii="Tahoma" w:hAnsi="Tahoma" w:cs="Tahoma"/>
          <w:sz w:val="22"/>
          <w:szCs w:val="22"/>
        </w:rPr>
        <w:br/>
      </w:r>
      <w:r w:rsidR="00FC78C4" w:rsidRPr="00B65147">
        <w:rPr>
          <w:rFonts w:ascii="Tahoma" w:hAnsi="Tahoma" w:cs="Tahoma"/>
          <w:sz w:val="22"/>
          <w:szCs w:val="22"/>
        </w:rPr>
        <w:t xml:space="preserve">do </w:t>
      </w:r>
      <w:r w:rsidR="0087678F" w:rsidRPr="00B65147">
        <w:rPr>
          <w:rFonts w:ascii="Tahoma" w:hAnsi="Tahoma" w:cs="Tahoma"/>
          <w:b/>
          <w:sz w:val="22"/>
          <w:szCs w:val="22"/>
          <w:u w:val="single"/>
        </w:rPr>
        <w:t>2</w:t>
      </w:r>
      <w:r w:rsidR="009706AE">
        <w:rPr>
          <w:rFonts w:ascii="Tahoma" w:hAnsi="Tahoma" w:cs="Tahoma"/>
          <w:b/>
          <w:sz w:val="22"/>
          <w:szCs w:val="22"/>
          <w:u w:val="single"/>
        </w:rPr>
        <w:t>6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08313A" w:rsidRPr="00B65147">
        <w:rPr>
          <w:rFonts w:ascii="Tahoma" w:hAnsi="Tahoma" w:cs="Tahoma"/>
          <w:b/>
          <w:sz w:val="22"/>
          <w:szCs w:val="22"/>
          <w:u w:val="single"/>
        </w:rPr>
        <w:t>1</w:t>
      </w:r>
      <w:r w:rsidR="00660924" w:rsidRPr="00B65147">
        <w:rPr>
          <w:rFonts w:ascii="Tahoma" w:hAnsi="Tahoma" w:cs="Tahoma"/>
          <w:b/>
          <w:sz w:val="22"/>
          <w:szCs w:val="22"/>
          <w:u w:val="single"/>
        </w:rPr>
        <w:t>0</w:t>
      </w:r>
      <w:r w:rsidR="00FC78C4"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6C782D" w:rsidRPr="00B65147">
        <w:rPr>
          <w:rFonts w:ascii="Tahoma" w:hAnsi="Tahoma" w:cs="Tahoma"/>
          <w:b/>
          <w:sz w:val="22"/>
          <w:szCs w:val="22"/>
          <w:u w:val="single"/>
        </w:rPr>
        <w:t xml:space="preserve"> 201</w:t>
      </w:r>
      <w:r w:rsidR="009706AE">
        <w:rPr>
          <w:rFonts w:ascii="Tahoma" w:hAnsi="Tahoma" w:cs="Tahoma"/>
          <w:b/>
          <w:sz w:val="22"/>
          <w:szCs w:val="22"/>
          <w:u w:val="single"/>
        </w:rPr>
        <w:t>5</w:t>
      </w:r>
      <w:r w:rsidR="00FC78C4" w:rsidRPr="007B3484">
        <w:rPr>
          <w:rFonts w:ascii="Tahoma" w:hAnsi="Tahoma" w:cs="Tahoma"/>
          <w:sz w:val="22"/>
          <w:szCs w:val="22"/>
        </w:rPr>
        <w:t xml:space="preserve"> </w:t>
      </w:r>
      <w:r w:rsidR="006C782D">
        <w:rPr>
          <w:rFonts w:ascii="Tahoma" w:hAnsi="Tahoma" w:cs="Tahoma"/>
          <w:sz w:val="22"/>
          <w:szCs w:val="22"/>
        </w:rPr>
        <w:t>(viz</w:t>
      </w:r>
      <w:r w:rsidR="00FC78C4">
        <w:rPr>
          <w:rFonts w:ascii="Tahoma" w:hAnsi="Tahoma" w:cs="Tahoma"/>
          <w:sz w:val="22"/>
          <w:szCs w:val="22"/>
        </w:rPr>
        <w:t xml:space="preserve"> harmonogram):</w:t>
      </w:r>
    </w:p>
    <w:p w:rsidR="00946502" w:rsidRDefault="00946502" w:rsidP="00FC78C4">
      <w:pPr>
        <w:jc w:val="both"/>
        <w:rPr>
          <w:rFonts w:ascii="Tahoma" w:hAnsi="Tahoma" w:cs="Tahoma"/>
          <w:sz w:val="22"/>
          <w:szCs w:val="22"/>
        </w:rPr>
      </w:pP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Hliník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Polní (Olešná) – 2 VOK</w:t>
      </w:r>
    </w:p>
    <w:p w:rsidR="00946502" w:rsidRDefault="00946502" w:rsidP="00946502">
      <w:pPr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Nová Osada – 1 VOK</w:t>
      </w:r>
    </w:p>
    <w:p w:rsidR="00AA1E7F" w:rsidRDefault="00AA1E7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9129A4" w:rsidTr="001C3B4C">
        <w:trPr>
          <w:cnfStyle w:val="100000000000"/>
          <w:jc w:val="center"/>
        </w:trPr>
        <w:tc>
          <w:tcPr>
            <w:cnfStyle w:val="001000000100"/>
            <w:tcW w:w="1273" w:type="dxa"/>
            <w:vAlign w:val="center"/>
          </w:tcPr>
          <w:p w:rsidR="009129A4" w:rsidRPr="006B0F3A" w:rsidRDefault="009129A4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9129A4" w:rsidRDefault="009129A4" w:rsidP="009129A4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9129A4" w:rsidRPr="006B0F3A" w:rsidTr="000B4388">
        <w:trPr>
          <w:cnfStyle w:val="000000100000"/>
          <w:jc w:val="center"/>
        </w:trPr>
        <w:tc>
          <w:tcPr>
            <w:cnfStyle w:val="00100000000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řistavení</w:t>
            </w:r>
          </w:p>
        </w:tc>
        <w:tc>
          <w:tcPr>
            <w:tcW w:w="687" w:type="dxa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9129A4"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4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3142C1" w:rsidP="00B65147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7F570A">
              <w:rPr>
                <w:rFonts w:ascii="Tahoma" w:hAnsi="Tahoma" w:cs="Tahoma"/>
                <w:sz w:val="20"/>
                <w:szCs w:val="20"/>
              </w:rPr>
              <w:t>8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2</w:t>
            </w:r>
            <w:r w:rsidR="00B65147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3142C1" w:rsidP="009129A4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3142C1" w:rsidP="00B65147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3142C1" w:rsidP="009129A4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42C1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3142C1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42C1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B65147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42C1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9129A4" w:rsidP="003142C1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29A4" w:rsidRPr="009129A4" w:rsidRDefault="00063415" w:rsidP="00B65147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9129A4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</w:tcBorders>
          </w:tcPr>
          <w:p w:rsidR="009129A4" w:rsidRPr="009129A4" w:rsidRDefault="009129A4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63415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  <w:tr w:rsidR="009129A4" w:rsidRPr="006B0F3A" w:rsidTr="000B4388">
        <w:trPr>
          <w:jc w:val="center"/>
        </w:trPr>
        <w:tc>
          <w:tcPr>
            <w:cnfStyle w:val="001000000000"/>
            <w:tcW w:w="1273" w:type="dxa"/>
            <w:vAlign w:val="center"/>
          </w:tcPr>
          <w:p w:rsidR="009129A4" w:rsidRPr="006B0F3A" w:rsidRDefault="001C3B4C" w:rsidP="001C3B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="009129A4" w:rsidRPr="006B0F3A">
              <w:rPr>
                <w:rFonts w:ascii="Tahoma" w:hAnsi="Tahoma" w:cs="Tahoma"/>
                <w:sz w:val="20"/>
                <w:szCs w:val="20"/>
              </w:rPr>
              <w:t>tažení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9129A4"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7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B65147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42C1">
              <w:rPr>
                <w:rFonts w:ascii="Tahoma" w:hAnsi="Tahoma" w:cs="Tahoma"/>
                <w:sz w:val="20"/>
                <w:szCs w:val="20"/>
              </w:rPr>
              <w:t>1</w:t>
            </w:r>
            <w:r w:rsidR="009129A4"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3142C1" w:rsidP="00B65147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3142C1" w:rsidP="009129A4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7F570A">
              <w:rPr>
                <w:rFonts w:ascii="Tahoma" w:hAnsi="Tahoma" w:cs="Tahoma"/>
                <w:sz w:val="20"/>
                <w:szCs w:val="20"/>
              </w:rPr>
              <w:t>6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3142C1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3142C1" w:rsidP="009129A4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9129A4"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42C1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3142C1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9129A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42C1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B65147" w:rsidP="003142C1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7F570A">
              <w:rPr>
                <w:rFonts w:ascii="Tahoma" w:hAnsi="Tahoma" w:cs="Tahoma"/>
                <w:sz w:val="20"/>
                <w:szCs w:val="20"/>
              </w:rPr>
              <w:t>2</w:t>
            </w:r>
            <w:r w:rsidR="003142C1" w:rsidRPr="007F570A">
              <w:rPr>
                <w:rFonts w:ascii="Tahoma" w:hAnsi="Tahoma" w:cs="Tahoma"/>
                <w:sz w:val="20"/>
                <w:szCs w:val="20"/>
              </w:rPr>
              <w:t>8</w:t>
            </w:r>
            <w:r w:rsidR="009129A4" w:rsidRPr="007F570A">
              <w:rPr>
                <w:rFonts w:ascii="Tahoma" w:hAnsi="Tahoma" w:cs="Tahoma"/>
                <w:sz w:val="20"/>
                <w:szCs w:val="20"/>
              </w:rPr>
              <w:t>.9.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9129A4" w:rsidRPr="009129A4" w:rsidRDefault="009129A4" w:rsidP="00063415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63415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9129A4" w:rsidRPr="009129A4" w:rsidRDefault="0087678F" w:rsidP="00063415">
            <w:pPr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63415">
              <w:rPr>
                <w:rFonts w:ascii="Tahoma" w:hAnsi="Tahoma" w:cs="Tahoma"/>
                <w:sz w:val="20"/>
                <w:szCs w:val="20"/>
              </w:rPr>
              <w:t>6</w:t>
            </w:r>
            <w:r w:rsidR="00875E18">
              <w:rPr>
                <w:rFonts w:ascii="Tahoma" w:hAnsi="Tahoma" w:cs="Tahoma"/>
                <w:sz w:val="20"/>
                <w:szCs w:val="20"/>
              </w:rPr>
              <w:t>.10.</w:t>
            </w:r>
          </w:p>
        </w:tc>
      </w:tr>
    </w:tbl>
    <w:p w:rsidR="002F2E9F" w:rsidRPr="006B0F3A" w:rsidRDefault="002F2E9F" w:rsidP="00BD4AF7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 w:rsidRPr="00AA1E7F">
        <w:rPr>
          <w:rFonts w:ascii="Tahoma" w:hAnsi="Tahoma" w:cs="Tahoma"/>
          <w:b/>
          <w:sz w:val="22"/>
          <w:szCs w:val="22"/>
        </w:rPr>
        <w:t>Kontejnery K1100 l</w:t>
      </w:r>
      <w:r>
        <w:rPr>
          <w:rFonts w:ascii="Tahoma" w:hAnsi="Tahoma" w:cs="Tahoma"/>
          <w:sz w:val="22"/>
          <w:szCs w:val="22"/>
        </w:rPr>
        <w:t xml:space="preserve"> budou na níže uvedených místech přistaveny </w:t>
      </w:r>
      <w:r w:rsidR="008002EE">
        <w:rPr>
          <w:rFonts w:ascii="Tahoma" w:hAnsi="Tahoma" w:cs="Tahoma"/>
          <w:b/>
          <w:sz w:val="22"/>
          <w:szCs w:val="22"/>
          <w:u w:val="single"/>
        </w:rPr>
        <w:t>17</w:t>
      </w:r>
      <w:r w:rsidRPr="007B3484">
        <w:rPr>
          <w:rFonts w:ascii="Tahoma" w:hAnsi="Tahoma" w:cs="Tahoma"/>
          <w:b/>
          <w:sz w:val="22"/>
          <w:szCs w:val="22"/>
          <w:u w:val="single"/>
        </w:rPr>
        <w:t>. 4. 201</w:t>
      </w:r>
      <w:r w:rsidR="009706AE">
        <w:rPr>
          <w:rFonts w:ascii="Tahoma" w:hAnsi="Tahoma" w:cs="Tahoma"/>
          <w:b/>
          <w:sz w:val="22"/>
          <w:szCs w:val="22"/>
          <w:u w:val="single"/>
        </w:rPr>
        <w:t>5</w:t>
      </w:r>
      <w:r>
        <w:rPr>
          <w:rFonts w:ascii="Tahoma" w:hAnsi="Tahoma" w:cs="Tahoma"/>
          <w:sz w:val="22"/>
          <w:szCs w:val="22"/>
        </w:rPr>
        <w:t xml:space="preserve"> a staženy </w:t>
      </w:r>
      <w:r w:rsidR="009706AE">
        <w:rPr>
          <w:rFonts w:ascii="Tahoma" w:hAnsi="Tahoma" w:cs="Tahoma"/>
          <w:b/>
          <w:sz w:val="22"/>
          <w:szCs w:val="22"/>
          <w:u w:val="single"/>
        </w:rPr>
        <w:t>26</w:t>
      </w:r>
      <w:r w:rsidRPr="00B65147">
        <w:rPr>
          <w:rFonts w:ascii="Tahoma" w:hAnsi="Tahoma" w:cs="Tahoma"/>
          <w:b/>
          <w:sz w:val="22"/>
          <w:szCs w:val="22"/>
          <w:u w:val="single"/>
        </w:rPr>
        <w:t>.</w:t>
      </w:r>
      <w:r w:rsidR="009706AE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1</w:t>
      </w:r>
      <w:r w:rsidR="009706AE">
        <w:rPr>
          <w:rFonts w:ascii="Tahoma" w:hAnsi="Tahoma" w:cs="Tahoma"/>
          <w:b/>
          <w:sz w:val="22"/>
          <w:szCs w:val="22"/>
          <w:u w:val="single"/>
        </w:rPr>
        <w:t>0</w:t>
      </w:r>
      <w:r w:rsidRPr="007B3484">
        <w:rPr>
          <w:rFonts w:ascii="Tahoma" w:hAnsi="Tahoma" w:cs="Tahoma"/>
          <w:b/>
          <w:sz w:val="22"/>
          <w:szCs w:val="22"/>
          <w:u w:val="single"/>
        </w:rPr>
        <w:t>.</w:t>
      </w:r>
      <w:r w:rsidR="009706AE">
        <w:rPr>
          <w:rFonts w:ascii="Tahoma" w:hAnsi="Tahoma" w:cs="Tahoma"/>
          <w:b/>
          <w:sz w:val="22"/>
          <w:szCs w:val="22"/>
          <w:u w:val="single"/>
        </w:rPr>
        <w:t> </w:t>
      </w:r>
      <w:r w:rsidRPr="007B3484">
        <w:rPr>
          <w:rFonts w:ascii="Tahoma" w:hAnsi="Tahoma" w:cs="Tahoma"/>
          <w:b/>
          <w:sz w:val="22"/>
          <w:szCs w:val="22"/>
          <w:u w:val="single"/>
        </w:rPr>
        <w:t>201</w:t>
      </w:r>
      <w:bookmarkStart w:id="0" w:name="_GoBack"/>
      <w:bookmarkEnd w:id="0"/>
      <w:r w:rsidR="009706AE">
        <w:rPr>
          <w:rFonts w:ascii="Tahoma" w:hAnsi="Tahoma" w:cs="Tahoma"/>
          <w:b/>
          <w:sz w:val="22"/>
          <w:szCs w:val="22"/>
          <w:u w:val="single"/>
        </w:rPr>
        <w:t>5</w:t>
      </w:r>
      <w:r>
        <w:rPr>
          <w:rFonts w:ascii="Tahoma" w:hAnsi="Tahoma" w:cs="Tahoma"/>
          <w:sz w:val="22"/>
          <w:szCs w:val="22"/>
        </w:rPr>
        <w:t>, svoz bude probíhat 2 x týdně: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U vodárny (ul. Bruzovská) – 1 kontejner</w:t>
      </w:r>
    </w:p>
    <w:p w:rsidR="00A4796F" w:rsidRDefault="00A4796F" w:rsidP="00A4796F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Zahrádkářská osada Valcíř I., II., III., IV. – 4 kontejnery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Pr="00D94FC9" w:rsidRDefault="00A4796F" w:rsidP="00A4796F">
      <w:pPr>
        <w:jc w:val="both"/>
        <w:rPr>
          <w:rFonts w:ascii="Tahoma" w:hAnsi="Tahoma" w:cs="Tahoma"/>
          <w:b/>
          <w:sz w:val="28"/>
          <w:szCs w:val="28"/>
        </w:rPr>
      </w:pPr>
      <w:r w:rsidRPr="00D94FC9">
        <w:rPr>
          <w:rFonts w:ascii="Tahoma" w:hAnsi="Tahoma" w:cs="Tahoma"/>
          <w:b/>
          <w:sz w:val="28"/>
          <w:szCs w:val="28"/>
        </w:rPr>
        <w:t>Svoz pytlů: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Harmonogram svozu pytlů od zahrádkářů:</w:t>
      </w:r>
    </w:p>
    <w:p w:rsidR="00A4796F" w:rsidRDefault="00A4796F" w:rsidP="00A4796F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Stednstnovn2zvraznn3"/>
        <w:tblW w:w="10881" w:type="dxa"/>
        <w:jc w:val="center"/>
        <w:tblLayout w:type="fixed"/>
        <w:tblLook w:val="04A0"/>
      </w:tblPr>
      <w:tblGrid>
        <w:gridCol w:w="1273"/>
        <w:gridCol w:w="687"/>
        <w:gridCol w:w="668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788"/>
        <w:gridCol w:w="775"/>
      </w:tblGrid>
      <w:tr w:rsidR="00A4796F" w:rsidTr="004B2EF1">
        <w:trPr>
          <w:cnfStyle w:val="100000000000"/>
          <w:jc w:val="center"/>
        </w:trPr>
        <w:tc>
          <w:tcPr>
            <w:cnfStyle w:val="001000000100"/>
            <w:tcW w:w="1273" w:type="dxa"/>
            <w:vAlign w:val="center"/>
          </w:tcPr>
          <w:p w:rsidR="00A4796F" w:rsidRPr="006B0F3A" w:rsidRDefault="00A4796F" w:rsidP="004B2E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F3A">
              <w:rPr>
                <w:rFonts w:ascii="Tahoma" w:hAnsi="Tahoma" w:cs="Tahoma"/>
                <w:sz w:val="20"/>
                <w:szCs w:val="20"/>
              </w:rPr>
              <w:t>č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6B0F3A"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668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669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788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775" w:type="dxa"/>
          </w:tcPr>
          <w:p w:rsidR="00A4796F" w:rsidRDefault="00A4796F" w:rsidP="00C26FF7">
            <w:pPr>
              <w:jc w:val="center"/>
              <w:cnfStyle w:val="10000000000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</w:tr>
      <w:tr w:rsidR="00063415" w:rsidRPr="006B0F3A" w:rsidTr="00063415">
        <w:trPr>
          <w:cnfStyle w:val="000000100000"/>
          <w:jc w:val="center"/>
        </w:trPr>
        <w:tc>
          <w:tcPr>
            <w:cnfStyle w:val="001000000000"/>
            <w:tcW w:w="1273" w:type="dxa"/>
            <w:vAlign w:val="center"/>
          </w:tcPr>
          <w:p w:rsidR="00063415" w:rsidRDefault="00063415" w:rsidP="00AF3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</w:t>
            </w:r>
          </w:p>
          <w:p w:rsidR="00063415" w:rsidRPr="006B0F3A" w:rsidRDefault="00063415" w:rsidP="00AF3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svozu</w:t>
            </w:r>
          </w:p>
        </w:tc>
        <w:tc>
          <w:tcPr>
            <w:tcW w:w="687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9129A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129A4">
              <w:rPr>
                <w:rFonts w:ascii="Tahoma" w:hAnsi="Tahoma" w:cs="Tahoma"/>
                <w:sz w:val="20"/>
                <w:szCs w:val="20"/>
              </w:rPr>
              <w:t>.4.</w:t>
            </w: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9129A4">
              <w:rPr>
                <w:rFonts w:ascii="Tahoma" w:hAnsi="Tahoma" w:cs="Tahoma"/>
                <w:sz w:val="20"/>
                <w:szCs w:val="20"/>
              </w:rPr>
              <w:t>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25.5.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22.6.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7F570A">
              <w:rPr>
                <w:rFonts w:ascii="Tahoma" w:hAnsi="Tahoma" w:cs="Tahoma"/>
                <w:sz w:val="20"/>
                <w:szCs w:val="20"/>
              </w:rPr>
              <w:t>6.7.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20.7.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31.8.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14.9.</w:t>
            </w:r>
          </w:p>
        </w:tc>
        <w:tc>
          <w:tcPr>
            <w:tcW w:w="66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7F570A">
              <w:rPr>
                <w:rFonts w:ascii="Tahoma" w:hAnsi="Tahoma" w:cs="Tahoma"/>
                <w:sz w:val="20"/>
                <w:szCs w:val="20"/>
              </w:rPr>
              <w:t>28.9.</w:t>
            </w:r>
          </w:p>
        </w:tc>
        <w:tc>
          <w:tcPr>
            <w:tcW w:w="78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12.10.</w:t>
            </w:r>
          </w:p>
        </w:tc>
        <w:tc>
          <w:tcPr>
            <w:tcW w:w="77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63415" w:rsidRPr="009129A4" w:rsidRDefault="00063415" w:rsidP="00063415">
            <w:pPr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26.10.</w:t>
            </w:r>
          </w:p>
        </w:tc>
      </w:tr>
    </w:tbl>
    <w:p w:rsidR="004B2EF1" w:rsidRDefault="004B2EF1" w:rsidP="00946502">
      <w:pPr>
        <w:jc w:val="both"/>
        <w:rPr>
          <w:rFonts w:ascii="Tahoma" w:hAnsi="Tahoma" w:cs="Tahoma"/>
          <w:sz w:val="22"/>
          <w:szCs w:val="22"/>
        </w:rPr>
      </w:pPr>
    </w:p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Svozo</w:t>
      </w:r>
      <w:r w:rsidR="002F2E9F">
        <w:rPr>
          <w:rFonts w:ascii="Tahoma" w:hAnsi="Tahoma" w:cs="Tahoma"/>
          <w:sz w:val="22"/>
          <w:szCs w:val="22"/>
        </w:rPr>
        <w:t>vá místa budou označena cedulkou</w:t>
      </w:r>
      <w:r>
        <w:rPr>
          <w:rFonts w:ascii="Tahoma" w:hAnsi="Tahoma" w:cs="Tahoma"/>
          <w:sz w:val="22"/>
          <w:szCs w:val="22"/>
        </w:rPr>
        <w:t>, kde budou uvedena data svozu.</w:t>
      </w: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Style w:val="Stednmka3zvraznn3"/>
        <w:tblW w:w="0" w:type="auto"/>
        <w:jc w:val="center"/>
        <w:tblLook w:val="04A0"/>
      </w:tblPr>
      <w:tblGrid>
        <w:gridCol w:w="3040"/>
        <w:gridCol w:w="5387"/>
      </w:tblGrid>
      <w:tr w:rsidR="004B2EF1" w:rsidTr="008C14F2">
        <w:trPr>
          <w:cnfStyle w:val="100000000000"/>
          <w:trHeight w:val="816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DF5947">
              <w:rPr>
                <w:rFonts w:ascii="Tahoma" w:hAnsi="Tahoma" w:cs="Tahoma"/>
                <w:sz w:val="28"/>
                <w:szCs w:val="28"/>
              </w:rPr>
              <w:t xml:space="preserve">MÍSTA K ODKLÁDÁNÍ IGELITOVÝCH PYTLŮ </w:t>
            </w:r>
            <w:r w:rsidR="00DF5947">
              <w:rPr>
                <w:rFonts w:ascii="Tahoma" w:hAnsi="Tahoma" w:cs="Tahoma"/>
                <w:sz w:val="28"/>
                <w:szCs w:val="28"/>
              </w:rPr>
              <w:br/>
            </w:r>
            <w:r w:rsidRPr="00DF5947">
              <w:rPr>
                <w:rFonts w:ascii="Tahoma" w:hAnsi="Tahoma" w:cs="Tahoma"/>
                <w:sz w:val="28"/>
                <w:szCs w:val="28"/>
              </w:rPr>
              <w:t>– SVOZOVÁ MÍSTA</w:t>
            </w:r>
          </w:p>
        </w:tc>
      </w:tr>
      <w:tr w:rsidR="004B2EF1" w:rsidTr="008C14F2">
        <w:trPr>
          <w:cnfStyle w:val="000000100000"/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4B2EF1" w:rsidRPr="00DF5947" w:rsidRDefault="004B2EF1" w:rsidP="004B2EF1">
            <w:pPr>
              <w:rPr>
                <w:rFonts w:ascii="Tahoma" w:hAnsi="Tahoma" w:cs="Tahoma"/>
                <w:i/>
                <w:sz w:val="28"/>
                <w:szCs w:val="28"/>
              </w:rPr>
            </w:pPr>
            <w:r w:rsidRPr="00DF5947">
              <w:rPr>
                <w:rFonts w:ascii="Tahoma" w:hAnsi="Tahoma" w:cs="Tahoma"/>
                <w:i/>
                <w:sz w:val="28"/>
                <w:szCs w:val="28"/>
              </w:rPr>
              <w:t>FRÝDEK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Bruzovská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pod zahrádkářskou osadou "U vodárny"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Horní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č. p. 1765 (u zahrádek)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J. Pešiny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křižovatky (poblíž č. p. 1823)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4B2EF1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Lesu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za nemocnicí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Hlíny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lípy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I.</w:t>
            </w:r>
          </w:p>
        </w:tc>
      </w:tr>
      <w:tr w:rsidR="004B2EF1" w:rsidTr="008C14F2">
        <w:trPr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Podhůří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Morávky II.</w:t>
            </w:r>
          </w:p>
        </w:tc>
      </w:tr>
      <w:tr w:rsidR="004B2EF1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4B2EF1" w:rsidRPr="009D22DB" w:rsidRDefault="009D22DB" w:rsidP="009D22DB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4B2EF1" w:rsidRPr="00DF5947" w:rsidRDefault="004B2EF1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DF5947">
              <w:rPr>
                <w:rFonts w:ascii="Tahoma" w:hAnsi="Tahoma" w:cs="Tahoma"/>
                <w:sz w:val="22"/>
                <w:szCs w:val="22"/>
              </w:rPr>
              <w:t>u č. p. 3261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Nové Dvory - Vršavec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naproti č. p. </w:t>
            </w:r>
            <w:smartTag w:uri="urn:schemas-microsoft-com:office:smarttags" w:element="metricconverter">
              <w:smartTagPr>
                <w:attr w:name="ProductID" w:val="2759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2759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2760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lastRenderedPageBreak/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2460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Panské Nové Dvory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vedle autobazaru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Zámečkem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Pod Řehánkem</w:t>
            </w:r>
          </w:p>
        </w:tc>
      </w:tr>
      <w:tr w:rsidR="009D22DB" w:rsidTr="008C14F2">
        <w:trPr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MÍSTEK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17. listopadu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Hypernovy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nad cihelnou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zahrádek poblíž kapličky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slepičárny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Bahno - Příkopy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naproti č. p. 1180 (za Slezanem)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Družstevní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 "Družstevní"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 Olešné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 xml:space="preserve">u brány zahr. osady mezi č. p </w:t>
            </w:r>
            <w:smartTag w:uri="urn:schemas-microsoft-com:office:smarttags" w:element="metricconverter">
              <w:smartTagPr>
                <w:attr w:name="ProductID" w:val="1324 a"/>
              </w:smartTagPr>
              <w:r w:rsidRPr="009D22DB">
                <w:rPr>
                  <w:rFonts w:ascii="Tahoma" w:hAnsi="Tahoma" w:cs="Tahoma"/>
                  <w:sz w:val="22"/>
                  <w:szCs w:val="22"/>
                </w:rPr>
                <w:t>1324 a</w:t>
              </w:r>
            </w:smartTag>
            <w:r w:rsidRPr="009D22DB">
              <w:rPr>
                <w:rFonts w:ascii="Tahoma" w:hAnsi="Tahoma" w:cs="Tahoma"/>
                <w:sz w:val="22"/>
                <w:szCs w:val="22"/>
              </w:rPr>
              <w:t xml:space="preserve"> 1325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Kvapilova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od ul. Luční směrem k Olešné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U Ostravice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 domem č. p. 1480</w:t>
            </w:r>
          </w:p>
        </w:tc>
      </w:tr>
      <w:tr w:rsidR="009D22DB" w:rsidTr="008C14F2">
        <w:trPr>
          <w:trHeight w:val="472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CHLEBOVICE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zahrádkářská osada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Kotlině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118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Ke Kůtám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214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21</w:t>
            </w:r>
          </w:p>
        </w:tc>
      </w:tr>
      <w:tr w:rsidR="009D22DB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Pod Kabáticí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e. 26</w:t>
            </w:r>
          </w:p>
        </w:tc>
      </w:tr>
      <w:tr w:rsidR="009D22DB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9D22DB" w:rsidRPr="009D22DB" w:rsidRDefault="009D22DB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9D22DB">
              <w:rPr>
                <w:rFonts w:ascii="Tahoma" w:hAnsi="Tahoma" w:cs="Tahoma"/>
                <w:color w:val="auto"/>
                <w:sz w:val="22"/>
                <w:szCs w:val="22"/>
              </w:rPr>
              <w:t>Vodičná</w:t>
            </w:r>
          </w:p>
        </w:tc>
        <w:tc>
          <w:tcPr>
            <w:tcW w:w="5387" w:type="dxa"/>
            <w:vAlign w:val="bottom"/>
          </w:tcPr>
          <w:p w:rsidR="009D22DB" w:rsidRPr="009D22DB" w:rsidRDefault="009D22DB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9D22DB">
              <w:rPr>
                <w:rFonts w:ascii="Tahoma" w:hAnsi="Tahoma" w:cs="Tahoma"/>
                <w:sz w:val="22"/>
                <w:szCs w:val="22"/>
              </w:rPr>
              <w:t>u č. p. 12</w:t>
            </w:r>
          </w:p>
        </w:tc>
      </w:tr>
      <w:tr w:rsidR="009D22DB" w:rsidTr="008C14F2">
        <w:trPr>
          <w:cnfStyle w:val="000000100000"/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9D22DB" w:rsidRDefault="009D22DB" w:rsidP="009D22DB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LÍSKOVEC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 xml:space="preserve">mezi domy č. p. </w:t>
            </w:r>
            <w:smartTag w:uri="urn:schemas-microsoft-com:office:smarttags" w:element="metricconverter">
              <w:smartTagPr>
                <w:attr w:name="ProductID" w:val="123 a"/>
              </w:smartTagPr>
              <w:r w:rsidRPr="008C14F2">
                <w:rPr>
                  <w:rFonts w:ascii="Tahoma" w:hAnsi="Tahoma" w:cs="Tahoma"/>
                  <w:sz w:val="22"/>
                  <w:szCs w:val="22"/>
                </w:rPr>
                <w:t>123 a</w:t>
              </w:r>
            </w:smartTag>
            <w:r w:rsidRPr="008C14F2">
              <w:rPr>
                <w:rFonts w:ascii="Tahoma" w:hAnsi="Tahoma" w:cs="Tahoma"/>
                <w:sz w:val="22"/>
                <w:szCs w:val="22"/>
              </w:rPr>
              <w:t xml:space="preserve"> 128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"Šajárka"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Lískovec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zahrádkářská osada "Za lesem"</w:t>
            </w:r>
          </w:p>
        </w:tc>
      </w:tr>
      <w:tr w:rsidR="008C14F2" w:rsidTr="008C14F2">
        <w:trPr>
          <w:cnfStyle w:val="000000100000"/>
          <w:trHeight w:val="567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LYSŮVKY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</w:tcPr>
          <w:p w:rsidR="008C14F2" w:rsidRPr="008C14F2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Lysůvky</w:t>
            </w:r>
          </w:p>
        </w:tc>
        <w:tc>
          <w:tcPr>
            <w:tcW w:w="5387" w:type="dxa"/>
          </w:tcPr>
          <w:p w:rsidR="008C14F2" w:rsidRPr="008C14F2" w:rsidRDefault="008C14F2" w:rsidP="008C14F2">
            <w:pPr>
              <w:cnfStyle w:val="00000000000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dolinách</w:t>
            </w:r>
          </w:p>
        </w:tc>
      </w:tr>
      <w:tr w:rsidR="008C14F2" w:rsidTr="008C14F2">
        <w:trPr>
          <w:cnfStyle w:val="000000100000"/>
          <w:trHeight w:val="567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SKALICE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hlavní brána zahrádkářů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120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vedle č. e. 72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Kamenec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křižovatka (bývalé stanoviště VOK)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Na Baštici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</w:tcPr>
          <w:p w:rsidR="008C14F2" w:rsidRPr="008C14F2" w:rsidRDefault="008C14F2" w:rsidP="008C14F2">
            <w:pPr>
              <w:cnfStyle w:val="000000100000"/>
              <w:rPr>
                <w:rFonts w:ascii="Tahoma" w:hAnsi="Tahoma" w:cs="Tahoma"/>
                <w:b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Pod Strážnicí, za zastávkou autobusu</w:t>
            </w:r>
          </w:p>
        </w:tc>
      </w:tr>
      <w:tr w:rsidR="008C14F2" w:rsidTr="008C14F2">
        <w:trPr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0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u vrby, vedle stanoviště nádob na separovaný sběr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  <w:vAlign w:val="bottom"/>
          </w:tcPr>
          <w:p w:rsidR="008C14F2" w:rsidRPr="008C14F2" w:rsidRDefault="008C14F2" w:rsidP="003907B1">
            <w:pPr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8C14F2">
              <w:rPr>
                <w:rFonts w:ascii="Tahoma" w:hAnsi="Tahoma" w:cs="Tahoma"/>
                <w:color w:val="auto"/>
                <w:sz w:val="22"/>
                <w:szCs w:val="22"/>
              </w:rPr>
              <w:t>Skalice</w:t>
            </w:r>
          </w:p>
        </w:tc>
        <w:tc>
          <w:tcPr>
            <w:tcW w:w="5387" w:type="dxa"/>
            <w:vAlign w:val="bottom"/>
          </w:tcPr>
          <w:p w:rsidR="008C14F2" w:rsidRPr="008C14F2" w:rsidRDefault="008C14F2" w:rsidP="003907B1">
            <w:pPr>
              <w:cnfStyle w:val="000000100000"/>
              <w:rPr>
                <w:rFonts w:ascii="Tahoma" w:hAnsi="Tahoma" w:cs="Tahoma"/>
                <w:sz w:val="22"/>
                <w:szCs w:val="22"/>
              </w:rPr>
            </w:pPr>
            <w:r w:rsidRPr="008C14F2">
              <w:rPr>
                <w:rFonts w:ascii="Tahoma" w:hAnsi="Tahoma" w:cs="Tahoma"/>
                <w:sz w:val="22"/>
                <w:szCs w:val="22"/>
              </w:rPr>
              <w:t>vrchy pod obchodem (u chatek)</w:t>
            </w:r>
          </w:p>
        </w:tc>
      </w:tr>
      <w:tr w:rsidR="008C14F2" w:rsidTr="008C14F2">
        <w:trPr>
          <w:trHeight w:val="454"/>
          <w:jc w:val="center"/>
        </w:trPr>
        <w:tc>
          <w:tcPr>
            <w:cnfStyle w:val="001000000000"/>
            <w:tcW w:w="8427" w:type="dxa"/>
            <w:gridSpan w:val="2"/>
            <w:vAlign w:val="center"/>
          </w:tcPr>
          <w:p w:rsidR="008C14F2" w:rsidRDefault="008C14F2" w:rsidP="008C14F2">
            <w:pPr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i/>
                <w:sz w:val="28"/>
                <w:szCs w:val="28"/>
              </w:rPr>
              <w:t>ZELINKOVICE</w:t>
            </w:r>
          </w:p>
        </w:tc>
      </w:tr>
      <w:tr w:rsidR="008C14F2" w:rsidTr="008C14F2">
        <w:trPr>
          <w:cnfStyle w:val="000000100000"/>
          <w:jc w:val="center"/>
        </w:trPr>
        <w:tc>
          <w:tcPr>
            <w:cnfStyle w:val="001000000000"/>
            <w:tcW w:w="3040" w:type="dxa"/>
          </w:tcPr>
          <w:p w:rsidR="008C14F2" w:rsidRPr="00706037" w:rsidRDefault="008C14F2" w:rsidP="008C14F2">
            <w:pPr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706037">
              <w:rPr>
                <w:rFonts w:ascii="Tahoma" w:hAnsi="Tahoma" w:cs="Tahoma"/>
                <w:color w:val="auto"/>
                <w:sz w:val="22"/>
                <w:szCs w:val="22"/>
              </w:rPr>
              <w:t>Příborská</w:t>
            </w:r>
          </w:p>
        </w:tc>
        <w:tc>
          <w:tcPr>
            <w:tcW w:w="5387" w:type="dxa"/>
          </w:tcPr>
          <w:p w:rsidR="008C14F2" w:rsidRPr="00706037" w:rsidRDefault="008C14F2" w:rsidP="008C14F2">
            <w:pPr>
              <w:cnfStyle w:val="000000100000"/>
              <w:rPr>
                <w:rFonts w:ascii="Tahoma" w:hAnsi="Tahoma" w:cs="Tahoma"/>
                <w:b/>
                <w:sz w:val="22"/>
                <w:szCs w:val="22"/>
              </w:rPr>
            </w:pPr>
            <w:r w:rsidRPr="00706037">
              <w:rPr>
                <w:rFonts w:ascii="Tahoma" w:hAnsi="Tahoma" w:cs="Tahoma"/>
                <w:sz w:val="22"/>
                <w:szCs w:val="22"/>
              </w:rPr>
              <w:t>u č. p. 72</w:t>
            </w:r>
          </w:p>
        </w:tc>
      </w:tr>
    </w:tbl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4B2EF1" w:rsidRDefault="004B2EF1" w:rsidP="003C064C">
      <w:pPr>
        <w:jc w:val="center"/>
        <w:rPr>
          <w:rFonts w:ascii="Tahoma" w:hAnsi="Tahoma" w:cs="Tahoma"/>
          <w:b/>
          <w:sz w:val="22"/>
          <w:szCs w:val="22"/>
        </w:rPr>
      </w:pPr>
    </w:p>
    <w:p w:rsidR="00AF0EF9" w:rsidRDefault="00AF0EF9" w:rsidP="00946502">
      <w:pPr>
        <w:jc w:val="both"/>
        <w:rPr>
          <w:rFonts w:ascii="Tahoma" w:hAnsi="Tahoma" w:cs="Tahoma"/>
          <w:sz w:val="22"/>
          <w:szCs w:val="22"/>
        </w:rPr>
      </w:pPr>
    </w:p>
    <w:sectPr w:rsidR="00AF0EF9" w:rsidSect="009129A4">
      <w:pgSz w:w="11906" w:h="16838"/>
      <w:pgMar w:top="1418" w:right="794" w:bottom="1418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1A86"/>
    <w:multiLevelType w:val="hybridMultilevel"/>
    <w:tmpl w:val="785A88D4"/>
    <w:lvl w:ilvl="0" w:tplc="B28EA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8F05FB"/>
    <w:multiLevelType w:val="hybridMultilevel"/>
    <w:tmpl w:val="F60A76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C78C4"/>
    <w:rsid w:val="000211AD"/>
    <w:rsid w:val="00023E02"/>
    <w:rsid w:val="0004537A"/>
    <w:rsid w:val="00063415"/>
    <w:rsid w:val="0008313A"/>
    <w:rsid w:val="000A0094"/>
    <w:rsid w:val="000B4388"/>
    <w:rsid w:val="000E75C5"/>
    <w:rsid w:val="00105142"/>
    <w:rsid w:val="001116D6"/>
    <w:rsid w:val="001630D3"/>
    <w:rsid w:val="00192D02"/>
    <w:rsid w:val="001974E0"/>
    <w:rsid w:val="001C3B4C"/>
    <w:rsid w:val="001F6E95"/>
    <w:rsid w:val="0026172A"/>
    <w:rsid w:val="0029167E"/>
    <w:rsid w:val="002C4464"/>
    <w:rsid w:val="002E2A69"/>
    <w:rsid w:val="002F153B"/>
    <w:rsid w:val="002F2E9F"/>
    <w:rsid w:val="00311938"/>
    <w:rsid w:val="003142C1"/>
    <w:rsid w:val="003442EC"/>
    <w:rsid w:val="00344FC5"/>
    <w:rsid w:val="003555B3"/>
    <w:rsid w:val="00366043"/>
    <w:rsid w:val="003703F0"/>
    <w:rsid w:val="003A10C0"/>
    <w:rsid w:val="003A4712"/>
    <w:rsid w:val="003A6CCE"/>
    <w:rsid w:val="003C064C"/>
    <w:rsid w:val="003F4A03"/>
    <w:rsid w:val="00425497"/>
    <w:rsid w:val="004303BC"/>
    <w:rsid w:val="004B2EF1"/>
    <w:rsid w:val="004D403C"/>
    <w:rsid w:val="00587680"/>
    <w:rsid w:val="00593862"/>
    <w:rsid w:val="00596954"/>
    <w:rsid w:val="005E019D"/>
    <w:rsid w:val="005E45F8"/>
    <w:rsid w:val="00626AE0"/>
    <w:rsid w:val="00660313"/>
    <w:rsid w:val="00660924"/>
    <w:rsid w:val="00672DDA"/>
    <w:rsid w:val="006B0F3A"/>
    <w:rsid w:val="006C39F1"/>
    <w:rsid w:val="006C782D"/>
    <w:rsid w:val="0070110F"/>
    <w:rsid w:val="00706037"/>
    <w:rsid w:val="00707B63"/>
    <w:rsid w:val="00722B9F"/>
    <w:rsid w:val="00744AE5"/>
    <w:rsid w:val="00782AD5"/>
    <w:rsid w:val="007B3484"/>
    <w:rsid w:val="007F570A"/>
    <w:rsid w:val="008002EE"/>
    <w:rsid w:val="00857346"/>
    <w:rsid w:val="00875E18"/>
    <w:rsid w:val="0087678F"/>
    <w:rsid w:val="008C14F2"/>
    <w:rsid w:val="008C6C6A"/>
    <w:rsid w:val="009129A4"/>
    <w:rsid w:val="00946502"/>
    <w:rsid w:val="00954C5B"/>
    <w:rsid w:val="009706AE"/>
    <w:rsid w:val="009A081C"/>
    <w:rsid w:val="009B61BE"/>
    <w:rsid w:val="009C0584"/>
    <w:rsid w:val="009D22DB"/>
    <w:rsid w:val="00A107DC"/>
    <w:rsid w:val="00A3458D"/>
    <w:rsid w:val="00A3477A"/>
    <w:rsid w:val="00A37D68"/>
    <w:rsid w:val="00A4796F"/>
    <w:rsid w:val="00A50B16"/>
    <w:rsid w:val="00A6188A"/>
    <w:rsid w:val="00AA1E7F"/>
    <w:rsid w:val="00AA6FD7"/>
    <w:rsid w:val="00AD67B3"/>
    <w:rsid w:val="00AF0EF9"/>
    <w:rsid w:val="00AF35F1"/>
    <w:rsid w:val="00B65147"/>
    <w:rsid w:val="00BC768D"/>
    <w:rsid w:val="00BD4AF7"/>
    <w:rsid w:val="00BF5592"/>
    <w:rsid w:val="00C13E2A"/>
    <w:rsid w:val="00C35595"/>
    <w:rsid w:val="00C437DC"/>
    <w:rsid w:val="00CA56C9"/>
    <w:rsid w:val="00D80443"/>
    <w:rsid w:val="00D94FC9"/>
    <w:rsid w:val="00DF5947"/>
    <w:rsid w:val="00E50272"/>
    <w:rsid w:val="00ED2956"/>
    <w:rsid w:val="00ED2DAC"/>
    <w:rsid w:val="00EF2759"/>
    <w:rsid w:val="00FC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C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2549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B0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tnovn2zvraznn3">
    <w:name w:val="Medium Shading 2 Accent 3"/>
    <w:basedOn w:val="Normlntabulka"/>
    <w:uiPriority w:val="64"/>
    <w:rsid w:val="006B0F3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mka3zvraznn3">
    <w:name w:val="Medium Grid 3 Accent 3"/>
    <w:basedOn w:val="Normlntabulka"/>
    <w:uiPriority w:val="69"/>
    <w:rsid w:val="004B2EF1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pytlů od zahrádkářů a odpadu od zahrádkářských osad</vt:lpstr>
    </vt:vector>
  </TitlesOfParts>
  <Company>FM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pytlů od zahrádkářů a odpadu od zahrádkářských osad</dc:title>
  <dc:creator>Jaroslav Zezula</dc:creator>
  <cp:lastModifiedBy>peter</cp:lastModifiedBy>
  <cp:revision>8</cp:revision>
  <cp:lastPrinted>2006-02-21T08:58:00Z</cp:lastPrinted>
  <dcterms:created xsi:type="dcterms:W3CDTF">2014-03-19T13:39:00Z</dcterms:created>
  <dcterms:modified xsi:type="dcterms:W3CDTF">2015-02-13T13:25:00Z</dcterms:modified>
</cp:coreProperties>
</file>