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ednstnovn2zvraznn3"/>
        <w:tblW w:w="10916" w:type="dxa"/>
        <w:tblInd w:w="-176" w:type="dxa"/>
        <w:tblLook w:val="04A0"/>
      </w:tblPr>
      <w:tblGrid>
        <w:gridCol w:w="10916"/>
      </w:tblGrid>
      <w:tr w:rsidR="006B0F3A" w:rsidRPr="006B0F3A" w:rsidTr="00875E18">
        <w:trPr>
          <w:cnfStyle w:val="100000000000"/>
        </w:trPr>
        <w:tc>
          <w:tcPr>
            <w:cnfStyle w:val="001000000100"/>
            <w:tcW w:w="10916" w:type="dxa"/>
          </w:tcPr>
          <w:p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 xml:space="preserve">Svoz pytlů od zahrádkářů a odpadu od zahrádkářských osad </w:t>
            </w:r>
            <w:r w:rsidRPr="000A0094">
              <w:rPr>
                <w:rFonts w:ascii="Tahoma" w:hAnsi="Tahoma" w:cs="Tahoma"/>
                <w:sz w:val="34"/>
                <w:szCs w:val="34"/>
              </w:rPr>
              <w:br/>
              <w:t>v roce 201</w:t>
            </w:r>
            <w:r w:rsidR="00347E9A">
              <w:rPr>
                <w:rFonts w:ascii="Tahoma" w:hAnsi="Tahoma" w:cs="Tahoma"/>
                <w:sz w:val="34"/>
                <w:szCs w:val="34"/>
              </w:rPr>
              <w:t>6</w:t>
            </w:r>
          </w:p>
        </w:tc>
      </w:tr>
    </w:tbl>
    <w:p w:rsidR="00FC78C4" w:rsidRDefault="00FC78C4" w:rsidP="00FC78C4">
      <w:pPr>
        <w:jc w:val="both"/>
        <w:rPr>
          <w:rFonts w:ascii="Tahoma" w:hAnsi="Tahoma" w:cs="Tahoma"/>
        </w:rPr>
      </w:pPr>
    </w:p>
    <w:p w:rsidR="002F2E9F" w:rsidRDefault="002F2E9F" w:rsidP="009129A4">
      <w:pPr>
        <w:jc w:val="both"/>
        <w:rPr>
          <w:rFonts w:ascii="Tahoma" w:hAnsi="Tahoma" w:cs="Tahoma"/>
        </w:rPr>
      </w:pPr>
    </w:p>
    <w:p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 xml:space="preserve">přistaveny vždy v pátek a staženy budou následující pondělí; svoz bude probíhat v intervalu co 14 dnů, a to od 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347E9A">
        <w:rPr>
          <w:rFonts w:ascii="Tahoma" w:hAnsi="Tahoma" w:cs="Tahoma"/>
          <w:b/>
          <w:sz w:val="22"/>
          <w:szCs w:val="22"/>
          <w:u w:val="single"/>
        </w:rPr>
        <w:t>2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3F4A03" w:rsidRPr="00B65147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1630D3" w:rsidRPr="00B65147">
        <w:rPr>
          <w:rFonts w:ascii="Tahoma" w:hAnsi="Tahoma" w:cs="Tahoma"/>
          <w:b/>
          <w:sz w:val="22"/>
          <w:szCs w:val="22"/>
          <w:u w:val="single"/>
        </w:rPr>
        <w:t>201</w:t>
      </w:r>
      <w:r w:rsidR="00347E9A">
        <w:rPr>
          <w:rFonts w:ascii="Tahoma" w:hAnsi="Tahoma" w:cs="Tahoma"/>
          <w:b/>
          <w:sz w:val="22"/>
          <w:szCs w:val="22"/>
          <w:u w:val="single"/>
        </w:rPr>
        <w:t>6</w:t>
      </w:r>
      <w:r w:rsidR="00FC78C4" w:rsidRPr="00B65147">
        <w:rPr>
          <w:rFonts w:ascii="Tahoma" w:hAnsi="Tahoma" w:cs="Tahoma"/>
          <w:sz w:val="22"/>
          <w:szCs w:val="22"/>
        </w:rPr>
        <w:t xml:space="preserve"> </w:t>
      </w:r>
      <w:r w:rsidR="006C782D" w:rsidRPr="00B65147">
        <w:rPr>
          <w:rFonts w:ascii="Tahoma" w:hAnsi="Tahoma" w:cs="Tahoma"/>
          <w:sz w:val="22"/>
          <w:szCs w:val="22"/>
        </w:rPr>
        <w:br/>
      </w:r>
      <w:r w:rsidR="00FC78C4" w:rsidRPr="00B65147">
        <w:rPr>
          <w:rFonts w:ascii="Tahoma" w:hAnsi="Tahoma" w:cs="Tahoma"/>
          <w:sz w:val="22"/>
          <w:szCs w:val="22"/>
        </w:rPr>
        <w:t xml:space="preserve">do </w:t>
      </w:r>
      <w:r w:rsidR="0087678F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347E9A">
        <w:rPr>
          <w:rFonts w:ascii="Tahoma" w:hAnsi="Tahoma" w:cs="Tahoma"/>
          <w:b/>
          <w:sz w:val="22"/>
          <w:szCs w:val="22"/>
          <w:u w:val="single"/>
        </w:rPr>
        <w:t>4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1</w:t>
      </w:r>
      <w:r w:rsidR="00660924" w:rsidRPr="00B65147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201</w:t>
      </w:r>
      <w:r w:rsidR="00347E9A">
        <w:rPr>
          <w:rFonts w:ascii="Tahoma" w:hAnsi="Tahoma" w:cs="Tahoma"/>
          <w:b/>
          <w:sz w:val="22"/>
          <w:szCs w:val="22"/>
          <w:u w:val="single"/>
        </w:rPr>
        <w:t>6</w:t>
      </w:r>
      <w:r w:rsidR="00FC78C4" w:rsidRPr="007B3484">
        <w:rPr>
          <w:rFonts w:ascii="Tahoma" w:hAnsi="Tahoma" w:cs="Tahoma"/>
          <w:sz w:val="22"/>
          <w:szCs w:val="22"/>
        </w:rPr>
        <w:t xml:space="preserve"> </w:t>
      </w:r>
      <w:r w:rsidR="006C782D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:rsidTr="001C3B4C">
        <w:trPr>
          <w:cnfStyle w:val="100000000000"/>
          <w:jc w:val="center"/>
        </w:trPr>
        <w:tc>
          <w:tcPr>
            <w:cnfStyle w:val="001000000100"/>
            <w:tcW w:w="1273" w:type="dxa"/>
            <w:vAlign w:val="center"/>
          </w:tcPr>
          <w:p w:rsidR="009129A4" w:rsidRPr="006B0F3A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:rsidTr="000B4388">
        <w:trPr>
          <w:cnfStyle w:val="000000100000"/>
          <w:jc w:val="center"/>
        </w:trPr>
        <w:tc>
          <w:tcPr>
            <w:cnfStyle w:val="00100000000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 w:rsidR="00A244F1">
              <w:rPr>
                <w:rFonts w:ascii="Tahoma" w:hAnsi="Tahoma" w:cs="Tahoma"/>
                <w:sz w:val="20"/>
                <w:szCs w:val="20"/>
              </w:rPr>
              <w:t>2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B65147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9129A4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A244F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244F1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9129A4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A244F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244F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 w:rsidR="003142C1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A244F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244F1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B65147" w:rsidP="00A244F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244F1"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B65147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9129A4" w:rsidRPr="009129A4" w:rsidRDefault="00A244F1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:rsidTr="000B4388">
        <w:trPr>
          <w:jc w:val="center"/>
        </w:trPr>
        <w:tc>
          <w:tcPr>
            <w:cnfStyle w:val="00100000000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A244F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 w:rsidR="00A244F1">
              <w:rPr>
                <w:rFonts w:ascii="Tahoma" w:hAnsi="Tahoma" w:cs="Tahoma"/>
                <w:sz w:val="20"/>
                <w:szCs w:val="20"/>
              </w:rPr>
              <w:t>5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B65147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A244F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244F1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9129A4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9129A4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A244F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244F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 w:rsidR="003142C1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063415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063415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="00875E18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přistaveny </w:t>
      </w:r>
      <w:r w:rsidR="00347E9A">
        <w:rPr>
          <w:rFonts w:ascii="Tahoma" w:hAnsi="Tahoma" w:cs="Tahoma"/>
          <w:b/>
          <w:sz w:val="22"/>
          <w:szCs w:val="22"/>
          <w:u w:val="single"/>
        </w:rPr>
        <w:t>15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C42A85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4.</w:t>
      </w:r>
      <w:r w:rsidR="00C42A85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r w:rsidR="00347E9A">
        <w:rPr>
          <w:rFonts w:ascii="Tahoma" w:hAnsi="Tahoma" w:cs="Tahoma"/>
          <w:b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347E9A">
        <w:rPr>
          <w:rFonts w:ascii="Tahoma" w:hAnsi="Tahoma" w:cs="Tahoma"/>
          <w:b/>
          <w:sz w:val="22"/>
          <w:szCs w:val="22"/>
          <w:u w:val="single"/>
        </w:rPr>
        <w:t>24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9706AE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9706AE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bookmarkStart w:id="0" w:name="_GoBack"/>
      <w:bookmarkEnd w:id="0"/>
      <w:r w:rsidR="00347E9A">
        <w:rPr>
          <w:rFonts w:ascii="Tahoma" w:hAnsi="Tahoma" w:cs="Tahoma"/>
          <w:b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</w:rPr>
        <w:t>, svoz bude probíhat 2 x týdně: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:rsidTr="004B2EF1">
        <w:trPr>
          <w:cnfStyle w:val="100000000000"/>
          <w:jc w:val="center"/>
        </w:trPr>
        <w:tc>
          <w:tcPr>
            <w:cnfStyle w:val="001000000100"/>
            <w:tcW w:w="1273" w:type="dxa"/>
            <w:vAlign w:val="center"/>
          </w:tcPr>
          <w:p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A4796F" w:rsidRDefault="00A4796F" w:rsidP="00ED71DE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8F4D1A" w:rsidRPr="006B0F3A" w:rsidTr="008F4D1A">
        <w:trPr>
          <w:cnfStyle w:val="000000100000"/>
          <w:jc w:val="center"/>
        </w:trPr>
        <w:tc>
          <w:tcPr>
            <w:cnfStyle w:val="001000000000"/>
            <w:tcW w:w="1273" w:type="dxa"/>
            <w:vAlign w:val="center"/>
          </w:tcPr>
          <w:p w:rsidR="008F4D1A" w:rsidRDefault="008F4D1A" w:rsidP="008F4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:rsidR="008F4D1A" w:rsidRPr="006B0F3A" w:rsidRDefault="008F4D1A" w:rsidP="008F4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7F570A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4D1A" w:rsidRPr="009129A4" w:rsidRDefault="008F4D1A" w:rsidP="008F4D1A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24.10.</w:t>
            </w:r>
          </w:p>
        </w:tc>
      </w:tr>
    </w:tbl>
    <w:p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>, kde budou uvedena data svozu.</w:t>
      </w: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/>
      </w:tblPr>
      <w:tblGrid>
        <w:gridCol w:w="3040"/>
        <w:gridCol w:w="5387"/>
      </w:tblGrid>
      <w:tr w:rsidR="004B2EF1" w:rsidTr="008C14F2">
        <w:trPr>
          <w:cnfStyle w:val="100000000000"/>
          <w:trHeight w:val="816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:rsidTr="008C14F2">
        <w:trPr>
          <w:cnfStyle w:val="000000100000"/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387" w:type="dxa"/>
            <w:vAlign w:val="bottom"/>
          </w:tcPr>
          <w:p w:rsidR="004B2EF1" w:rsidRPr="00DF5947" w:rsidRDefault="001A380C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BC3B37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:rsidR="004B2EF1" w:rsidRPr="00DF5947" w:rsidRDefault="00281709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naproti č. p. </w:t>
            </w:r>
            <w:smartTag w:uri="urn:schemas-microsoft-com:office:smarttags" w:element="metricconverter">
              <w:smartTagPr>
                <w:attr w:name="ProductID" w:val="2759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2759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2760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2460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ED71DE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poblíž č. p. 2412, 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vedle </w:t>
            </w:r>
            <w:r>
              <w:rPr>
                <w:rFonts w:ascii="Tahoma" w:hAnsi="Tahoma" w:cs="Tahoma"/>
                <w:sz w:val="22"/>
                <w:szCs w:val="22"/>
              </w:rPr>
              <w:t>sběrny PEHAS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:rsidR="009D22DB" w:rsidRPr="009D22DB" w:rsidRDefault="0028457D" w:rsidP="0028457D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 xml:space="preserve">poblíž č. p. 3406 (zahr. </w:t>
            </w:r>
            <w:proofErr w:type="gramStart"/>
            <w:r w:rsidRPr="0028457D">
              <w:rPr>
                <w:rFonts w:ascii="Tahoma" w:hAnsi="Tahoma" w:cs="Tahoma"/>
                <w:sz w:val="22"/>
                <w:szCs w:val="22"/>
              </w:rPr>
              <w:t>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proofErr w:type="gramEnd"/>
            <w:r w:rsidRPr="0028457D">
              <w:rPr>
                <w:rFonts w:ascii="Tahoma" w:hAnsi="Tahoma" w:cs="Tahoma"/>
                <w:sz w:val="22"/>
                <w:szCs w:val="22"/>
              </w:rPr>
              <w:t xml:space="preserve"> Pod </w:t>
            </w:r>
            <w:proofErr w:type="spellStart"/>
            <w:r w:rsidRPr="0028457D">
              <w:rPr>
                <w:rFonts w:ascii="Tahoma" w:hAnsi="Tahoma" w:cs="Tahoma"/>
                <w:sz w:val="22"/>
                <w:szCs w:val="22"/>
              </w:rPr>
              <w:t>Řehánkem</w:t>
            </w:r>
            <w:proofErr w:type="spellEnd"/>
            <w:r w:rsidRPr="0028457D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9D22DB" w:rsidTr="008C14F2">
        <w:trPr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17. listopadu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Hypernovy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1180 (za Slezanem)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Olešné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brány zahr. osady mezi č. p </w:t>
            </w:r>
            <w:smartTag w:uri="urn:schemas-microsoft-com:office:smarttags" w:element="metricconverter">
              <w:smartTagPr>
                <w:attr w:name="ProductID" w:val="1324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1324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1325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:rsidR="009D22DB" w:rsidRPr="009D22DB" w:rsidRDefault="00A10A30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:rsidTr="008C14F2">
        <w:trPr>
          <w:trHeight w:val="472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Kůtám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214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:rsidTr="008C14F2">
        <w:trPr>
          <w:cnfStyle w:val="000000100000"/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:rsidTr="008C14F2">
        <w:trPr>
          <w:cnfStyle w:val="000000100000"/>
          <w:trHeight w:val="567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</w:tcPr>
          <w:p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</w:p>
        </w:tc>
        <w:tc>
          <w:tcPr>
            <w:tcW w:w="5387" w:type="dxa"/>
          </w:tcPr>
          <w:p w:rsidR="008C14F2" w:rsidRPr="008C14F2" w:rsidRDefault="008C14F2" w:rsidP="008C14F2">
            <w:pPr>
              <w:cnfStyle w:val="00000000000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:rsidTr="008C14F2">
        <w:trPr>
          <w:cnfStyle w:val="000000100000"/>
          <w:trHeight w:val="567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72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5962D6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Baštici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:rsidR="008C14F2" w:rsidRPr="008C14F2" w:rsidRDefault="008C14F2" w:rsidP="00062FD6">
            <w:pPr>
              <w:cnfStyle w:val="00000010000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  <w:tr w:rsidR="008C14F2" w:rsidTr="008C14F2">
        <w:trPr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ZELINKOVICE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8C14F2" w:rsidRPr="00706037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706037">
              <w:rPr>
                <w:rFonts w:ascii="Tahoma" w:hAnsi="Tahoma" w:cs="Tahoma"/>
                <w:color w:val="auto"/>
                <w:sz w:val="22"/>
                <w:szCs w:val="22"/>
              </w:rPr>
              <w:t>Příborská</w:t>
            </w:r>
          </w:p>
        </w:tc>
        <w:tc>
          <w:tcPr>
            <w:tcW w:w="5387" w:type="dxa"/>
          </w:tcPr>
          <w:p w:rsidR="008C14F2" w:rsidRPr="00706037" w:rsidRDefault="008C14F2" w:rsidP="008C14F2">
            <w:pPr>
              <w:cnfStyle w:val="000000100000"/>
              <w:rPr>
                <w:rFonts w:ascii="Tahoma" w:hAnsi="Tahoma" w:cs="Tahoma"/>
                <w:b/>
                <w:sz w:val="22"/>
                <w:szCs w:val="22"/>
              </w:rPr>
            </w:pPr>
            <w:r w:rsidRPr="00706037">
              <w:rPr>
                <w:rFonts w:ascii="Tahoma" w:hAnsi="Tahoma" w:cs="Tahoma"/>
                <w:sz w:val="22"/>
                <w:szCs w:val="22"/>
              </w:rPr>
              <w:t>u č. p. 72</w:t>
            </w:r>
          </w:p>
        </w:tc>
      </w:tr>
    </w:tbl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C78C4"/>
    <w:rsid w:val="0001725B"/>
    <w:rsid w:val="000211AD"/>
    <w:rsid w:val="00023E02"/>
    <w:rsid w:val="0004537A"/>
    <w:rsid w:val="00062FD6"/>
    <w:rsid w:val="00063415"/>
    <w:rsid w:val="0008313A"/>
    <w:rsid w:val="000A0094"/>
    <w:rsid w:val="000B4388"/>
    <w:rsid w:val="000E75C5"/>
    <w:rsid w:val="00105142"/>
    <w:rsid w:val="001116D6"/>
    <w:rsid w:val="001630D3"/>
    <w:rsid w:val="00165808"/>
    <w:rsid w:val="00192D02"/>
    <w:rsid w:val="001974E0"/>
    <w:rsid w:val="001A380C"/>
    <w:rsid w:val="001C3B4C"/>
    <w:rsid w:val="001F6E95"/>
    <w:rsid w:val="0026172A"/>
    <w:rsid w:val="00281709"/>
    <w:rsid w:val="0028457D"/>
    <w:rsid w:val="0029167E"/>
    <w:rsid w:val="002C4464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B2EF1"/>
    <w:rsid w:val="004B6837"/>
    <w:rsid w:val="004D403C"/>
    <w:rsid w:val="00585BCF"/>
    <w:rsid w:val="00587680"/>
    <w:rsid w:val="00593862"/>
    <w:rsid w:val="005962D6"/>
    <w:rsid w:val="00596954"/>
    <w:rsid w:val="005E019D"/>
    <w:rsid w:val="005E45F8"/>
    <w:rsid w:val="00626AE0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4AE5"/>
    <w:rsid w:val="00782AD5"/>
    <w:rsid w:val="007B3484"/>
    <w:rsid w:val="007D79FC"/>
    <w:rsid w:val="007F570A"/>
    <w:rsid w:val="008002EE"/>
    <w:rsid w:val="00831281"/>
    <w:rsid w:val="00857346"/>
    <w:rsid w:val="00875E18"/>
    <w:rsid w:val="0087678F"/>
    <w:rsid w:val="008C14F2"/>
    <w:rsid w:val="008C6C6A"/>
    <w:rsid w:val="008F4D1A"/>
    <w:rsid w:val="009129A4"/>
    <w:rsid w:val="00923543"/>
    <w:rsid w:val="00946502"/>
    <w:rsid w:val="00954C5B"/>
    <w:rsid w:val="009706AE"/>
    <w:rsid w:val="009A081C"/>
    <w:rsid w:val="009B61BE"/>
    <w:rsid w:val="009C0584"/>
    <w:rsid w:val="009D22DB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A1E7F"/>
    <w:rsid w:val="00AA6FD7"/>
    <w:rsid w:val="00AD67B3"/>
    <w:rsid w:val="00AF0EF9"/>
    <w:rsid w:val="00AF35F1"/>
    <w:rsid w:val="00B65147"/>
    <w:rsid w:val="00BC3B37"/>
    <w:rsid w:val="00BC768D"/>
    <w:rsid w:val="00BD4AF7"/>
    <w:rsid w:val="00BF5592"/>
    <w:rsid w:val="00C13E2A"/>
    <w:rsid w:val="00C35595"/>
    <w:rsid w:val="00C42A85"/>
    <w:rsid w:val="00C437DC"/>
    <w:rsid w:val="00CA56C9"/>
    <w:rsid w:val="00D26864"/>
    <w:rsid w:val="00D80443"/>
    <w:rsid w:val="00D94FC9"/>
    <w:rsid w:val="00DF5947"/>
    <w:rsid w:val="00E26A71"/>
    <w:rsid w:val="00E50272"/>
    <w:rsid w:val="00ED2956"/>
    <w:rsid w:val="00ED2DAC"/>
    <w:rsid w:val="00ED6F59"/>
    <w:rsid w:val="00ED71DE"/>
    <w:rsid w:val="00EF2759"/>
    <w:rsid w:val="00F003FD"/>
    <w:rsid w:val="00FC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peter</cp:lastModifiedBy>
  <cp:revision>29</cp:revision>
  <cp:lastPrinted>2006-02-21T08:58:00Z</cp:lastPrinted>
  <dcterms:created xsi:type="dcterms:W3CDTF">2014-03-19T13:39:00Z</dcterms:created>
  <dcterms:modified xsi:type="dcterms:W3CDTF">2016-02-03T08:48:00Z</dcterms:modified>
</cp:coreProperties>
</file>