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D31DE0">
        <w:rPr>
          <w:b/>
          <w:sz w:val="36"/>
          <w:szCs w:val="36"/>
        </w:rPr>
        <w:t>březen</w:t>
      </w:r>
      <w:r w:rsidR="00C35C1C">
        <w:rPr>
          <w:b/>
          <w:sz w:val="36"/>
          <w:szCs w:val="36"/>
        </w:rPr>
        <w:t xml:space="preserve"> 201</w:t>
      </w:r>
      <w:r w:rsidR="00D31DE0">
        <w:rPr>
          <w:b/>
          <w:sz w:val="36"/>
          <w:szCs w:val="36"/>
        </w:rPr>
        <w:t>9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</w:t>
      </w:r>
      <w:r w:rsidR="00D31DE0">
        <w:rPr>
          <w:b/>
        </w:rPr>
        <w:t xml:space="preserve"> březnu </w:t>
      </w:r>
      <w:r w:rsidR="00230D09" w:rsidRPr="000B72B5">
        <w:rPr>
          <w:b/>
        </w:rPr>
        <w:t>201</w:t>
      </w:r>
      <w:r w:rsidR="00D31DE0">
        <w:rPr>
          <w:b/>
        </w:rPr>
        <w:t>9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D31DE0">
        <w:t>březnu</w:t>
      </w:r>
      <w:r w:rsidR="00223F1E">
        <w:t xml:space="preserve"> 201</w:t>
      </w:r>
      <w:r w:rsidR="00D31DE0">
        <w:t>9</w:t>
      </w:r>
      <w:r w:rsidRPr="00E31D2A">
        <w:t xml:space="preserve">, </w:t>
      </w:r>
      <w:r w:rsidR="00D31DE0">
        <w:br/>
      </w:r>
      <w:r w:rsidRPr="00E31D2A">
        <w:t>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D31DE0">
        <w:t>březnu</w:t>
      </w:r>
      <w:r w:rsidR="00C35C1C">
        <w:t xml:space="preserve"> 201</w:t>
      </w:r>
      <w:r w:rsidR="00D31DE0">
        <w:t>9</w:t>
      </w:r>
      <w:r w:rsidRPr="00E31D2A">
        <w:t xml:space="preserve"> budou velkoobjemové kontejnery přistaveny</w:t>
      </w:r>
      <w:r w:rsidR="00DD6D22">
        <w:t xml:space="preserve"> </w:t>
      </w:r>
      <w:r w:rsidRPr="00E31D2A">
        <w:t>na 6</w:t>
      </w:r>
      <w:r w:rsidR="00D31DE0">
        <w:t>5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</w:t>
      </w:r>
      <w:r w:rsidR="00AE7150">
        <w:rPr>
          <w:b/>
          <w:color w:val="FF0000"/>
        </w:rPr>
        <w:t xml:space="preserve"> </w:t>
      </w:r>
      <w:r w:rsidR="00D31DE0">
        <w:rPr>
          <w:b/>
          <w:color w:val="FF0000"/>
        </w:rPr>
        <w:br/>
      </w:r>
      <w:r w:rsidRPr="000B72B5">
        <w:rPr>
          <w:b/>
          <w:color w:val="FF0000"/>
        </w:rPr>
        <w:t>do kontejnerů! Jakékoliv odkládání odpadu mimo kontejner bude považováno</w:t>
      </w:r>
      <w:r w:rsidR="00AE7150">
        <w:rPr>
          <w:b/>
          <w:color w:val="FF0000"/>
        </w:rPr>
        <w:t xml:space="preserve"> </w:t>
      </w:r>
      <w:r w:rsidR="00D31DE0">
        <w:rPr>
          <w:b/>
          <w:color w:val="FF0000"/>
        </w:rPr>
        <w:br/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 xml:space="preserve">zákona č. 185/2001 Sb., </w:t>
      </w:r>
      <w:r w:rsidR="00D31DE0">
        <w:rPr>
          <w:b/>
          <w:color w:val="FF0000"/>
        </w:rPr>
        <w:br/>
      </w:r>
      <w:bookmarkStart w:id="0" w:name="_GoBack"/>
      <w:bookmarkEnd w:id="0"/>
      <w:r w:rsidR="005E0541" w:rsidRPr="005E0541">
        <w:rPr>
          <w:b/>
          <w:color w:val="FF0000"/>
        </w:rPr>
        <w:t>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D31DE0" w:rsidP="00230D09">
      <w:pPr>
        <w:shd w:val="clear" w:color="auto" w:fill="FFFFFF"/>
        <w:tabs>
          <w:tab w:val="left" w:pos="2694"/>
        </w:tabs>
      </w:pPr>
      <w:r>
        <w:rPr>
          <w:b/>
        </w:rPr>
        <w:t>11</w:t>
      </w:r>
      <w:r w:rsidR="00DD6D22">
        <w:rPr>
          <w:b/>
        </w:rPr>
        <w:t>.</w:t>
      </w:r>
      <w:r>
        <w:rPr>
          <w:b/>
        </w:rPr>
        <w:t>3</w:t>
      </w:r>
      <w:r w:rsidR="00DD6D22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DD6D22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  <w:r w:rsidR="00DD6D22">
        <w:t xml:space="preserve">                                             </w:t>
      </w:r>
    </w:p>
    <w:p w:rsidR="00230D09" w:rsidRPr="0025610C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12</w:t>
      </w:r>
      <w:r w:rsidR="00DD6D22">
        <w:rPr>
          <w:b/>
        </w:rPr>
        <w:t>.</w:t>
      </w:r>
      <w:r>
        <w:rPr>
          <w:b/>
        </w:rPr>
        <w:t>3</w:t>
      </w:r>
      <w:r w:rsidR="00DD6D22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D31DE0" w:rsidP="00230D09">
      <w:pPr>
        <w:shd w:val="clear" w:color="auto" w:fill="FFFFFF"/>
        <w:tabs>
          <w:tab w:val="left" w:pos="2694"/>
        </w:tabs>
      </w:pPr>
      <w:r>
        <w:rPr>
          <w:b/>
        </w:rPr>
        <w:t>13</w:t>
      </w:r>
      <w:r w:rsidR="00DD6D22">
        <w:rPr>
          <w:b/>
        </w:rPr>
        <w:t>.</w:t>
      </w:r>
      <w:r>
        <w:rPr>
          <w:b/>
        </w:rPr>
        <w:t>3</w:t>
      </w:r>
      <w:r w:rsidR="00DD6D22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D31DE0" w:rsidRDefault="00D31DE0" w:rsidP="00230D09">
      <w:pPr>
        <w:shd w:val="clear" w:color="auto" w:fill="FFFFFF"/>
        <w:tabs>
          <w:tab w:val="left" w:pos="2694"/>
        </w:tabs>
      </w:pPr>
      <w:r>
        <w:t xml:space="preserve">                                             Frýdek, ul. Lískovecká (u domu č.p. 2086)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14</w:t>
      </w:r>
      <w:r w:rsidR="00C62611" w:rsidRPr="000B72B5">
        <w:rPr>
          <w:b/>
        </w:rPr>
        <w:t>.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lastRenderedPageBreak/>
        <w:tab/>
        <w:t>Frýdek, ul. Slunečná 290</w:t>
      </w:r>
    </w:p>
    <w:p w:rsidR="006905D9" w:rsidRPr="006905D9" w:rsidRDefault="00230D09" w:rsidP="00DD6D22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Slunečná </w:t>
      </w:r>
      <w:r w:rsidR="00DE5127" w:rsidRPr="0025610C">
        <w:t>302</w:t>
      </w:r>
    </w:p>
    <w:p w:rsidR="00230D09" w:rsidRPr="0025610C" w:rsidRDefault="00D31DE0" w:rsidP="00230D09">
      <w:pPr>
        <w:shd w:val="clear" w:color="auto" w:fill="FFFFFF"/>
        <w:tabs>
          <w:tab w:val="left" w:pos="2694"/>
        </w:tabs>
      </w:pPr>
      <w:r>
        <w:rPr>
          <w:b/>
        </w:rPr>
        <w:t>18</w:t>
      </w:r>
      <w:r w:rsidR="00C62611" w:rsidRPr="000B72B5">
        <w:rPr>
          <w:b/>
        </w:rPr>
        <w:t>.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19</w:t>
      </w:r>
      <w:r w:rsidR="00DD6D22">
        <w:rPr>
          <w:b/>
        </w:rPr>
        <w:t>.</w:t>
      </w:r>
      <w:r>
        <w:rPr>
          <w:b/>
        </w:rPr>
        <w:t>3</w:t>
      </w:r>
      <w:r w:rsidR="00DD6D22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E806EB" w:rsidP="00230D09">
      <w:pPr>
        <w:shd w:val="clear" w:color="auto" w:fill="FFFFFF"/>
        <w:tabs>
          <w:tab w:val="left" w:pos="2694"/>
        </w:tabs>
      </w:pPr>
      <w:r>
        <w:rPr>
          <w:b/>
        </w:rPr>
        <w:t>2</w:t>
      </w:r>
      <w:r w:rsidR="00D31DE0">
        <w:rPr>
          <w:b/>
        </w:rPr>
        <w:t>0</w:t>
      </w:r>
      <w:r>
        <w:rPr>
          <w:b/>
        </w:rPr>
        <w:t>.</w:t>
      </w:r>
      <w:r w:rsidR="00D31DE0">
        <w:rPr>
          <w:b/>
        </w:rPr>
        <w:t>3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E806EB" w:rsidP="00230D09">
      <w:pPr>
        <w:shd w:val="clear" w:color="auto" w:fill="D9D9D9"/>
        <w:tabs>
          <w:tab w:val="left" w:pos="2694"/>
        </w:tabs>
      </w:pPr>
      <w:r>
        <w:rPr>
          <w:b/>
        </w:rPr>
        <w:t>2</w:t>
      </w:r>
      <w:r w:rsidR="00D31DE0">
        <w:rPr>
          <w:b/>
        </w:rPr>
        <w:t>1</w:t>
      </w:r>
      <w:r>
        <w:rPr>
          <w:b/>
        </w:rPr>
        <w:t>.</w:t>
      </w:r>
      <w:r w:rsidR="00D31DE0">
        <w:rPr>
          <w:b/>
        </w:rPr>
        <w:t>3</w:t>
      </w:r>
      <w:r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D31DE0" w:rsidP="00BA0535">
      <w:pPr>
        <w:tabs>
          <w:tab w:val="left" w:pos="2694"/>
        </w:tabs>
        <w:jc w:val="both"/>
      </w:pPr>
      <w:r>
        <w:rPr>
          <w:b/>
        </w:rPr>
        <w:t>22</w:t>
      </w:r>
      <w:r w:rsidR="00BA0535" w:rsidRPr="000B72B5">
        <w:rPr>
          <w:b/>
        </w:rPr>
        <w:t>.</w:t>
      </w:r>
      <w:r>
        <w:rPr>
          <w:b/>
        </w:rPr>
        <w:t>3</w:t>
      </w:r>
      <w:r w:rsidR="00BA0535" w:rsidRPr="000B72B5">
        <w:rPr>
          <w:b/>
        </w:rPr>
        <w:t>.</w:t>
      </w:r>
      <w:r w:rsidR="00BA0535">
        <w:rPr>
          <w:b/>
        </w:rPr>
        <w:t xml:space="preserve"> – </w:t>
      </w:r>
      <w:r>
        <w:rPr>
          <w:b/>
        </w:rPr>
        <w:t>25</w:t>
      </w:r>
      <w:r w:rsidR="00BA0535" w:rsidRPr="000B72B5">
        <w:rPr>
          <w:b/>
        </w:rPr>
        <w:t>.</w:t>
      </w:r>
      <w:r>
        <w:rPr>
          <w:b/>
        </w:rPr>
        <w:t>3</w:t>
      </w:r>
      <w:r w:rsidR="00BA0535" w:rsidRPr="000B72B5">
        <w:rPr>
          <w:b/>
        </w:rPr>
        <w:t>.</w:t>
      </w:r>
      <w:r w:rsidR="00BA0535">
        <w:rPr>
          <w:b/>
        </w:rPr>
        <w:tab/>
      </w:r>
      <w:r w:rsidR="00BA0535" w:rsidRPr="00A75D25">
        <w:t>Skalice – Kamenec rozcestí</w:t>
      </w:r>
      <w:r w:rsidR="00BA0535">
        <w:rPr>
          <w:b/>
        </w:rPr>
        <w:t xml:space="preserve"> </w:t>
      </w:r>
      <w:r w:rsidR="00BA0535"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 w:rsidR="006905D9">
        <w:t>516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19F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2</cp:revision>
  <dcterms:created xsi:type="dcterms:W3CDTF">2019-02-19T11:40:00Z</dcterms:created>
  <dcterms:modified xsi:type="dcterms:W3CDTF">2019-02-19T11:40:00Z</dcterms:modified>
</cp:coreProperties>
</file>