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9CD" w:rsidRDefault="00B8558C" w:rsidP="00B8558C">
      <w:pPr>
        <w:jc w:val="center"/>
        <w:rPr>
          <w:rFonts w:ascii="Tahoma" w:hAnsi="Tahoma" w:cs="Tahoma"/>
          <w:b/>
          <w:sz w:val="44"/>
          <w:szCs w:val="44"/>
        </w:rPr>
      </w:pPr>
      <w:r w:rsidRPr="001569CD">
        <w:rPr>
          <w:rFonts w:ascii="Tahoma" w:hAnsi="Tahoma" w:cs="Tahoma"/>
          <w:b/>
          <w:sz w:val="44"/>
          <w:szCs w:val="44"/>
        </w:rPr>
        <w:t>Zpráva</w:t>
      </w:r>
      <w:r w:rsidR="001569CD">
        <w:rPr>
          <w:rFonts w:ascii="Tahoma" w:hAnsi="Tahoma" w:cs="Tahoma"/>
          <w:b/>
          <w:sz w:val="44"/>
          <w:szCs w:val="44"/>
        </w:rPr>
        <w:t xml:space="preserve"> o uplatňování</w:t>
      </w:r>
    </w:p>
    <w:p w:rsidR="00B8558C" w:rsidRPr="001569CD" w:rsidRDefault="00B8558C" w:rsidP="00B8558C">
      <w:pPr>
        <w:jc w:val="center"/>
        <w:rPr>
          <w:rFonts w:ascii="Tahoma" w:hAnsi="Tahoma" w:cs="Tahoma"/>
          <w:b/>
          <w:sz w:val="44"/>
          <w:szCs w:val="44"/>
        </w:rPr>
      </w:pPr>
      <w:r w:rsidRPr="001569CD">
        <w:rPr>
          <w:rFonts w:ascii="Tahoma" w:hAnsi="Tahoma" w:cs="Tahoma"/>
          <w:b/>
          <w:sz w:val="44"/>
          <w:szCs w:val="44"/>
        </w:rPr>
        <w:t>Územního plánu Dobratice</w:t>
      </w:r>
    </w:p>
    <w:p w:rsidR="00B8558C" w:rsidRPr="001569CD" w:rsidRDefault="00B8558C" w:rsidP="00B8558C">
      <w:pPr>
        <w:jc w:val="center"/>
        <w:rPr>
          <w:rFonts w:ascii="Tahoma" w:hAnsi="Tahoma" w:cs="Tahoma"/>
          <w:b/>
          <w:sz w:val="21"/>
          <w:szCs w:val="21"/>
        </w:rPr>
      </w:pPr>
    </w:p>
    <w:p w:rsidR="00B8558C" w:rsidRPr="001569CD" w:rsidRDefault="00187E51" w:rsidP="00B8558C">
      <w:pPr>
        <w:jc w:val="center"/>
        <w:rPr>
          <w:rFonts w:ascii="Tahoma" w:hAnsi="Tahoma" w:cs="Tahoma"/>
          <w:sz w:val="21"/>
          <w:szCs w:val="21"/>
        </w:rPr>
      </w:pPr>
      <w:r w:rsidRPr="001569CD">
        <w:rPr>
          <w:rFonts w:ascii="Tahoma" w:hAnsi="Tahoma" w:cs="Tahoma"/>
          <w:sz w:val="21"/>
          <w:szCs w:val="21"/>
        </w:rPr>
        <w:t>k projednání</w:t>
      </w:r>
      <w:r w:rsidR="00B8558C" w:rsidRPr="001569CD">
        <w:rPr>
          <w:rFonts w:ascii="Tahoma" w:hAnsi="Tahoma" w:cs="Tahoma"/>
          <w:sz w:val="21"/>
          <w:szCs w:val="21"/>
        </w:rPr>
        <w:t xml:space="preserve"> dle ustanovení § 55 odst. 1 zákona č. 183/</w:t>
      </w:r>
      <w:r w:rsidR="00C80441">
        <w:rPr>
          <w:rFonts w:ascii="Tahoma" w:hAnsi="Tahoma" w:cs="Tahoma"/>
          <w:sz w:val="21"/>
          <w:szCs w:val="21"/>
        </w:rPr>
        <w:t>2006 Sb., o územním plánování a </w:t>
      </w:r>
      <w:r w:rsidR="00B8558C" w:rsidRPr="001569CD">
        <w:rPr>
          <w:rFonts w:ascii="Tahoma" w:hAnsi="Tahoma" w:cs="Tahoma"/>
          <w:sz w:val="21"/>
          <w:szCs w:val="21"/>
        </w:rPr>
        <w:t>stavebním řádu (stavební zákon) ve znění pozdějších předpisů.</w:t>
      </w:r>
    </w:p>
    <w:p w:rsidR="00B8558C" w:rsidRPr="001569CD" w:rsidRDefault="00B8558C" w:rsidP="00B8558C">
      <w:pPr>
        <w:jc w:val="center"/>
        <w:rPr>
          <w:rFonts w:ascii="Tahoma" w:hAnsi="Tahoma" w:cs="Tahoma"/>
          <w:sz w:val="21"/>
          <w:szCs w:val="21"/>
        </w:rPr>
      </w:pPr>
    </w:p>
    <w:p w:rsidR="00B8558C" w:rsidRPr="001569CD" w:rsidRDefault="00B8558C" w:rsidP="00B8558C">
      <w:pPr>
        <w:jc w:val="center"/>
        <w:rPr>
          <w:rFonts w:ascii="Tahoma" w:hAnsi="Tahoma" w:cs="Tahoma"/>
          <w:sz w:val="21"/>
          <w:szCs w:val="21"/>
        </w:rPr>
      </w:pPr>
    </w:p>
    <w:p w:rsidR="00B8558C" w:rsidRPr="001569CD" w:rsidRDefault="00B8558C" w:rsidP="00B8558C">
      <w:pPr>
        <w:jc w:val="center"/>
        <w:rPr>
          <w:rFonts w:ascii="Tahoma" w:hAnsi="Tahoma" w:cs="Tahoma"/>
          <w:b/>
          <w:sz w:val="21"/>
          <w:szCs w:val="21"/>
        </w:rPr>
      </w:pPr>
    </w:p>
    <w:p w:rsidR="00B8558C" w:rsidRPr="001569CD" w:rsidRDefault="00B8558C" w:rsidP="00B8558C">
      <w:pPr>
        <w:jc w:val="center"/>
        <w:rPr>
          <w:rFonts w:ascii="Tahoma" w:hAnsi="Tahoma" w:cs="Tahoma"/>
          <w:b/>
          <w:sz w:val="21"/>
          <w:szCs w:val="21"/>
        </w:rPr>
      </w:pPr>
    </w:p>
    <w:p w:rsidR="00B8558C" w:rsidRPr="001569CD" w:rsidRDefault="00B8558C" w:rsidP="00B8558C">
      <w:pPr>
        <w:jc w:val="center"/>
        <w:rPr>
          <w:rFonts w:ascii="Tahoma" w:hAnsi="Tahoma" w:cs="Tahoma"/>
          <w:b/>
          <w:sz w:val="21"/>
          <w:szCs w:val="21"/>
        </w:rPr>
      </w:pPr>
    </w:p>
    <w:p w:rsidR="00B8558C" w:rsidRPr="001569CD" w:rsidRDefault="00B8558C" w:rsidP="00B8558C">
      <w:pPr>
        <w:jc w:val="center"/>
        <w:rPr>
          <w:rFonts w:ascii="Tahoma" w:hAnsi="Tahoma" w:cs="Tahoma"/>
          <w:b/>
          <w:sz w:val="21"/>
          <w:szCs w:val="21"/>
        </w:rPr>
      </w:pPr>
    </w:p>
    <w:p w:rsidR="00B8558C" w:rsidRPr="001569CD" w:rsidRDefault="00B8558C" w:rsidP="00B8558C">
      <w:pPr>
        <w:jc w:val="center"/>
        <w:rPr>
          <w:rFonts w:ascii="Tahoma" w:hAnsi="Tahoma" w:cs="Tahoma"/>
          <w:b/>
          <w:sz w:val="21"/>
          <w:szCs w:val="21"/>
        </w:rPr>
      </w:pPr>
    </w:p>
    <w:p w:rsidR="00B8558C" w:rsidRPr="001569CD" w:rsidRDefault="00B8558C" w:rsidP="00B8558C">
      <w:pPr>
        <w:jc w:val="center"/>
        <w:rPr>
          <w:rFonts w:ascii="Tahoma" w:hAnsi="Tahoma" w:cs="Tahoma"/>
          <w:b/>
          <w:sz w:val="21"/>
          <w:szCs w:val="21"/>
        </w:rPr>
      </w:pPr>
    </w:p>
    <w:p w:rsidR="00B8558C" w:rsidRPr="001569CD" w:rsidRDefault="00B8558C" w:rsidP="00B8558C">
      <w:pPr>
        <w:jc w:val="center"/>
        <w:rPr>
          <w:rFonts w:ascii="Tahoma" w:hAnsi="Tahoma" w:cs="Tahoma"/>
          <w:b/>
          <w:sz w:val="21"/>
          <w:szCs w:val="21"/>
        </w:rPr>
      </w:pPr>
    </w:p>
    <w:p w:rsidR="00B8558C" w:rsidRPr="001569CD" w:rsidRDefault="00B8558C" w:rsidP="00B8558C">
      <w:pPr>
        <w:jc w:val="center"/>
        <w:rPr>
          <w:rFonts w:ascii="Tahoma" w:hAnsi="Tahoma" w:cs="Tahoma"/>
          <w:b/>
          <w:sz w:val="21"/>
          <w:szCs w:val="21"/>
        </w:rPr>
      </w:pPr>
    </w:p>
    <w:p w:rsidR="00B8558C" w:rsidRPr="001569CD" w:rsidRDefault="00B8558C" w:rsidP="00B8558C">
      <w:pPr>
        <w:jc w:val="center"/>
        <w:rPr>
          <w:rFonts w:ascii="Tahoma" w:hAnsi="Tahoma" w:cs="Tahoma"/>
          <w:b/>
          <w:sz w:val="21"/>
          <w:szCs w:val="21"/>
        </w:rPr>
      </w:pPr>
    </w:p>
    <w:p w:rsidR="00B8558C" w:rsidRPr="001569CD" w:rsidRDefault="00B8558C" w:rsidP="00B8558C">
      <w:pPr>
        <w:jc w:val="center"/>
        <w:rPr>
          <w:rFonts w:ascii="Tahoma" w:hAnsi="Tahoma" w:cs="Tahoma"/>
          <w:b/>
          <w:sz w:val="21"/>
          <w:szCs w:val="21"/>
        </w:rPr>
      </w:pPr>
    </w:p>
    <w:p w:rsidR="00B8558C" w:rsidRPr="001569CD" w:rsidRDefault="00B8558C" w:rsidP="00B8558C">
      <w:pPr>
        <w:jc w:val="center"/>
        <w:rPr>
          <w:rFonts w:ascii="Tahoma" w:hAnsi="Tahoma" w:cs="Tahoma"/>
          <w:b/>
          <w:sz w:val="21"/>
          <w:szCs w:val="21"/>
        </w:rPr>
      </w:pPr>
    </w:p>
    <w:p w:rsidR="00B8558C" w:rsidRPr="001569CD" w:rsidRDefault="00B8558C" w:rsidP="00B8558C">
      <w:pPr>
        <w:jc w:val="center"/>
        <w:rPr>
          <w:rFonts w:ascii="Tahoma" w:hAnsi="Tahoma" w:cs="Tahoma"/>
          <w:b/>
          <w:sz w:val="21"/>
          <w:szCs w:val="21"/>
        </w:rPr>
      </w:pPr>
    </w:p>
    <w:p w:rsidR="00B8558C" w:rsidRPr="001569CD" w:rsidRDefault="00B8558C" w:rsidP="00B8558C">
      <w:pPr>
        <w:jc w:val="center"/>
        <w:rPr>
          <w:rFonts w:ascii="Tahoma" w:hAnsi="Tahoma" w:cs="Tahoma"/>
          <w:b/>
          <w:sz w:val="21"/>
          <w:szCs w:val="21"/>
        </w:rPr>
      </w:pPr>
    </w:p>
    <w:p w:rsidR="00B8558C" w:rsidRPr="001569CD" w:rsidRDefault="00B8558C" w:rsidP="00B8558C">
      <w:pPr>
        <w:jc w:val="center"/>
        <w:rPr>
          <w:rFonts w:ascii="Tahoma" w:hAnsi="Tahoma" w:cs="Tahoma"/>
          <w:b/>
          <w:sz w:val="21"/>
          <w:szCs w:val="21"/>
        </w:rPr>
      </w:pPr>
    </w:p>
    <w:p w:rsidR="00B8558C" w:rsidRPr="001569CD" w:rsidRDefault="00B8558C" w:rsidP="00B8558C">
      <w:pPr>
        <w:jc w:val="center"/>
        <w:rPr>
          <w:rFonts w:ascii="Tahoma" w:hAnsi="Tahoma" w:cs="Tahoma"/>
          <w:b/>
          <w:sz w:val="21"/>
          <w:szCs w:val="21"/>
        </w:rPr>
      </w:pPr>
    </w:p>
    <w:p w:rsidR="00B8558C" w:rsidRPr="001569CD" w:rsidRDefault="00B8558C" w:rsidP="00B8558C">
      <w:pPr>
        <w:pStyle w:val="Bezmezer"/>
        <w:rPr>
          <w:rFonts w:ascii="Tahoma" w:hAnsi="Tahoma" w:cs="Tahoma"/>
          <w:sz w:val="21"/>
          <w:szCs w:val="21"/>
        </w:rPr>
      </w:pPr>
      <w:r w:rsidRPr="001569CD">
        <w:rPr>
          <w:rFonts w:ascii="Tahoma" w:hAnsi="Tahoma" w:cs="Tahoma"/>
          <w:b/>
          <w:sz w:val="21"/>
          <w:szCs w:val="21"/>
        </w:rPr>
        <w:t xml:space="preserve">Pořizovatel: </w:t>
      </w:r>
      <w:r w:rsidRPr="001569CD">
        <w:rPr>
          <w:rFonts w:ascii="Tahoma" w:hAnsi="Tahoma" w:cs="Tahoma"/>
          <w:b/>
          <w:sz w:val="21"/>
          <w:szCs w:val="21"/>
        </w:rPr>
        <w:tab/>
      </w:r>
      <w:r w:rsidRPr="001569CD">
        <w:rPr>
          <w:rFonts w:ascii="Tahoma" w:hAnsi="Tahoma" w:cs="Tahoma"/>
          <w:b/>
          <w:sz w:val="21"/>
          <w:szCs w:val="21"/>
        </w:rPr>
        <w:tab/>
      </w:r>
      <w:r w:rsidRPr="001569CD">
        <w:rPr>
          <w:rFonts w:ascii="Tahoma" w:hAnsi="Tahoma" w:cs="Tahoma"/>
          <w:sz w:val="21"/>
          <w:szCs w:val="21"/>
        </w:rPr>
        <w:t>Magistrát města</w:t>
      </w:r>
      <w:r w:rsidRPr="001569CD">
        <w:rPr>
          <w:rFonts w:ascii="Tahoma" w:hAnsi="Tahoma" w:cs="Tahoma"/>
          <w:b/>
          <w:sz w:val="21"/>
          <w:szCs w:val="21"/>
        </w:rPr>
        <w:t xml:space="preserve"> </w:t>
      </w:r>
      <w:r w:rsidRPr="001569CD">
        <w:rPr>
          <w:rFonts w:ascii="Tahoma" w:hAnsi="Tahoma" w:cs="Tahoma"/>
          <w:sz w:val="21"/>
          <w:szCs w:val="21"/>
        </w:rPr>
        <w:t xml:space="preserve">Frýdku-Místku, odbor územního rozvoje a stav. </w:t>
      </w:r>
      <w:proofErr w:type="gramStart"/>
      <w:r w:rsidRPr="001569CD">
        <w:rPr>
          <w:rFonts w:ascii="Tahoma" w:hAnsi="Tahoma" w:cs="Tahoma"/>
          <w:sz w:val="21"/>
          <w:szCs w:val="21"/>
        </w:rPr>
        <w:t>řádu</w:t>
      </w:r>
      <w:proofErr w:type="gramEnd"/>
    </w:p>
    <w:p w:rsidR="00B8558C" w:rsidRPr="001569CD" w:rsidRDefault="00B8558C" w:rsidP="00B8558C">
      <w:pPr>
        <w:pStyle w:val="Bezmezer"/>
        <w:rPr>
          <w:rFonts w:ascii="Tahoma" w:hAnsi="Tahoma" w:cs="Tahoma"/>
          <w:sz w:val="21"/>
          <w:szCs w:val="21"/>
        </w:rPr>
      </w:pPr>
      <w:r w:rsidRPr="001569CD">
        <w:rPr>
          <w:rFonts w:ascii="Tahoma" w:hAnsi="Tahoma" w:cs="Tahoma"/>
          <w:sz w:val="21"/>
          <w:szCs w:val="21"/>
        </w:rPr>
        <w:tab/>
      </w:r>
      <w:r w:rsidRPr="001569CD">
        <w:rPr>
          <w:rFonts w:ascii="Tahoma" w:hAnsi="Tahoma" w:cs="Tahoma"/>
          <w:sz w:val="21"/>
          <w:szCs w:val="21"/>
        </w:rPr>
        <w:tab/>
      </w:r>
      <w:r w:rsidRPr="001569CD">
        <w:rPr>
          <w:rFonts w:ascii="Tahoma" w:hAnsi="Tahoma" w:cs="Tahoma"/>
          <w:sz w:val="21"/>
          <w:szCs w:val="21"/>
        </w:rPr>
        <w:tab/>
      </w:r>
    </w:p>
    <w:p w:rsidR="00B8558C" w:rsidRPr="001569CD" w:rsidRDefault="00B8558C" w:rsidP="00B8558C">
      <w:pPr>
        <w:pStyle w:val="Bezmezer"/>
        <w:rPr>
          <w:rFonts w:ascii="Tahoma" w:hAnsi="Tahoma" w:cs="Tahoma"/>
          <w:b/>
          <w:sz w:val="21"/>
          <w:szCs w:val="21"/>
        </w:rPr>
      </w:pPr>
      <w:r w:rsidRPr="001569CD">
        <w:rPr>
          <w:rFonts w:ascii="Tahoma" w:hAnsi="Tahoma" w:cs="Tahoma"/>
          <w:b/>
          <w:sz w:val="21"/>
          <w:szCs w:val="21"/>
        </w:rPr>
        <w:t>Určený zastupitel:</w:t>
      </w:r>
      <w:r w:rsidRPr="001569CD">
        <w:rPr>
          <w:rFonts w:ascii="Tahoma" w:hAnsi="Tahoma" w:cs="Tahoma"/>
          <w:b/>
          <w:sz w:val="21"/>
          <w:szCs w:val="21"/>
        </w:rPr>
        <w:tab/>
        <w:t>RNDr. Alena Kacířová</w:t>
      </w:r>
      <w:r w:rsidRPr="001569CD">
        <w:rPr>
          <w:rFonts w:ascii="Tahoma" w:hAnsi="Tahoma" w:cs="Tahoma"/>
          <w:sz w:val="21"/>
          <w:szCs w:val="21"/>
        </w:rPr>
        <w:t xml:space="preserve"> </w:t>
      </w:r>
    </w:p>
    <w:p w:rsidR="00B8558C" w:rsidRDefault="00B8558C" w:rsidP="00B8558C"/>
    <w:p w:rsidR="00B8558C" w:rsidRDefault="00B8558C" w:rsidP="00B8558C">
      <w:pPr>
        <w:pStyle w:val="Bezmezer"/>
        <w:spacing w:before="120" w:after="120"/>
        <w:jc w:val="both"/>
        <w:rPr>
          <w:rFonts w:ascii="Times New Roman" w:hAnsi="Times New Roman"/>
          <w:b/>
          <w:sz w:val="24"/>
          <w:szCs w:val="24"/>
          <w:u w:val="single"/>
        </w:rPr>
      </w:pPr>
    </w:p>
    <w:p w:rsidR="00B8558C" w:rsidRDefault="00B8558C" w:rsidP="00B8558C">
      <w:pPr>
        <w:pStyle w:val="Bezmezer"/>
        <w:spacing w:before="120" w:after="120"/>
        <w:jc w:val="both"/>
        <w:rPr>
          <w:rFonts w:ascii="Times New Roman" w:hAnsi="Times New Roman"/>
          <w:b/>
          <w:sz w:val="24"/>
          <w:szCs w:val="24"/>
          <w:u w:val="single"/>
        </w:rPr>
      </w:pPr>
    </w:p>
    <w:p w:rsidR="00B8558C" w:rsidRDefault="00B8558C" w:rsidP="00B8558C">
      <w:pPr>
        <w:pStyle w:val="Bezmezer"/>
        <w:spacing w:before="120" w:after="120"/>
        <w:jc w:val="both"/>
        <w:rPr>
          <w:rFonts w:ascii="Times New Roman" w:hAnsi="Times New Roman"/>
          <w:b/>
          <w:sz w:val="24"/>
          <w:szCs w:val="24"/>
          <w:u w:val="single"/>
        </w:rPr>
        <w:sectPr w:rsidR="00B8558C" w:rsidSect="00B8558C">
          <w:footerReference w:type="default" r:id="rId8"/>
          <w:pgSz w:w="11906" w:h="16838"/>
          <w:pgMar w:top="1417" w:right="1417" w:bottom="1417" w:left="1417" w:header="708" w:footer="708" w:gutter="0"/>
          <w:pgNumType w:start="1" w:chapStyle="1" w:chapSep="colon"/>
          <w:cols w:space="708"/>
          <w:docGrid w:linePitch="360"/>
        </w:sectPr>
      </w:pPr>
    </w:p>
    <w:p w:rsidR="00B8558C" w:rsidRPr="0006090B" w:rsidRDefault="00B8558C" w:rsidP="00B8558C">
      <w:pPr>
        <w:pStyle w:val="Bezmezer"/>
        <w:spacing w:before="120" w:after="120"/>
        <w:jc w:val="both"/>
        <w:rPr>
          <w:rFonts w:ascii="Tahoma" w:hAnsi="Tahoma" w:cs="Tahoma"/>
          <w:b/>
          <w:sz w:val="24"/>
          <w:szCs w:val="24"/>
          <w:u w:val="single"/>
        </w:rPr>
      </w:pPr>
      <w:r w:rsidRPr="0006090B">
        <w:rPr>
          <w:rFonts w:ascii="Tahoma" w:hAnsi="Tahoma" w:cs="Tahoma"/>
          <w:b/>
          <w:sz w:val="24"/>
          <w:szCs w:val="24"/>
          <w:u w:val="single"/>
        </w:rPr>
        <w:lastRenderedPageBreak/>
        <w:t>Obsah:</w:t>
      </w:r>
    </w:p>
    <w:p w:rsidR="00B8558C" w:rsidRPr="00C80441" w:rsidRDefault="00B8558C" w:rsidP="00B8558C">
      <w:pPr>
        <w:pStyle w:val="Bezmezer"/>
        <w:spacing w:before="120" w:after="120"/>
        <w:ind w:left="993"/>
        <w:jc w:val="both"/>
        <w:rPr>
          <w:rFonts w:ascii="Tahoma" w:hAnsi="Tahoma" w:cs="Tahoma"/>
          <w:sz w:val="21"/>
          <w:szCs w:val="21"/>
          <w:u w:val="single"/>
        </w:rPr>
      </w:pPr>
    </w:p>
    <w:p w:rsidR="00B8558C" w:rsidRPr="00C80441" w:rsidRDefault="00B8558C" w:rsidP="00B8558C">
      <w:pPr>
        <w:pStyle w:val="Bezmezer"/>
        <w:numPr>
          <w:ilvl w:val="0"/>
          <w:numId w:val="1"/>
        </w:numPr>
        <w:spacing w:before="120" w:after="120"/>
        <w:ind w:left="426" w:hanging="426"/>
        <w:jc w:val="both"/>
        <w:rPr>
          <w:rFonts w:ascii="Tahoma" w:hAnsi="Tahoma" w:cs="Tahoma"/>
          <w:b/>
          <w:sz w:val="21"/>
          <w:szCs w:val="21"/>
        </w:rPr>
      </w:pPr>
      <w:r w:rsidRPr="00C80441">
        <w:rPr>
          <w:rFonts w:ascii="Tahoma" w:hAnsi="Tahoma" w:cs="Tahoma"/>
          <w:b/>
          <w:sz w:val="21"/>
          <w:szCs w:val="21"/>
        </w:rPr>
        <w:t>Úvod</w:t>
      </w:r>
    </w:p>
    <w:p w:rsidR="00B8558C" w:rsidRPr="00C80441" w:rsidRDefault="00B8558C" w:rsidP="00B8558C">
      <w:pPr>
        <w:pStyle w:val="Bezmezer"/>
        <w:numPr>
          <w:ilvl w:val="0"/>
          <w:numId w:val="1"/>
        </w:numPr>
        <w:spacing w:before="120" w:after="120"/>
        <w:ind w:left="426" w:hanging="426"/>
        <w:jc w:val="both"/>
        <w:rPr>
          <w:rFonts w:ascii="Tahoma" w:hAnsi="Tahoma" w:cs="Tahoma"/>
          <w:b/>
          <w:sz w:val="21"/>
          <w:szCs w:val="21"/>
        </w:rPr>
      </w:pPr>
      <w:r w:rsidRPr="00C80441">
        <w:rPr>
          <w:rFonts w:ascii="Tahoma" w:hAnsi="Tahoma" w:cs="Tahoma"/>
          <w:b/>
          <w:sz w:val="21"/>
          <w:szCs w:val="21"/>
        </w:rPr>
        <w:t xml:space="preserve">Vyhodnocení uplatňování územního plánu včetně vyhodnocení změn podmínek, na základě kterých byl územní plán vydán (§ 5 odst. 6 stavebního zákona), a vyhodnocení případných nepředpokládaných negativních dopadů na udržitelný rozvoj území </w:t>
      </w:r>
    </w:p>
    <w:p w:rsidR="00B8558C" w:rsidRPr="00C80441" w:rsidRDefault="00B8558C" w:rsidP="00B8558C">
      <w:pPr>
        <w:pStyle w:val="Bezmezer"/>
        <w:numPr>
          <w:ilvl w:val="0"/>
          <w:numId w:val="1"/>
        </w:numPr>
        <w:spacing w:before="120" w:after="120"/>
        <w:ind w:left="426" w:hanging="426"/>
        <w:jc w:val="both"/>
        <w:rPr>
          <w:rFonts w:ascii="Tahoma" w:hAnsi="Tahoma" w:cs="Tahoma"/>
          <w:b/>
          <w:sz w:val="21"/>
          <w:szCs w:val="21"/>
        </w:rPr>
      </w:pPr>
      <w:r w:rsidRPr="00C80441">
        <w:rPr>
          <w:rFonts w:ascii="Tahoma" w:hAnsi="Tahoma" w:cs="Tahoma"/>
          <w:b/>
          <w:sz w:val="21"/>
          <w:szCs w:val="21"/>
        </w:rPr>
        <w:t>Problémy k řešení v územním plánu vyplývající z územně analytických podkladů</w:t>
      </w:r>
    </w:p>
    <w:p w:rsidR="00B8558C" w:rsidRPr="00C80441" w:rsidRDefault="00B8558C" w:rsidP="00B8558C">
      <w:pPr>
        <w:pStyle w:val="Bezmezer"/>
        <w:numPr>
          <w:ilvl w:val="0"/>
          <w:numId w:val="1"/>
        </w:numPr>
        <w:spacing w:before="120" w:after="120"/>
        <w:ind w:left="426" w:hanging="426"/>
        <w:jc w:val="both"/>
        <w:rPr>
          <w:rFonts w:ascii="Tahoma" w:hAnsi="Tahoma" w:cs="Tahoma"/>
          <w:b/>
          <w:sz w:val="21"/>
          <w:szCs w:val="21"/>
        </w:rPr>
      </w:pPr>
      <w:r w:rsidRPr="00C80441">
        <w:rPr>
          <w:rFonts w:ascii="Tahoma" w:hAnsi="Tahoma" w:cs="Tahoma"/>
          <w:b/>
          <w:sz w:val="21"/>
          <w:szCs w:val="21"/>
        </w:rPr>
        <w:t>Vyhodnocení souladu územního plánu s politikou územního rozvoje a územně plánovací dokumentací vydanou krajem</w:t>
      </w:r>
    </w:p>
    <w:p w:rsidR="00B8558C" w:rsidRPr="00C80441" w:rsidRDefault="00B8558C" w:rsidP="00B8558C">
      <w:pPr>
        <w:pStyle w:val="Bezmezer"/>
        <w:numPr>
          <w:ilvl w:val="0"/>
          <w:numId w:val="1"/>
        </w:numPr>
        <w:spacing w:before="120" w:after="120"/>
        <w:ind w:left="426" w:hanging="426"/>
        <w:jc w:val="both"/>
        <w:rPr>
          <w:rFonts w:ascii="Tahoma" w:hAnsi="Tahoma" w:cs="Tahoma"/>
          <w:b/>
          <w:sz w:val="21"/>
          <w:szCs w:val="21"/>
        </w:rPr>
      </w:pPr>
      <w:r w:rsidRPr="00C80441">
        <w:rPr>
          <w:rFonts w:ascii="Tahoma" w:hAnsi="Tahoma" w:cs="Tahoma"/>
          <w:b/>
          <w:sz w:val="21"/>
          <w:szCs w:val="21"/>
        </w:rPr>
        <w:t xml:space="preserve">Prokázání nemožnosti využít vymezené zastavitelné plochy a vyhodnocení potřeby vymezení nových zastavitelných ploch podle § 55 odst. 4 stavebního zákona </w:t>
      </w:r>
    </w:p>
    <w:p w:rsidR="00B8558C" w:rsidRPr="00C80441" w:rsidRDefault="00B8558C" w:rsidP="00B8558C">
      <w:pPr>
        <w:pStyle w:val="Bezmezer"/>
        <w:numPr>
          <w:ilvl w:val="0"/>
          <w:numId w:val="1"/>
        </w:numPr>
        <w:autoSpaceDE w:val="0"/>
        <w:autoSpaceDN w:val="0"/>
        <w:adjustRightInd w:val="0"/>
        <w:spacing w:before="120" w:after="120"/>
        <w:ind w:left="426" w:hanging="426"/>
        <w:jc w:val="both"/>
        <w:rPr>
          <w:rFonts w:ascii="Tahoma" w:hAnsi="Tahoma" w:cs="Tahoma"/>
          <w:b/>
          <w:bCs/>
          <w:color w:val="000000"/>
          <w:sz w:val="21"/>
          <w:szCs w:val="21"/>
        </w:rPr>
      </w:pPr>
      <w:r w:rsidRPr="00C80441">
        <w:rPr>
          <w:rFonts w:ascii="Tahoma" w:hAnsi="Tahoma" w:cs="Tahoma"/>
          <w:b/>
          <w:bCs/>
          <w:color w:val="000000"/>
          <w:sz w:val="21"/>
          <w:szCs w:val="21"/>
        </w:rPr>
        <w:t xml:space="preserve">Pokyny pro zpracování návrhu změny územního plánu v rozsahu zadání změny </w:t>
      </w:r>
    </w:p>
    <w:p w:rsidR="00B8558C" w:rsidRPr="00C80441" w:rsidRDefault="00B8558C" w:rsidP="00B8558C">
      <w:pPr>
        <w:pStyle w:val="Odstavecseseznamem"/>
        <w:numPr>
          <w:ilvl w:val="0"/>
          <w:numId w:val="1"/>
        </w:numPr>
        <w:autoSpaceDE w:val="0"/>
        <w:autoSpaceDN w:val="0"/>
        <w:adjustRightInd w:val="0"/>
        <w:spacing w:before="120" w:after="120" w:line="240" w:lineRule="auto"/>
        <w:ind w:left="426" w:hanging="426"/>
        <w:jc w:val="both"/>
        <w:rPr>
          <w:rFonts w:ascii="Tahoma" w:hAnsi="Tahoma" w:cs="Tahoma"/>
          <w:b/>
          <w:bCs/>
          <w:color w:val="000000"/>
          <w:sz w:val="21"/>
          <w:szCs w:val="21"/>
        </w:rPr>
      </w:pPr>
      <w:r w:rsidRPr="00C80441">
        <w:rPr>
          <w:rFonts w:ascii="Tahoma" w:hAnsi="Tahoma" w:cs="Tahoma"/>
          <w:b/>
          <w:bCs/>
          <w:color w:val="000000"/>
          <w:sz w:val="21"/>
          <w:szCs w:val="21"/>
        </w:rPr>
        <w:t>Požadavky a podmínky pro vyhodnocení vlivů návrhu změny územního plánu na udržitelný rozvoj území (§ 19 odst. 2 stavebního zákona), pokud je požadováno vyhodnocení vlivů na životní prostředí nebo nelze vyloučit významný negativní vliv na evropsky významnou lokalitu nebo ptačí oblast</w:t>
      </w:r>
    </w:p>
    <w:p w:rsidR="00B8558C" w:rsidRPr="00C80441" w:rsidRDefault="00B8558C" w:rsidP="00B8558C">
      <w:pPr>
        <w:pStyle w:val="Odstavecseseznamem"/>
        <w:numPr>
          <w:ilvl w:val="0"/>
          <w:numId w:val="1"/>
        </w:numPr>
        <w:autoSpaceDE w:val="0"/>
        <w:autoSpaceDN w:val="0"/>
        <w:adjustRightInd w:val="0"/>
        <w:spacing w:before="120" w:after="120" w:line="240" w:lineRule="auto"/>
        <w:ind w:left="426" w:hanging="426"/>
        <w:jc w:val="both"/>
        <w:rPr>
          <w:rFonts w:ascii="Tahoma" w:hAnsi="Tahoma" w:cs="Tahoma"/>
          <w:b/>
          <w:bCs/>
          <w:color w:val="000000"/>
          <w:sz w:val="21"/>
          <w:szCs w:val="21"/>
        </w:rPr>
      </w:pPr>
      <w:r w:rsidRPr="00C80441">
        <w:rPr>
          <w:rFonts w:ascii="Tahoma" w:hAnsi="Tahoma" w:cs="Tahoma"/>
          <w:b/>
          <w:bCs/>
          <w:color w:val="000000"/>
          <w:sz w:val="21"/>
          <w:szCs w:val="21"/>
        </w:rPr>
        <w:t>Požadavky na zpracování variant řešení návrhu změny územního plánu, je-li zpracování variant vyžadováno</w:t>
      </w:r>
    </w:p>
    <w:p w:rsidR="00B8558C" w:rsidRPr="00C80441" w:rsidRDefault="00B8558C" w:rsidP="00B8558C">
      <w:pPr>
        <w:pStyle w:val="Odstavecseseznamem"/>
        <w:numPr>
          <w:ilvl w:val="0"/>
          <w:numId w:val="1"/>
        </w:numPr>
        <w:autoSpaceDE w:val="0"/>
        <w:autoSpaceDN w:val="0"/>
        <w:adjustRightInd w:val="0"/>
        <w:spacing w:before="120" w:after="120" w:line="240" w:lineRule="auto"/>
        <w:ind w:left="426" w:hanging="426"/>
        <w:jc w:val="both"/>
        <w:rPr>
          <w:rFonts w:ascii="Tahoma" w:hAnsi="Tahoma" w:cs="Tahoma"/>
          <w:b/>
          <w:bCs/>
          <w:color w:val="000000"/>
          <w:sz w:val="21"/>
          <w:szCs w:val="21"/>
        </w:rPr>
      </w:pPr>
      <w:r w:rsidRPr="00C80441">
        <w:rPr>
          <w:rFonts w:ascii="Tahoma" w:hAnsi="Tahoma" w:cs="Tahoma"/>
          <w:b/>
          <w:bCs/>
          <w:color w:val="000000"/>
          <w:sz w:val="21"/>
          <w:szCs w:val="21"/>
        </w:rPr>
        <w:t>Návrh na pořízení nového územního plánu, pokud ze skutečností uvedených pod písmeny a) až d) vyplyne potřeba změny, která podstatně ovlivňuje koncepci územního plánu</w:t>
      </w:r>
    </w:p>
    <w:p w:rsidR="00B8558C" w:rsidRPr="00C80441" w:rsidRDefault="00B8558C" w:rsidP="00B8558C">
      <w:pPr>
        <w:pStyle w:val="Odstavecseseznamem"/>
        <w:numPr>
          <w:ilvl w:val="0"/>
          <w:numId w:val="1"/>
        </w:numPr>
        <w:autoSpaceDE w:val="0"/>
        <w:autoSpaceDN w:val="0"/>
        <w:adjustRightInd w:val="0"/>
        <w:spacing w:before="120" w:after="120" w:line="240" w:lineRule="auto"/>
        <w:ind w:left="426" w:hanging="426"/>
        <w:jc w:val="both"/>
        <w:rPr>
          <w:rFonts w:ascii="Tahoma" w:hAnsi="Tahoma" w:cs="Tahoma"/>
          <w:b/>
          <w:bCs/>
          <w:color w:val="000000"/>
          <w:sz w:val="21"/>
          <w:szCs w:val="21"/>
        </w:rPr>
      </w:pPr>
      <w:r w:rsidRPr="00C80441">
        <w:rPr>
          <w:rFonts w:ascii="Tahoma" w:hAnsi="Tahoma" w:cs="Tahoma"/>
          <w:b/>
          <w:bCs/>
          <w:color w:val="000000"/>
          <w:sz w:val="21"/>
          <w:szCs w:val="21"/>
        </w:rPr>
        <w:t>Požadavky na eliminaci, minimalizaci nebo kompenzaci negativních dopadů na udržitelný rozvoj území, pokud byly ve vyhodnocení uplatňování územního plánu zjištěny</w:t>
      </w:r>
    </w:p>
    <w:p w:rsidR="00B8558C" w:rsidRPr="00C80441" w:rsidRDefault="00B8558C" w:rsidP="00B8558C">
      <w:pPr>
        <w:pStyle w:val="Odstavecseseznamem"/>
        <w:numPr>
          <w:ilvl w:val="0"/>
          <w:numId w:val="1"/>
        </w:numPr>
        <w:autoSpaceDE w:val="0"/>
        <w:autoSpaceDN w:val="0"/>
        <w:adjustRightInd w:val="0"/>
        <w:spacing w:before="120" w:after="120" w:line="240" w:lineRule="auto"/>
        <w:ind w:left="426" w:hanging="426"/>
        <w:jc w:val="both"/>
        <w:rPr>
          <w:rFonts w:ascii="Tahoma" w:hAnsi="Tahoma" w:cs="Tahoma"/>
          <w:b/>
          <w:bCs/>
          <w:color w:val="000000"/>
          <w:sz w:val="21"/>
          <w:szCs w:val="21"/>
        </w:rPr>
      </w:pPr>
      <w:r w:rsidRPr="00C80441">
        <w:rPr>
          <w:rFonts w:ascii="Tahoma" w:hAnsi="Tahoma" w:cs="Tahoma"/>
          <w:b/>
          <w:bCs/>
          <w:color w:val="000000"/>
          <w:sz w:val="21"/>
          <w:szCs w:val="21"/>
        </w:rPr>
        <w:t>Návrhy na aktualizaci zásad územního rozvoje</w:t>
      </w:r>
    </w:p>
    <w:p w:rsidR="004F0FDF" w:rsidRDefault="00B8558C" w:rsidP="00B8558C">
      <w:pPr>
        <w:rPr>
          <w:rFonts w:ascii="Times New Roman" w:hAnsi="Times New Roman"/>
          <w:b/>
          <w:bCs/>
          <w:color w:val="000000"/>
          <w:sz w:val="24"/>
          <w:szCs w:val="24"/>
        </w:rPr>
      </w:pPr>
      <w:r w:rsidRPr="00C80441">
        <w:rPr>
          <w:rFonts w:ascii="Tahoma" w:hAnsi="Tahoma" w:cs="Tahoma"/>
          <w:b/>
          <w:bCs/>
          <w:color w:val="000000"/>
          <w:sz w:val="21"/>
          <w:szCs w:val="21"/>
        </w:rPr>
        <w:t>Závěr</w:t>
      </w:r>
    </w:p>
    <w:p w:rsidR="00B8558C" w:rsidRDefault="00B8558C" w:rsidP="00B8558C">
      <w:pPr>
        <w:rPr>
          <w:rFonts w:ascii="Times New Roman" w:hAnsi="Times New Roman"/>
          <w:b/>
          <w:bCs/>
          <w:color w:val="000000"/>
          <w:sz w:val="24"/>
          <w:szCs w:val="24"/>
        </w:rPr>
      </w:pPr>
    </w:p>
    <w:p w:rsidR="00B8558C" w:rsidRDefault="00B8558C" w:rsidP="00B8558C">
      <w:pPr>
        <w:rPr>
          <w:rFonts w:ascii="Times New Roman" w:hAnsi="Times New Roman"/>
          <w:b/>
          <w:bCs/>
          <w:color w:val="000000"/>
          <w:sz w:val="24"/>
          <w:szCs w:val="24"/>
        </w:rPr>
      </w:pPr>
    </w:p>
    <w:p w:rsidR="00B8558C" w:rsidRDefault="00B8558C" w:rsidP="00B8558C">
      <w:pPr>
        <w:rPr>
          <w:rFonts w:ascii="Times New Roman" w:hAnsi="Times New Roman"/>
          <w:b/>
          <w:bCs/>
          <w:color w:val="000000"/>
          <w:sz w:val="24"/>
          <w:szCs w:val="24"/>
        </w:rPr>
      </w:pPr>
    </w:p>
    <w:p w:rsidR="00B8558C" w:rsidRDefault="00B8558C" w:rsidP="00B8558C">
      <w:pPr>
        <w:rPr>
          <w:rFonts w:ascii="Times New Roman" w:hAnsi="Times New Roman"/>
          <w:b/>
          <w:bCs/>
          <w:color w:val="000000"/>
          <w:sz w:val="24"/>
          <w:szCs w:val="24"/>
        </w:rPr>
      </w:pPr>
    </w:p>
    <w:p w:rsidR="00B8558C" w:rsidRDefault="00B8558C" w:rsidP="00B8558C">
      <w:pPr>
        <w:rPr>
          <w:rFonts w:ascii="Times New Roman" w:hAnsi="Times New Roman"/>
          <w:b/>
          <w:bCs/>
          <w:color w:val="000000"/>
          <w:sz w:val="24"/>
          <w:szCs w:val="24"/>
        </w:rPr>
      </w:pPr>
    </w:p>
    <w:p w:rsidR="00B8558C" w:rsidRDefault="00B8558C" w:rsidP="00B8558C">
      <w:pPr>
        <w:rPr>
          <w:rFonts w:ascii="Times New Roman" w:hAnsi="Times New Roman"/>
          <w:b/>
          <w:bCs/>
          <w:color w:val="000000"/>
          <w:sz w:val="24"/>
          <w:szCs w:val="24"/>
        </w:rPr>
      </w:pPr>
    </w:p>
    <w:p w:rsidR="00B8558C" w:rsidRDefault="00B8558C" w:rsidP="00B8558C">
      <w:pPr>
        <w:rPr>
          <w:rFonts w:ascii="Times New Roman" w:hAnsi="Times New Roman"/>
          <w:b/>
          <w:bCs/>
          <w:color w:val="000000"/>
          <w:sz w:val="24"/>
          <w:szCs w:val="24"/>
        </w:rPr>
      </w:pPr>
    </w:p>
    <w:p w:rsidR="00B8558C" w:rsidRDefault="00B8558C" w:rsidP="00B8558C">
      <w:pPr>
        <w:rPr>
          <w:rFonts w:ascii="Times New Roman" w:hAnsi="Times New Roman"/>
          <w:b/>
          <w:bCs/>
          <w:color w:val="000000"/>
          <w:sz w:val="24"/>
          <w:szCs w:val="24"/>
        </w:rPr>
      </w:pPr>
    </w:p>
    <w:p w:rsidR="00B8558C" w:rsidRDefault="00B8558C" w:rsidP="00B8558C">
      <w:pPr>
        <w:rPr>
          <w:rFonts w:ascii="Times New Roman" w:hAnsi="Times New Roman"/>
          <w:b/>
          <w:bCs/>
          <w:color w:val="000000"/>
          <w:sz w:val="24"/>
          <w:szCs w:val="24"/>
        </w:rPr>
      </w:pPr>
    </w:p>
    <w:p w:rsidR="00B8558C" w:rsidRDefault="00B8558C" w:rsidP="00B8558C">
      <w:pPr>
        <w:rPr>
          <w:rFonts w:ascii="Times New Roman" w:hAnsi="Times New Roman"/>
          <w:b/>
          <w:bCs/>
          <w:color w:val="000000"/>
          <w:sz w:val="24"/>
          <w:szCs w:val="24"/>
        </w:rPr>
      </w:pPr>
    </w:p>
    <w:p w:rsidR="00C80441" w:rsidRDefault="00C80441" w:rsidP="00B8558C">
      <w:pPr>
        <w:rPr>
          <w:rFonts w:ascii="Times New Roman" w:hAnsi="Times New Roman"/>
          <w:b/>
          <w:bCs/>
          <w:color w:val="000000"/>
          <w:sz w:val="24"/>
          <w:szCs w:val="24"/>
        </w:rPr>
      </w:pPr>
    </w:p>
    <w:p w:rsidR="00C80441" w:rsidRDefault="00C80441" w:rsidP="00B8558C">
      <w:pPr>
        <w:rPr>
          <w:rFonts w:ascii="Times New Roman" w:hAnsi="Times New Roman"/>
          <w:b/>
          <w:bCs/>
          <w:color w:val="000000"/>
          <w:sz w:val="24"/>
          <w:szCs w:val="24"/>
        </w:rPr>
      </w:pPr>
    </w:p>
    <w:p w:rsidR="00B8558C" w:rsidRPr="00C80441" w:rsidRDefault="00B8558C" w:rsidP="00B8558C">
      <w:pPr>
        <w:pStyle w:val="Odstavecseseznamem"/>
        <w:numPr>
          <w:ilvl w:val="0"/>
          <w:numId w:val="2"/>
        </w:numPr>
        <w:autoSpaceDE w:val="0"/>
        <w:autoSpaceDN w:val="0"/>
        <w:adjustRightInd w:val="0"/>
        <w:spacing w:before="120" w:after="120" w:line="240" w:lineRule="auto"/>
        <w:ind w:left="426" w:hanging="426"/>
        <w:jc w:val="both"/>
        <w:rPr>
          <w:rFonts w:ascii="Tahoma" w:hAnsi="Tahoma" w:cs="Tahoma"/>
          <w:b/>
          <w:bCs/>
          <w:color w:val="000000"/>
          <w:sz w:val="21"/>
          <w:szCs w:val="21"/>
        </w:rPr>
      </w:pPr>
      <w:r w:rsidRPr="00C80441">
        <w:rPr>
          <w:rFonts w:ascii="Tahoma" w:hAnsi="Tahoma" w:cs="Tahoma"/>
          <w:b/>
          <w:bCs/>
          <w:color w:val="000000"/>
          <w:sz w:val="21"/>
          <w:szCs w:val="21"/>
        </w:rPr>
        <w:lastRenderedPageBreak/>
        <w:t>Úvod</w:t>
      </w:r>
    </w:p>
    <w:p w:rsidR="00B8558C" w:rsidRPr="00C80441" w:rsidRDefault="00B8558C" w:rsidP="00611E9E">
      <w:pPr>
        <w:autoSpaceDE w:val="0"/>
        <w:autoSpaceDN w:val="0"/>
        <w:adjustRightInd w:val="0"/>
        <w:spacing w:before="120" w:after="120" w:line="240" w:lineRule="auto"/>
        <w:ind w:firstLine="426"/>
        <w:jc w:val="both"/>
        <w:rPr>
          <w:rFonts w:ascii="Tahoma" w:hAnsi="Tahoma" w:cs="Tahoma"/>
          <w:bCs/>
          <w:color w:val="000000"/>
          <w:sz w:val="21"/>
          <w:szCs w:val="21"/>
        </w:rPr>
      </w:pPr>
      <w:r w:rsidRPr="00C80441">
        <w:rPr>
          <w:rFonts w:ascii="Tahoma" w:hAnsi="Tahoma" w:cs="Tahoma"/>
          <w:bCs/>
          <w:color w:val="000000"/>
          <w:sz w:val="21"/>
          <w:szCs w:val="21"/>
        </w:rPr>
        <w:t xml:space="preserve">Územní plán Dobratice byl vydán Zastupitelstvem obce Dobratice formou opatření obecné povahy dne </w:t>
      </w:r>
      <w:proofErr w:type="gramStart"/>
      <w:r w:rsidRPr="00C80441">
        <w:rPr>
          <w:rFonts w:ascii="Tahoma" w:hAnsi="Tahoma" w:cs="Tahoma"/>
          <w:bCs/>
          <w:color w:val="000000"/>
          <w:sz w:val="21"/>
          <w:szCs w:val="21"/>
        </w:rPr>
        <w:t>01.11.2009</w:t>
      </w:r>
      <w:proofErr w:type="gramEnd"/>
      <w:r w:rsidRPr="00C80441">
        <w:rPr>
          <w:rFonts w:ascii="Tahoma" w:hAnsi="Tahoma" w:cs="Tahoma"/>
          <w:bCs/>
          <w:color w:val="000000"/>
          <w:sz w:val="21"/>
          <w:szCs w:val="21"/>
        </w:rPr>
        <w:t xml:space="preserve">. V roce 2011 bylo Zastupitelstvem obce Dobratice schváleno Zadání Změny č. 1. </w:t>
      </w:r>
      <w:r w:rsidRPr="00C80441">
        <w:rPr>
          <w:rFonts w:ascii="Tahoma" w:hAnsi="Tahoma" w:cs="Tahoma"/>
          <w:bCs/>
          <w:sz w:val="21"/>
          <w:szCs w:val="21"/>
        </w:rPr>
        <w:t>D</w:t>
      </w:r>
      <w:r w:rsidRPr="00C80441">
        <w:rPr>
          <w:rFonts w:ascii="Tahoma" w:eastAsia="TimesNewRoman,Bold" w:hAnsi="Tahoma" w:cs="Tahoma"/>
          <w:bCs/>
          <w:sz w:val="21"/>
          <w:szCs w:val="21"/>
        </w:rPr>
        <w:t>ů</w:t>
      </w:r>
      <w:r w:rsidRPr="00C80441">
        <w:rPr>
          <w:rFonts w:ascii="Tahoma" w:hAnsi="Tahoma" w:cs="Tahoma"/>
          <w:bCs/>
          <w:sz w:val="21"/>
          <w:szCs w:val="21"/>
        </w:rPr>
        <w:t>vodem pro zpracování Zm</w:t>
      </w:r>
      <w:r w:rsidRPr="00C80441">
        <w:rPr>
          <w:rFonts w:ascii="Tahoma" w:eastAsia="TimesNewRoman,Bold" w:hAnsi="Tahoma" w:cs="Tahoma"/>
          <w:bCs/>
          <w:sz w:val="21"/>
          <w:szCs w:val="21"/>
        </w:rPr>
        <w:t>ě</w:t>
      </w:r>
      <w:r w:rsidRPr="00C80441">
        <w:rPr>
          <w:rFonts w:ascii="Tahoma" w:hAnsi="Tahoma" w:cs="Tahoma"/>
          <w:bCs/>
          <w:sz w:val="21"/>
          <w:szCs w:val="21"/>
        </w:rPr>
        <w:t xml:space="preserve">ny </w:t>
      </w:r>
      <w:r w:rsidRPr="00C80441">
        <w:rPr>
          <w:rFonts w:ascii="Tahoma" w:eastAsia="TimesNewRoman,Bold" w:hAnsi="Tahoma" w:cs="Tahoma"/>
          <w:bCs/>
          <w:sz w:val="21"/>
          <w:szCs w:val="21"/>
        </w:rPr>
        <w:t>č</w:t>
      </w:r>
      <w:r w:rsidRPr="00C80441">
        <w:rPr>
          <w:rFonts w:ascii="Tahoma" w:hAnsi="Tahoma" w:cs="Tahoma"/>
          <w:bCs/>
          <w:sz w:val="21"/>
          <w:szCs w:val="21"/>
        </w:rPr>
        <w:t xml:space="preserve">. 1 územního plánu byly požadavky na vymezení nových zastavitelných ploch </w:t>
      </w:r>
      <w:r w:rsidRPr="00C80441">
        <w:rPr>
          <w:rFonts w:ascii="Tahoma" w:hAnsi="Tahoma" w:cs="Tahoma"/>
          <w:sz w:val="21"/>
          <w:szCs w:val="21"/>
        </w:rPr>
        <w:t>– plochy pro vybudování odpo</w:t>
      </w:r>
      <w:r w:rsidRPr="00C80441">
        <w:rPr>
          <w:rFonts w:ascii="Tahoma" w:eastAsia="TimesNewRoman" w:hAnsi="Tahoma" w:cs="Tahoma"/>
          <w:sz w:val="21"/>
          <w:szCs w:val="21"/>
        </w:rPr>
        <w:t>č</w:t>
      </w:r>
      <w:r w:rsidRPr="00C80441">
        <w:rPr>
          <w:rFonts w:ascii="Tahoma" w:hAnsi="Tahoma" w:cs="Tahoma"/>
          <w:sz w:val="21"/>
          <w:szCs w:val="21"/>
        </w:rPr>
        <w:t>ívky pro silni</w:t>
      </w:r>
      <w:r w:rsidRPr="00C80441">
        <w:rPr>
          <w:rFonts w:ascii="Tahoma" w:eastAsia="TimesNewRoman" w:hAnsi="Tahoma" w:cs="Tahoma"/>
          <w:sz w:val="21"/>
          <w:szCs w:val="21"/>
        </w:rPr>
        <w:t>č</w:t>
      </w:r>
      <w:r w:rsidRPr="00C80441">
        <w:rPr>
          <w:rFonts w:ascii="Tahoma" w:hAnsi="Tahoma" w:cs="Tahoma"/>
          <w:sz w:val="21"/>
          <w:szCs w:val="21"/>
        </w:rPr>
        <w:t>ní dopravu u silnice R48 a dvou ploch ur</w:t>
      </w:r>
      <w:r w:rsidRPr="00C80441">
        <w:rPr>
          <w:rFonts w:ascii="Tahoma" w:eastAsia="TimesNewRoman" w:hAnsi="Tahoma" w:cs="Tahoma"/>
          <w:sz w:val="21"/>
          <w:szCs w:val="21"/>
        </w:rPr>
        <w:t>č</w:t>
      </w:r>
      <w:r w:rsidRPr="00C80441">
        <w:rPr>
          <w:rFonts w:ascii="Tahoma" w:hAnsi="Tahoma" w:cs="Tahoma"/>
          <w:sz w:val="21"/>
          <w:szCs w:val="21"/>
        </w:rPr>
        <w:t>ených pro obytnou výstavbu. Vzhledem k tomu, že v dob</w:t>
      </w:r>
      <w:r w:rsidRPr="00C80441">
        <w:rPr>
          <w:rFonts w:ascii="Tahoma" w:eastAsia="TimesNewRoman" w:hAnsi="Tahoma" w:cs="Tahoma"/>
          <w:sz w:val="21"/>
          <w:szCs w:val="21"/>
        </w:rPr>
        <w:t xml:space="preserve">ě </w:t>
      </w:r>
      <w:r w:rsidRPr="00C80441">
        <w:rPr>
          <w:rFonts w:ascii="Tahoma" w:hAnsi="Tahoma" w:cs="Tahoma"/>
          <w:sz w:val="21"/>
          <w:szCs w:val="21"/>
        </w:rPr>
        <w:t xml:space="preserve">platnosti Územního plánu Dobratice byly usnesením Zastupitelstva Moravskoslezského kraje </w:t>
      </w:r>
      <w:r w:rsidRPr="00C80441">
        <w:rPr>
          <w:rFonts w:ascii="Tahoma" w:eastAsia="TimesNewRoman" w:hAnsi="Tahoma" w:cs="Tahoma"/>
          <w:sz w:val="21"/>
          <w:szCs w:val="21"/>
        </w:rPr>
        <w:t>č</w:t>
      </w:r>
      <w:r w:rsidRPr="00C80441">
        <w:rPr>
          <w:rFonts w:ascii="Tahoma" w:hAnsi="Tahoma" w:cs="Tahoma"/>
          <w:sz w:val="21"/>
          <w:szCs w:val="21"/>
        </w:rPr>
        <w:t xml:space="preserve">. 16/1426 ze dne 22. 12.2010 vydány </w:t>
      </w:r>
      <w:r w:rsidRPr="00C80441">
        <w:rPr>
          <w:rFonts w:ascii="Tahoma" w:hAnsi="Tahoma" w:cs="Tahoma"/>
          <w:bCs/>
          <w:sz w:val="21"/>
          <w:szCs w:val="21"/>
        </w:rPr>
        <w:t xml:space="preserve">Zásady územního rozvoje Moravskoslezského kraje </w:t>
      </w:r>
      <w:r w:rsidRPr="00C80441">
        <w:rPr>
          <w:rFonts w:ascii="Tahoma" w:hAnsi="Tahoma" w:cs="Tahoma"/>
          <w:sz w:val="21"/>
          <w:szCs w:val="21"/>
        </w:rPr>
        <w:t>(ZÚR MSK)</w:t>
      </w:r>
      <w:r w:rsidRPr="00C80441">
        <w:rPr>
          <w:rFonts w:ascii="Tahoma" w:hAnsi="Tahoma" w:cs="Tahoma"/>
          <w:bCs/>
          <w:sz w:val="21"/>
          <w:szCs w:val="21"/>
        </w:rPr>
        <w:t xml:space="preserve">, </w:t>
      </w:r>
      <w:r w:rsidRPr="00C80441">
        <w:rPr>
          <w:rFonts w:ascii="Tahoma" w:hAnsi="Tahoma" w:cs="Tahoma"/>
          <w:sz w:val="21"/>
          <w:szCs w:val="21"/>
        </w:rPr>
        <w:t>bylo sou</w:t>
      </w:r>
      <w:r w:rsidRPr="00C80441">
        <w:rPr>
          <w:rFonts w:ascii="Tahoma" w:eastAsia="TimesNewRoman" w:hAnsi="Tahoma" w:cs="Tahoma"/>
          <w:sz w:val="21"/>
          <w:szCs w:val="21"/>
        </w:rPr>
        <w:t>č</w:t>
      </w:r>
      <w:r w:rsidRPr="00C80441">
        <w:rPr>
          <w:rFonts w:ascii="Tahoma" w:hAnsi="Tahoma" w:cs="Tahoma"/>
          <w:sz w:val="21"/>
          <w:szCs w:val="21"/>
        </w:rPr>
        <w:t>ástí Zm</w:t>
      </w:r>
      <w:r w:rsidRPr="00C80441">
        <w:rPr>
          <w:rFonts w:ascii="Tahoma" w:eastAsia="TimesNewRoman" w:hAnsi="Tahoma" w:cs="Tahoma"/>
          <w:sz w:val="21"/>
          <w:szCs w:val="21"/>
        </w:rPr>
        <w:t>ě</w:t>
      </w:r>
      <w:r w:rsidRPr="00C80441">
        <w:rPr>
          <w:rFonts w:ascii="Tahoma" w:hAnsi="Tahoma" w:cs="Tahoma"/>
          <w:sz w:val="21"/>
          <w:szCs w:val="21"/>
        </w:rPr>
        <w:t xml:space="preserve">ny </w:t>
      </w:r>
      <w:r w:rsidRPr="00C80441">
        <w:rPr>
          <w:rFonts w:ascii="Tahoma" w:eastAsia="TimesNewRoman" w:hAnsi="Tahoma" w:cs="Tahoma"/>
          <w:sz w:val="21"/>
          <w:szCs w:val="21"/>
        </w:rPr>
        <w:t>č</w:t>
      </w:r>
      <w:r w:rsidRPr="00C80441">
        <w:rPr>
          <w:rFonts w:ascii="Tahoma" w:hAnsi="Tahoma" w:cs="Tahoma"/>
          <w:sz w:val="21"/>
          <w:szCs w:val="21"/>
        </w:rPr>
        <w:t xml:space="preserve">. 1 také uvedení územního plánu do souladu se ZÚR MSK. </w:t>
      </w:r>
      <w:r w:rsidRPr="00C80441">
        <w:rPr>
          <w:rFonts w:ascii="Tahoma" w:hAnsi="Tahoma" w:cs="Tahoma"/>
          <w:bCs/>
          <w:sz w:val="21"/>
          <w:szCs w:val="21"/>
        </w:rPr>
        <w:t xml:space="preserve">Zastupitelstvo obce Dobratice dne </w:t>
      </w:r>
      <w:proofErr w:type="gramStart"/>
      <w:r w:rsidRPr="00C80441">
        <w:rPr>
          <w:rFonts w:ascii="Tahoma" w:hAnsi="Tahoma" w:cs="Tahoma"/>
          <w:bCs/>
          <w:sz w:val="21"/>
          <w:szCs w:val="21"/>
        </w:rPr>
        <w:t>14.05.2012</w:t>
      </w:r>
      <w:proofErr w:type="gramEnd"/>
      <w:r w:rsidRPr="00C80441">
        <w:rPr>
          <w:rFonts w:ascii="Tahoma" w:hAnsi="Tahoma" w:cs="Tahoma"/>
          <w:bCs/>
          <w:sz w:val="21"/>
          <w:szCs w:val="21"/>
        </w:rPr>
        <w:t xml:space="preserve"> vydalo Opat</w:t>
      </w:r>
      <w:r w:rsidRPr="00C80441">
        <w:rPr>
          <w:rFonts w:ascii="Tahoma" w:eastAsia="TimesNewRoman,Bold" w:hAnsi="Tahoma" w:cs="Tahoma"/>
          <w:bCs/>
          <w:sz w:val="21"/>
          <w:szCs w:val="21"/>
        </w:rPr>
        <w:t>ř</w:t>
      </w:r>
      <w:r w:rsidRPr="00C80441">
        <w:rPr>
          <w:rFonts w:ascii="Tahoma" w:hAnsi="Tahoma" w:cs="Tahoma"/>
          <w:bCs/>
          <w:sz w:val="21"/>
          <w:szCs w:val="21"/>
        </w:rPr>
        <w:t xml:space="preserve">ením obecné povahy </w:t>
      </w:r>
      <w:r w:rsidRPr="00C80441">
        <w:rPr>
          <w:rFonts w:ascii="Tahoma" w:eastAsia="TimesNewRoman,Bold" w:hAnsi="Tahoma" w:cs="Tahoma"/>
          <w:bCs/>
          <w:sz w:val="21"/>
          <w:szCs w:val="21"/>
        </w:rPr>
        <w:t>č</w:t>
      </w:r>
      <w:r w:rsidRPr="00C80441">
        <w:rPr>
          <w:rFonts w:ascii="Tahoma" w:hAnsi="Tahoma" w:cs="Tahoma"/>
          <w:bCs/>
          <w:sz w:val="21"/>
          <w:szCs w:val="21"/>
        </w:rPr>
        <w:t>. 1/2012 Změnu č. 1 Územního plánu Dobratice.</w:t>
      </w:r>
    </w:p>
    <w:p w:rsidR="00B8558C" w:rsidRPr="000D77A3" w:rsidRDefault="00B8558C" w:rsidP="00611E9E">
      <w:pPr>
        <w:autoSpaceDE w:val="0"/>
        <w:autoSpaceDN w:val="0"/>
        <w:adjustRightInd w:val="0"/>
        <w:spacing w:before="120" w:after="120" w:line="240" w:lineRule="auto"/>
        <w:ind w:firstLine="426"/>
        <w:jc w:val="both"/>
        <w:rPr>
          <w:rFonts w:ascii="Times New Roman" w:hAnsi="Times New Roman"/>
          <w:sz w:val="24"/>
          <w:szCs w:val="24"/>
        </w:rPr>
      </w:pPr>
      <w:r w:rsidRPr="00C80441">
        <w:rPr>
          <w:rFonts w:ascii="Tahoma" w:hAnsi="Tahoma" w:cs="Tahoma"/>
          <w:sz w:val="21"/>
          <w:szCs w:val="21"/>
        </w:rPr>
        <w:t>Zpráva o uplatňování Územního plánu Dobratice vychází z § 55 odst. 1 zákona č. 183/2006 Sb., o územním plánování a stavebním řádu ve znění pozdějších předpisů (dále jen „stavební zákon“) a § 15 vyhlášky č. 500/2006 Sb., o územně analytických podkladech, územně plánovací dokumentaci a způsobu evidence územně plánovací činnosti (dále jen „vyhláška“).  V § 55 odst. 1 stavebního zákona je stanoveno, že pořizovatel předloží zastupitelstvu obce do 4 let po vydání územního plánu</w:t>
      </w:r>
      <w:r w:rsidR="00973C18">
        <w:rPr>
          <w:rFonts w:ascii="Tahoma" w:hAnsi="Tahoma" w:cs="Tahoma"/>
          <w:sz w:val="21"/>
          <w:szCs w:val="21"/>
        </w:rPr>
        <w:t xml:space="preserve"> a poté pravidelně nejméně jednou za 4 roky</w:t>
      </w:r>
      <w:r w:rsidRPr="00C80441">
        <w:rPr>
          <w:rFonts w:ascii="Tahoma" w:hAnsi="Tahoma" w:cs="Tahoma"/>
          <w:sz w:val="21"/>
          <w:szCs w:val="21"/>
        </w:rPr>
        <w:t xml:space="preserve"> zprávu o uplatňování územního plánu v uplynulém období.  V souladu s tímto ustanovením a na základě nových skutečností přistoupil Magistrát města Frýdku-Místku, odbor územního rozvoje a stavebního řádu, oddělení územního rozvoje, jako pořizovatel Územního plánu Dobratice ke zpracování Zprávy o uplatňování Územního plánu Dobratice ve spolupráci s určeným zastupitelem paní starostkou RNDr. Alenou Kacířovou.</w:t>
      </w:r>
    </w:p>
    <w:p w:rsidR="00B8558C" w:rsidRPr="000D77A3" w:rsidRDefault="00B8558C" w:rsidP="00B8558C">
      <w:pPr>
        <w:autoSpaceDE w:val="0"/>
        <w:autoSpaceDN w:val="0"/>
        <w:adjustRightInd w:val="0"/>
        <w:spacing w:before="120" w:after="120" w:line="240" w:lineRule="auto"/>
        <w:jc w:val="both"/>
        <w:rPr>
          <w:rFonts w:ascii="Times New Roman" w:hAnsi="Times New Roman"/>
          <w:sz w:val="24"/>
          <w:szCs w:val="24"/>
        </w:rPr>
      </w:pPr>
    </w:p>
    <w:p w:rsidR="00B8558C" w:rsidRPr="00C80441" w:rsidRDefault="00B8558C" w:rsidP="00B8558C">
      <w:pPr>
        <w:pStyle w:val="Odstavecseseznamem"/>
        <w:numPr>
          <w:ilvl w:val="0"/>
          <w:numId w:val="2"/>
        </w:numPr>
        <w:autoSpaceDE w:val="0"/>
        <w:autoSpaceDN w:val="0"/>
        <w:adjustRightInd w:val="0"/>
        <w:spacing w:before="120" w:after="120" w:line="240" w:lineRule="auto"/>
        <w:ind w:left="426" w:hanging="426"/>
        <w:jc w:val="both"/>
        <w:rPr>
          <w:rFonts w:ascii="Tahoma" w:hAnsi="Tahoma" w:cs="Tahoma"/>
          <w:bCs/>
          <w:color w:val="000000"/>
          <w:sz w:val="21"/>
          <w:szCs w:val="21"/>
        </w:rPr>
      </w:pPr>
      <w:r w:rsidRPr="00C80441">
        <w:rPr>
          <w:rFonts w:ascii="Tahoma" w:hAnsi="Tahoma" w:cs="Tahoma"/>
          <w:b/>
          <w:sz w:val="21"/>
          <w:szCs w:val="21"/>
        </w:rPr>
        <w:t>Vyhodnocení uplatňování územního plánu včetně vyhodnocení změn podmínek, na základě kterých byl územní plán vydán (§ 5 odst. 6 stavebního zákona), a vyhodnocení případných nepředpokládaných negativních dopadů na udržitelný rozvoj území.</w:t>
      </w:r>
    </w:p>
    <w:p w:rsidR="00B8558C" w:rsidRPr="00C80441" w:rsidRDefault="00B8558C" w:rsidP="00B8558C">
      <w:pPr>
        <w:autoSpaceDE w:val="0"/>
        <w:autoSpaceDN w:val="0"/>
        <w:adjustRightInd w:val="0"/>
        <w:spacing w:after="0" w:line="240" w:lineRule="auto"/>
        <w:ind w:firstLine="426"/>
        <w:jc w:val="both"/>
        <w:rPr>
          <w:rFonts w:ascii="Tahoma" w:hAnsi="Tahoma" w:cs="Tahoma"/>
          <w:b/>
          <w:bCs/>
          <w:sz w:val="21"/>
          <w:szCs w:val="21"/>
        </w:rPr>
      </w:pPr>
      <w:r w:rsidRPr="00C80441">
        <w:rPr>
          <w:rFonts w:ascii="Tahoma" w:hAnsi="Tahoma" w:cs="Tahoma"/>
          <w:sz w:val="21"/>
          <w:szCs w:val="21"/>
        </w:rPr>
        <w:t xml:space="preserve">Obec Dobratice leží ve východní </w:t>
      </w:r>
      <w:r w:rsidRPr="00C80441">
        <w:rPr>
          <w:rFonts w:ascii="Tahoma" w:eastAsia="TimesNewRoman" w:hAnsi="Tahoma" w:cs="Tahoma"/>
          <w:sz w:val="21"/>
          <w:szCs w:val="21"/>
        </w:rPr>
        <w:t>č</w:t>
      </w:r>
      <w:r w:rsidRPr="00C80441">
        <w:rPr>
          <w:rFonts w:ascii="Tahoma" w:hAnsi="Tahoma" w:cs="Tahoma"/>
          <w:sz w:val="21"/>
          <w:szCs w:val="21"/>
        </w:rPr>
        <w:t xml:space="preserve">ásti </w:t>
      </w:r>
      <w:r w:rsidRPr="00C80441">
        <w:rPr>
          <w:rFonts w:ascii="Tahoma" w:hAnsi="Tahoma" w:cs="Tahoma"/>
          <w:bCs/>
          <w:sz w:val="21"/>
          <w:szCs w:val="21"/>
        </w:rPr>
        <w:t xml:space="preserve">Moravskoslezského kraje, v SO ORP Frýdek – Místek. </w:t>
      </w:r>
      <w:r w:rsidRPr="00C80441">
        <w:rPr>
          <w:rFonts w:ascii="Tahoma" w:hAnsi="Tahoma" w:cs="Tahoma"/>
          <w:sz w:val="21"/>
          <w:szCs w:val="21"/>
        </w:rPr>
        <w:t>Spádovým centrem obce je město Frýdek – Místek, kde je orientována veškerá dojížďka obyvatel za prací a občanskou vybaveností. Těsné vazby má obec s okolními obcemi Dobrá (sídlo stavebního úřadu, občanská vybavenost) a Nošovice (průmyslová zóna – dojížďka do zaměstnání). Dopravní vazby obce zajišťuje dálnice D48 Bělotín – Frýdek-Místek - Český Těšín a dále je to železniční trať č. 322 Český Těšín – Frýdek-Místek.</w:t>
      </w:r>
    </w:p>
    <w:p w:rsidR="00B8558C" w:rsidRPr="00C80441" w:rsidRDefault="00B8558C" w:rsidP="00B8558C">
      <w:pPr>
        <w:pStyle w:val="Bezmezer"/>
        <w:ind w:firstLine="426"/>
        <w:jc w:val="both"/>
        <w:rPr>
          <w:rFonts w:ascii="Tahoma" w:hAnsi="Tahoma" w:cs="Tahoma"/>
          <w:sz w:val="21"/>
          <w:szCs w:val="21"/>
        </w:rPr>
      </w:pPr>
      <w:r w:rsidRPr="00C80441">
        <w:rPr>
          <w:rFonts w:ascii="Tahoma" w:hAnsi="Tahoma" w:cs="Tahoma"/>
          <w:sz w:val="21"/>
          <w:szCs w:val="21"/>
        </w:rPr>
        <w:t>Obec Dobratice patří mezi obce střední velikosti a je stabilní součástí sídelní struktury regionu. Převažujícími funkcemi řešeného území jsou funkce obytná a výrobně – zemědělská, částečně i obslužná a rekreační. Obyvatelstvo obce vykazuje značnou sociální soudržnost, projevující se např. v kulturním životě a spolkové činnosti. Obec se v poslední době výrazně rozvíjí. Územní plán Dobratic (dále jen „územní plán“) vytváří dostatek prostoru k zajištění vyváženého udržitelného rozvoje obce. Lze konstatovat, že územní plán naplňuje všechna kritéria pro zajištění vyrovnaného udržitelného rozvoje obce.</w:t>
      </w:r>
    </w:p>
    <w:p w:rsidR="00B8558C" w:rsidRPr="00C80441" w:rsidRDefault="00B8558C" w:rsidP="00B8558C">
      <w:pPr>
        <w:autoSpaceDE w:val="0"/>
        <w:autoSpaceDN w:val="0"/>
        <w:adjustRightInd w:val="0"/>
        <w:spacing w:before="120" w:after="120" w:line="240" w:lineRule="auto"/>
        <w:ind w:firstLine="426"/>
        <w:jc w:val="both"/>
        <w:rPr>
          <w:rFonts w:ascii="Tahoma" w:hAnsi="Tahoma" w:cs="Tahoma"/>
          <w:sz w:val="21"/>
          <w:szCs w:val="21"/>
        </w:rPr>
      </w:pPr>
      <w:r w:rsidRPr="00C80441">
        <w:rPr>
          <w:rFonts w:ascii="Tahoma" w:hAnsi="Tahoma" w:cs="Tahoma"/>
          <w:sz w:val="21"/>
          <w:szCs w:val="21"/>
        </w:rPr>
        <w:t>Největší rozsah navržených zastavitelných ploch představuje plocha smíšená obytná (SO), jejíž využití je určené pro rodinné domy a usedlosti, občanské vybavení veřejné infrastruktury, stavby a zařízení pro obchod, ubytovaní, administrativu a stravování, veřejná prostranství včetně ploch pro relaxaci obyvatel, zeleň veřejná včetně mobiliáře a dětských hřišť, přípustné jsou stavby pro rodinnou rekreaci. Ostatní navržené zastavitelné plochy vymezené územním plánem zabírají dohromady 4,98 ha, nejvíce z nich zaujímá plocha dopravních koridorů 1,15 ha.</w:t>
      </w:r>
    </w:p>
    <w:p w:rsidR="00B8558C" w:rsidRDefault="00B8558C" w:rsidP="00B8558C">
      <w:pPr>
        <w:jc w:val="both"/>
        <w:rPr>
          <w:rFonts w:ascii="Tahoma" w:hAnsi="Tahoma" w:cs="Tahoma"/>
          <w:sz w:val="21"/>
          <w:szCs w:val="21"/>
        </w:rPr>
      </w:pPr>
      <w:r w:rsidRPr="00C80441">
        <w:rPr>
          <w:rFonts w:ascii="Tahoma" w:hAnsi="Tahoma" w:cs="Tahoma"/>
          <w:sz w:val="21"/>
          <w:szCs w:val="21"/>
        </w:rPr>
        <w:t>Podle vydání územních souhlasů nebo územních rozhodnutí o umístění stavby v ob</w:t>
      </w:r>
      <w:r w:rsidR="007353B8">
        <w:rPr>
          <w:rFonts w:ascii="Tahoma" w:hAnsi="Tahoma" w:cs="Tahoma"/>
          <w:sz w:val="21"/>
          <w:szCs w:val="21"/>
        </w:rPr>
        <w:t xml:space="preserve">dobí od vydání územního plánu </w:t>
      </w:r>
      <w:proofErr w:type="gramStart"/>
      <w:r w:rsidR="007353B8">
        <w:rPr>
          <w:rFonts w:ascii="Tahoma" w:hAnsi="Tahoma" w:cs="Tahoma"/>
          <w:sz w:val="21"/>
          <w:szCs w:val="21"/>
        </w:rPr>
        <w:t>14.10</w:t>
      </w:r>
      <w:r w:rsidRPr="00C80441">
        <w:rPr>
          <w:rFonts w:ascii="Tahoma" w:hAnsi="Tahoma" w:cs="Tahoma"/>
          <w:sz w:val="21"/>
          <w:szCs w:val="21"/>
        </w:rPr>
        <w:t>.</w:t>
      </w:r>
      <w:r w:rsidRPr="007353B8">
        <w:rPr>
          <w:rFonts w:ascii="Tahoma" w:hAnsi="Tahoma" w:cs="Tahoma"/>
          <w:sz w:val="21"/>
          <w:szCs w:val="21"/>
        </w:rPr>
        <w:t>2013</w:t>
      </w:r>
      <w:proofErr w:type="gramEnd"/>
      <w:r w:rsidRPr="007353B8">
        <w:rPr>
          <w:rFonts w:ascii="Tahoma" w:hAnsi="Tahoma" w:cs="Tahoma"/>
          <w:sz w:val="21"/>
          <w:szCs w:val="21"/>
        </w:rPr>
        <w:t xml:space="preserve"> do </w:t>
      </w:r>
      <w:r w:rsidR="007353B8" w:rsidRPr="007353B8">
        <w:rPr>
          <w:rFonts w:ascii="Tahoma" w:hAnsi="Tahoma" w:cs="Tahoma"/>
          <w:sz w:val="21"/>
          <w:szCs w:val="21"/>
        </w:rPr>
        <w:t>31.05.2022</w:t>
      </w:r>
      <w:r w:rsidRPr="007353B8">
        <w:rPr>
          <w:rFonts w:ascii="Tahoma" w:hAnsi="Tahoma" w:cs="Tahoma"/>
          <w:sz w:val="21"/>
          <w:szCs w:val="21"/>
        </w:rPr>
        <w:t xml:space="preserve"> příslušným </w:t>
      </w:r>
      <w:r w:rsidRPr="00C80441">
        <w:rPr>
          <w:rFonts w:ascii="Tahoma" w:hAnsi="Tahoma" w:cs="Tahoma"/>
          <w:sz w:val="21"/>
          <w:szCs w:val="21"/>
        </w:rPr>
        <w:t>stavebním úřadem byla zpracována tabulka, která je následně okomentována.</w:t>
      </w:r>
    </w:p>
    <w:p w:rsidR="007405FC" w:rsidRDefault="007405FC" w:rsidP="00B8558C">
      <w:pPr>
        <w:jc w:val="both"/>
        <w:rPr>
          <w:rFonts w:ascii="Tahoma" w:hAnsi="Tahoma" w:cs="Tahoma"/>
          <w:sz w:val="21"/>
          <w:szCs w:val="21"/>
        </w:rPr>
      </w:pPr>
    </w:p>
    <w:p w:rsidR="00C80441" w:rsidRDefault="00C80441" w:rsidP="00B8558C">
      <w:pPr>
        <w:jc w:val="both"/>
      </w:pPr>
    </w:p>
    <w:p w:rsidR="00B8558C" w:rsidRPr="003A6B98" w:rsidRDefault="00B8558C" w:rsidP="00B8558C">
      <w:pPr>
        <w:spacing w:after="0"/>
        <w:ind w:left="1418" w:hanging="1418"/>
        <w:rPr>
          <w:rFonts w:ascii="Tahoma" w:hAnsi="Tahoma" w:cs="Tahoma"/>
          <w:color w:val="FF0000"/>
          <w:sz w:val="21"/>
          <w:szCs w:val="21"/>
        </w:rPr>
      </w:pPr>
      <w:r w:rsidRPr="00C80441">
        <w:rPr>
          <w:rFonts w:ascii="Tahoma" w:hAnsi="Tahoma" w:cs="Tahoma"/>
          <w:b/>
          <w:sz w:val="21"/>
          <w:szCs w:val="21"/>
        </w:rPr>
        <w:lastRenderedPageBreak/>
        <w:t>Tabulka č. 1:</w:t>
      </w:r>
      <w:r w:rsidRPr="00C80441">
        <w:rPr>
          <w:rFonts w:ascii="Tahoma" w:hAnsi="Tahoma" w:cs="Tahoma"/>
          <w:sz w:val="21"/>
          <w:szCs w:val="21"/>
        </w:rPr>
        <w:t xml:space="preserve"> Stav využití zastavitelných ploch na základě vydaných územních souhlasů a rozhodnutí za období od </w:t>
      </w:r>
      <w:proofErr w:type="gramStart"/>
      <w:r w:rsidRPr="00C80441">
        <w:rPr>
          <w:rFonts w:ascii="Tahoma" w:hAnsi="Tahoma" w:cs="Tahoma"/>
          <w:sz w:val="21"/>
          <w:szCs w:val="21"/>
        </w:rPr>
        <w:t>14.10.</w:t>
      </w:r>
      <w:r w:rsidRPr="007353B8">
        <w:rPr>
          <w:rFonts w:ascii="Tahoma" w:hAnsi="Tahoma" w:cs="Tahoma"/>
          <w:sz w:val="21"/>
          <w:szCs w:val="21"/>
        </w:rPr>
        <w:t>2013</w:t>
      </w:r>
      <w:proofErr w:type="gramEnd"/>
      <w:r w:rsidRPr="007353B8">
        <w:rPr>
          <w:rFonts w:ascii="Tahoma" w:hAnsi="Tahoma" w:cs="Tahoma"/>
          <w:sz w:val="21"/>
          <w:szCs w:val="21"/>
        </w:rPr>
        <w:t xml:space="preserve"> do 3</w:t>
      </w:r>
      <w:r w:rsidR="007353B8" w:rsidRPr="007353B8">
        <w:rPr>
          <w:rFonts w:ascii="Tahoma" w:hAnsi="Tahoma" w:cs="Tahoma"/>
          <w:sz w:val="21"/>
          <w:szCs w:val="21"/>
        </w:rPr>
        <w:t>1</w:t>
      </w:r>
      <w:r w:rsidRPr="007353B8">
        <w:rPr>
          <w:rFonts w:ascii="Tahoma" w:hAnsi="Tahoma" w:cs="Tahoma"/>
          <w:sz w:val="21"/>
          <w:szCs w:val="21"/>
        </w:rPr>
        <w:t>.0</w:t>
      </w:r>
      <w:r w:rsidR="007353B8" w:rsidRPr="007353B8">
        <w:rPr>
          <w:rFonts w:ascii="Tahoma" w:hAnsi="Tahoma" w:cs="Tahoma"/>
          <w:sz w:val="21"/>
          <w:szCs w:val="21"/>
        </w:rPr>
        <w:t>5</w:t>
      </w:r>
      <w:r w:rsidRPr="007353B8">
        <w:rPr>
          <w:rFonts w:ascii="Tahoma" w:hAnsi="Tahoma" w:cs="Tahoma"/>
          <w:sz w:val="21"/>
          <w:szCs w:val="21"/>
        </w:rPr>
        <w:t>.20</w:t>
      </w:r>
      <w:r w:rsidR="007353B8" w:rsidRPr="007353B8">
        <w:rPr>
          <w:rFonts w:ascii="Tahoma" w:hAnsi="Tahoma" w:cs="Tahoma"/>
          <w:sz w:val="21"/>
          <w:szCs w:val="21"/>
        </w:rPr>
        <w:t>22</w:t>
      </w:r>
    </w:p>
    <w:tbl>
      <w:tblPr>
        <w:tblStyle w:val="Mkatabulky"/>
        <w:tblW w:w="0" w:type="auto"/>
        <w:tblLook w:val="04A0" w:firstRow="1" w:lastRow="0" w:firstColumn="1" w:lastColumn="0" w:noHBand="0" w:noVBand="1"/>
      </w:tblPr>
      <w:tblGrid>
        <w:gridCol w:w="9062"/>
      </w:tblGrid>
      <w:tr w:rsidR="00B8558C" w:rsidTr="00B8558C">
        <w:tc>
          <w:tcPr>
            <w:tcW w:w="9062" w:type="dxa"/>
            <w:tcBorders>
              <w:bottom w:val="single" w:sz="8" w:space="0" w:color="auto"/>
            </w:tcBorders>
          </w:tcPr>
          <w:tbl>
            <w:tblPr>
              <w:tblpPr w:leftFromText="141" w:rightFromText="141" w:vertAnchor="text" w:tblpXSpec="right" w:tblpY="1"/>
              <w:tblOverlap w:val="never"/>
              <w:tblW w:w="9062" w:type="dxa"/>
              <w:tblCellMar>
                <w:left w:w="70" w:type="dxa"/>
                <w:right w:w="70" w:type="dxa"/>
              </w:tblCellMar>
              <w:tblLook w:val="04A0" w:firstRow="1" w:lastRow="0" w:firstColumn="1" w:lastColumn="0" w:noHBand="0" w:noVBand="1"/>
            </w:tblPr>
            <w:tblGrid>
              <w:gridCol w:w="1180"/>
              <w:gridCol w:w="1216"/>
              <w:gridCol w:w="1686"/>
              <w:gridCol w:w="996"/>
              <w:gridCol w:w="1271"/>
              <w:gridCol w:w="1418"/>
              <w:gridCol w:w="1295"/>
            </w:tblGrid>
            <w:tr w:rsidR="00B8558C" w:rsidRPr="00B94A36" w:rsidTr="00B8558C">
              <w:trPr>
                <w:trHeight w:val="852"/>
              </w:trPr>
              <w:tc>
                <w:tcPr>
                  <w:tcW w:w="1180" w:type="dxa"/>
                  <w:tcBorders>
                    <w:top w:val="single" w:sz="12" w:space="0" w:color="auto"/>
                    <w:left w:val="single" w:sz="8" w:space="0" w:color="auto"/>
                    <w:bottom w:val="single" w:sz="4" w:space="0" w:color="auto"/>
                    <w:right w:val="single" w:sz="4" w:space="0" w:color="auto"/>
                  </w:tcBorders>
                  <w:shd w:val="clear" w:color="auto" w:fill="auto"/>
                  <w:vAlign w:val="center"/>
                  <w:hideMark/>
                </w:tcPr>
                <w:p w:rsidR="00B8558C" w:rsidRPr="00B94A36" w:rsidRDefault="00B8558C" w:rsidP="00B8558C">
                  <w:pPr>
                    <w:spacing w:after="0" w:line="240" w:lineRule="auto"/>
                    <w:jc w:val="center"/>
                    <w:rPr>
                      <w:rFonts w:ascii="Times New Roman" w:eastAsia="Times New Roman" w:hAnsi="Times New Roman" w:cs="Times New Roman"/>
                      <w:b/>
                      <w:color w:val="000000"/>
                      <w:lang w:eastAsia="cs-CZ"/>
                    </w:rPr>
                  </w:pPr>
                  <w:r w:rsidRPr="00B94A36">
                    <w:rPr>
                      <w:rFonts w:ascii="Times New Roman" w:eastAsia="Times New Roman" w:hAnsi="Times New Roman" w:cs="Times New Roman"/>
                      <w:b/>
                      <w:color w:val="000000"/>
                      <w:lang w:eastAsia="cs-CZ"/>
                    </w:rPr>
                    <w:t>Označení ploch</w:t>
                  </w:r>
                </w:p>
              </w:tc>
              <w:tc>
                <w:tcPr>
                  <w:tcW w:w="1216"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B8558C" w:rsidRPr="00B94A36" w:rsidRDefault="00B8558C" w:rsidP="00B8558C">
                  <w:pPr>
                    <w:spacing w:after="0" w:line="240" w:lineRule="auto"/>
                    <w:jc w:val="center"/>
                    <w:rPr>
                      <w:rFonts w:ascii="Times New Roman" w:eastAsia="Times New Roman" w:hAnsi="Times New Roman" w:cs="Times New Roman"/>
                      <w:b/>
                      <w:color w:val="000000"/>
                      <w:lang w:eastAsia="cs-CZ"/>
                    </w:rPr>
                  </w:pPr>
                  <w:r w:rsidRPr="00B94A36">
                    <w:rPr>
                      <w:rFonts w:ascii="Times New Roman" w:eastAsia="Times New Roman" w:hAnsi="Times New Roman" w:cs="Times New Roman"/>
                      <w:b/>
                      <w:color w:val="000000"/>
                      <w:lang w:eastAsia="cs-CZ"/>
                    </w:rPr>
                    <w:t>Katastrální území</w:t>
                  </w:r>
                </w:p>
              </w:tc>
              <w:tc>
                <w:tcPr>
                  <w:tcW w:w="1686"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B8558C" w:rsidRPr="00B94A36" w:rsidRDefault="00B8558C" w:rsidP="00B8558C">
                  <w:pPr>
                    <w:spacing w:after="0" w:line="240" w:lineRule="auto"/>
                    <w:jc w:val="center"/>
                    <w:rPr>
                      <w:rFonts w:ascii="Times New Roman" w:eastAsia="Times New Roman" w:hAnsi="Times New Roman" w:cs="Times New Roman"/>
                      <w:b/>
                      <w:color w:val="000000"/>
                      <w:lang w:eastAsia="cs-CZ"/>
                    </w:rPr>
                  </w:pPr>
                  <w:r w:rsidRPr="00B94A36">
                    <w:rPr>
                      <w:rFonts w:ascii="Times New Roman" w:eastAsia="Times New Roman" w:hAnsi="Times New Roman" w:cs="Times New Roman"/>
                      <w:b/>
                      <w:color w:val="000000"/>
                      <w:lang w:eastAsia="cs-CZ"/>
                    </w:rPr>
                    <w:t>Plochy-způsob využití</w:t>
                  </w:r>
                </w:p>
              </w:tc>
              <w:tc>
                <w:tcPr>
                  <w:tcW w:w="996"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B8558C" w:rsidRPr="00B94A36" w:rsidRDefault="00B8558C" w:rsidP="00B8558C">
                  <w:pPr>
                    <w:spacing w:after="0" w:line="240" w:lineRule="auto"/>
                    <w:jc w:val="center"/>
                    <w:rPr>
                      <w:rFonts w:ascii="Times New Roman" w:eastAsia="Times New Roman" w:hAnsi="Times New Roman" w:cs="Times New Roman"/>
                      <w:b/>
                      <w:color w:val="000000"/>
                      <w:lang w:eastAsia="cs-CZ"/>
                    </w:rPr>
                  </w:pPr>
                  <w:r w:rsidRPr="00B94A36">
                    <w:rPr>
                      <w:rFonts w:ascii="Times New Roman" w:eastAsia="Times New Roman" w:hAnsi="Times New Roman" w:cs="Times New Roman"/>
                      <w:b/>
                      <w:color w:val="000000"/>
                      <w:lang w:eastAsia="cs-CZ"/>
                    </w:rPr>
                    <w:t>Výměra v (ha)</w:t>
                  </w:r>
                </w:p>
              </w:tc>
              <w:tc>
                <w:tcPr>
                  <w:tcW w:w="1271"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B8558C" w:rsidRPr="00B94A36" w:rsidRDefault="00B8558C" w:rsidP="00B8558C">
                  <w:pPr>
                    <w:spacing w:after="0" w:line="240" w:lineRule="auto"/>
                    <w:rPr>
                      <w:rFonts w:ascii="Times New Roman" w:eastAsia="Times New Roman" w:hAnsi="Times New Roman" w:cs="Times New Roman"/>
                      <w:b/>
                      <w:color w:val="000000"/>
                      <w:lang w:eastAsia="cs-CZ"/>
                    </w:rPr>
                  </w:pPr>
                  <w:r w:rsidRPr="00B94A36">
                    <w:rPr>
                      <w:rFonts w:ascii="Times New Roman" w:eastAsia="Times New Roman" w:hAnsi="Times New Roman" w:cs="Times New Roman"/>
                      <w:b/>
                      <w:color w:val="000000"/>
                      <w:lang w:eastAsia="cs-CZ"/>
                    </w:rPr>
                    <w:t>Stav využití</w:t>
                  </w:r>
                </w:p>
              </w:tc>
              <w:tc>
                <w:tcPr>
                  <w:tcW w:w="1418" w:type="dxa"/>
                  <w:tcBorders>
                    <w:top w:val="single" w:sz="12"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b/>
                      <w:color w:val="000000"/>
                      <w:lang w:eastAsia="cs-CZ"/>
                    </w:rPr>
                  </w:pPr>
                  <w:r w:rsidRPr="00B94A36">
                    <w:rPr>
                      <w:rFonts w:ascii="Times New Roman" w:eastAsia="Times New Roman" w:hAnsi="Times New Roman" w:cs="Times New Roman"/>
                      <w:b/>
                      <w:color w:val="000000"/>
                      <w:lang w:eastAsia="cs-CZ"/>
                    </w:rPr>
                    <w:t>Využití ploch podle vydání územních rozhodnutí v (ha)</w:t>
                  </w:r>
                </w:p>
              </w:tc>
              <w:tc>
                <w:tcPr>
                  <w:tcW w:w="1295" w:type="dxa"/>
                  <w:tcBorders>
                    <w:top w:val="single" w:sz="12" w:space="0" w:color="auto"/>
                    <w:left w:val="single" w:sz="4" w:space="0" w:color="auto"/>
                    <w:bottom w:val="single" w:sz="4" w:space="0" w:color="auto"/>
                  </w:tcBorders>
                  <w:shd w:val="clear" w:color="auto" w:fill="auto"/>
                  <w:vAlign w:val="center"/>
                  <w:hideMark/>
                </w:tcPr>
                <w:p w:rsidR="00B8558C" w:rsidRPr="00B94A36" w:rsidRDefault="00B8558C" w:rsidP="00B8558C">
                  <w:pPr>
                    <w:spacing w:after="0" w:line="240" w:lineRule="auto"/>
                    <w:jc w:val="center"/>
                    <w:rPr>
                      <w:rFonts w:ascii="Times New Roman" w:eastAsia="Times New Roman" w:hAnsi="Times New Roman" w:cs="Times New Roman"/>
                      <w:b/>
                      <w:color w:val="000000"/>
                      <w:lang w:eastAsia="cs-CZ"/>
                    </w:rPr>
                  </w:pPr>
                  <w:r w:rsidRPr="00B94A36">
                    <w:rPr>
                      <w:rFonts w:ascii="Times New Roman" w:eastAsia="Times New Roman" w:hAnsi="Times New Roman" w:cs="Times New Roman"/>
                      <w:b/>
                      <w:color w:val="000000"/>
                      <w:lang w:eastAsia="cs-CZ"/>
                    </w:rPr>
                    <w:t>Zůstává k zastavění v (ha)</w:t>
                  </w:r>
                </w:p>
              </w:tc>
            </w:tr>
            <w:tr w:rsidR="00B8558C" w:rsidRPr="00B94A36" w:rsidTr="00B8558C">
              <w:trPr>
                <w:trHeight w:val="401"/>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Bukovice u Dobratic</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0,73</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lang w:eastAsia="cs-CZ"/>
                    </w:rPr>
                  </w:pPr>
                </w:p>
                <w:p w:rsidR="00B8558C" w:rsidRPr="00B94A36" w:rsidRDefault="00B8558C" w:rsidP="00B8558C">
                  <w:pPr>
                    <w:spacing w:after="0" w:line="240" w:lineRule="auto"/>
                    <w:jc w:val="right"/>
                    <w:rPr>
                      <w:rFonts w:ascii="Times New Roman" w:eastAsia="Times New Roman" w:hAnsi="Times New Roman" w:cs="Times New Roman"/>
                      <w:lang w:eastAsia="cs-CZ"/>
                    </w:rPr>
                  </w:pPr>
                  <w:r w:rsidRPr="00B94A36">
                    <w:rPr>
                      <w:rFonts w:ascii="Times New Roman" w:eastAsia="Times New Roman" w:hAnsi="Times New Roman" w:cs="Times New Roman"/>
                      <w:lang w:eastAsia="cs-CZ"/>
                    </w:rPr>
                    <w:t>0,73</w:t>
                  </w:r>
                </w:p>
              </w:tc>
            </w:tr>
            <w:tr w:rsidR="00B8558C" w:rsidRPr="00B94A36" w:rsidTr="00B8558C">
              <w:trPr>
                <w:trHeight w:val="420"/>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2</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Bukovice u Dobratic</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0,75</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lang w:eastAsia="cs-CZ"/>
                    </w:rPr>
                  </w:pPr>
                  <w:r w:rsidRPr="00B94A36">
                    <w:rPr>
                      <w:rFonts w:ascii="Times New Roman" w:eastAsia="Times New Roman" w:hAnsi="Times New Roman" w:cs="Times New Roman"/>
                      <w:lang w:eastAsia="cs-CZ"/>
                    </w:rPr>
                    <w:t>0,75</w:t>
                  </w:r>
                </w:p>
              </w:tc>
            </w:tr>
            <w:tr w:rsidR="00B8558C" w:rsidRPr="00B94A36" w:rsidTr="00B8558C">
              <w:trPr>
                <w:trHeight w:val="512"/>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3</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Bukovice u Dobratic</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0,15</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lang w:eastAsia="cs-CZ"/>
                    </w:rPr>
                  </w:pPr>
                  <w:r w:rsidRPr="00B94A36">
                    <w:rPr>
                      <w:rFonts w:ascii="Times New Roman" w:eastAsia="Times New Roman" w:hAnsi="Times New Roman" w:cs="Times New Roman"/>
                      <w:lang w:eastAsia="cs-CZ"/>
                    </w:rPr>
                    <w:t>0,15</w:t>
                  </w:r>
                </w:p>
              </w:tc>
            </w:tr>
            <w:tr w:rsidR="00B8558C" w:rsidRPr="00B94A36" w:rsidTr="00B8558C">
              <w:trPr>
                <w:trHeight w:val="37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proofErr w:type="gramStart"/>
                  <w:r w:rsidRPr="00B94A36">
                    <w:rPr>
                      <w:rFonts w:ascii="Times New Roman" w:eastAsia="Times New Roman" w:hAnsi="Times New Roman" w:cs="Times New Roman"/>
                      <w:color w:val="000000"/>
                      <w:lang w:eastAsia="cs-CZ"/>
                    </w:rPr>
                    <w:t>Z 4</w:t>
                  </w:r>
                  <w:proofErr w:type="gramEnd"/>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Bukovice u Dobratic</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0,64</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částečně 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0,3</w:t>
                  </w:r>
                </w:p>
              </w:tc>
              <w:tc>
                <w:tcPr>
                  <w:tcW w:w="1295" w:type="dxa"/>
                  <w:tcBorders>
                    <w:top w:val="single" w:sz="4" w:space="0" w:color="auto"/>
                    <w:left w:val="single" w:sz="4" w:space="0" w:color="auto"/>
                    <w:bottom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0,34</w:t>
                  </w:r>
                </w:p>
              </w:tc>
            </w:tr>
            <w:tr w:rsidR="00B8558C" w:rsidRPr="00B94A36" w:rsidTr="00B8558C">
              <w:trPr>
                <w:trHeight w:val="457"/>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Bukovice u Dobratic</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0,26</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lang w:eastAsia="cs-CZ"/>
                    </w:rPr>
                  </w:pPr>
                  <w:r w:rsidRPr="00B94A36">
                    <w:rPr>
                      <w:rFonts w:ascii="Times New Roman" w:eastAsia="Times New Roman" w:hAnsi="Times New Roman" w:cs="Times New Roman"/>
                      <w:lang w:eastAsia="cs-CZ"/>
                    </w:rPr>
                    <w:t>0,26</w:t>
                  </w:r>
                </w:p>
              </w:tc>
            </w:tr>
            <w:tr w:rsidR="00B8558C" w:rsidRPr="00B94A36" w:rsidTr="00B8558C">
              <w:trPr>
                <w:trHeight w:val="506"/>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6</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Bukovice u Dobratic</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0,38</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4138D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částečně 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8DC" w:rsidRPr="00B94A36" w:rsidRDefault="004138DC" w:rsidP="00F778F0">
                  <w:pPr>
                    <w:spacing w:after="0" w:line="240" w:lineRule="auto"/>
                    <w:jc w:val="right"/>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0,3132</w:t>
                  </w:r>
                </w:p>
              </w:tc>
              <w:tc>
                <w:tcPr>
                  <w:tcW w:w="1295" w:type="dxa"/>
                  <w:tcBorders>
                    <w:top w:val="single" w:sz="4" w:space="0" w:color="auto"/>
                    <w:left w:val="single" w:sz="4" w:space="0" w:color="auto"/>
                    <w:bottom w:val="single" w:sz="4" w:space="0" w:color="auto"/>
                  </w:tcBorders>
                  <w:shd w:val="clear" w:color="auto" w:fill="auto"/>
                  <w:noWrap/>
                  <w:vAlign w:val="bottom"/>
                  <w:hideMark/>
                </w:tcPr>
                <w:p w:rsidR="004138DC" w:rsidRPr="00B94A36" w:rsidRDefault="00B8558C" w:rsidP="00F778F0">
                  <w:pPr>
                    <w:spacing w:after="0" w:line="240" w:lineRule="auto"/>
                    <w:jc w:val="right"/>
                    <w:rPr>
                      <w:rFonts w:ascii="Times New Roman" w:eastAsia="Times New Roman" w:hAnsi="Times New Roman" w:cs="Times New Roman"/>
                      <w:lang w:eastAsia="cs-CZ"/>
                    </w:rPr>
                  </w:pPr>
                  <w:r w:rsidRPr="00B94A36">
                    <w:rPr>
                      <w:rFonts w:ascii="Times New Roman" w:eastAsia="Times New Roman" w:hAnsi="Times New Roman" w:cs="Times New Roman"/>
                      <w:lang w:eastAsia="cs-CZ"/>
                    </w:rPr>
                    <w:t>0,</w:t>
                  </w:r>
                  <w:r w:rsidR="004138DC">
                    <w:rPr>
                      <w:rFonts w:ascii="Times New Roman" w:eastAsia="Times New Roman" w:hAnsi="Times New Roman" w:cs="Times New Roman"/>
                      <w:lang w:eastAsia="cs-CZ"/>
                    </w:rPr>
                    <w:t>0668</w:t>
                  </w:r>
                </w:p>
              </w:tc>
            </w:tr>
            <w:tr w:rsidR="00B8558C" w:rsidRPr="00B94A36" w:rsidTr="00B8558C">
              <w:trPr>
                <w:trHeight w:val="465"/>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proofErr w:type="gramStart"/>
                  <w:r w:rsidRPr="00B94A36">
                    <w:rPr>
                      <w:rFonts w:ascii="Times New Roman" w:eastAsia="Times New Roman" w:hAnsi="Times New Roman" w:cs="Times New Roman"/>
                      <w:color w:val="000000"/>
                      <w:lang w:eastAsia="cs-CZ"/>
                    </w:rPr>
                    <w:t>Z 7</w:t>
                  </w:r>
                  <w:proofErr w:type="gramEnd"/>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Bukovice u Dobratic</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0,55</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částečně 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0,12</w:t>
                  </w:r>
                </w:p>
              </w:tc>
              <w:tc>
                <w:tcPr>
                  <w:tcW w:w="1295" w:type="dxa"/>
                  <w:tcBorders>
                    <w:top w:val="single" w:sz="4" w:space="0" w:color="auto"/>
                    <w:left w:val="single" w:sz="4" w:space="0" w:color="auto"/>
                    <w:bottom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0,43</w:t>
                  </w:r>
                </w:p>
              </w:tc>
            </w:tr>
            <w:tr w:rsidR="00B8558C" w:rsidRPr="00B94A36" w:rsidTr="00B8558C">
              <w:trPr>
                <w:trHeight w:val="501"/>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8</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Bukovice u Dobratic</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0,16</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lang w:eastAsia="cs-CZ"/>
                    </w:rPr>
                  </w:pPr>
                  <w:r w:rsidRPr="00B94A36">
                    <w:rPr>
                      <w:rFonts w:ascii="Times New Roman" w:eastAsia="Times New Roman" w:hAnsi="Times New Roman" w:cs="Times New Roman"/>
                      <w:lang w:eastAsia="cs-CZ"/>
                    </w:rPr>
                    <w:t>0,16</w:t>
                  </w:r>
                </w:p>
              </w:tc>
            </w:tr>
            <w:tr w:rsidR="00B8558C" w:rsidRPr="00B94A36" w:rsidTr="00B8558C">
              <w:trPr>
                <w:trHeight w:val="514"/>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Bukovice u Dobratic</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0,32</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lang w:eastAsia="cs-CZ"/>
                    </w:rPr>
                  </w:pPr>
                  <w:r w:rsidRPr="00B94A36">
                    <w:rPr>
                      <w:rFonts w:ascii="Times New Roman" w:eastAsia="Times New Roman" w:hAnsi="Times New Roman" w:cs="Times New Roman"/>
                      <w:lang w:eastAsia="cs-CZ"/>
                    </w:rPr>
                    <w:t>0,32</w:t>
                  </w:r>
                </w:p>
              </w:tc>
            </w:tr>
            <w:tr w:rsidR="00B8558C" w:rsidRPr="00B94A36" w:rsidTr="00B8558C">
              <w:trPr>
                <w:trHeight w:val="118"/>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10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Bukovice u Dobratic</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0,19</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lang w:eastAsia="cs-CZ"/>
                    </w:rPr>
                  </w:pPr>
                  <w:r w:rsidRPr="00B94A36">
                    <w:rPr>
                      <w:rFonts w:ascii="Times New Roman" w:eastAsia="Times New Roman" w:hAnsi="Times New Roman" w:cs="Times New Roman"/>
                      <w:lang w:eastAsia="cs-CZ"/>
                    </w:rPr>
                    <w:t>0,19</w:t>
                  </w:r>
                </w:p>
              </w:tc>
            </w:tr>
            <w:tr w:rsidR="00B8558C" w:rsidRPr="00B94A36" w:rsidTr="00B8558C">
              <w:trPr>
                <w:trHeight w:val="513"/>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11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Bukovice u Dobratic</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2,59</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částečně 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0,13</w:t>
                  </w:r>
                </w:p>
              </w:tc>
              <w:tc>
                <w:tcPr>
                  <w:tcW w:w="1295" w:type="dxa"/>
                  <w:tcBorders>
                    <w:top w:val="single" w:sz="4" w:space="0" w:color="auto"/>
                    <w:left w:val="single" w:sz="4" w:space="0" w:color="auto"/>
                    <w:bottom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2,46</w:t>
                  </w:r>
                </w:p>
              </w:tc>
            </w:tr>
            <w:tr w:rsidR="00B8558C" w:rsidRPr="00B94A36" w:rsidTr="00B8558C">
              <w:trPr>
                <w:trHeight w:val="508"/>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12</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Bukovice u Dobratic</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0,8</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lang w:eastAsia="cs-CZ"/>
                    </w:rPr>
                  </w:pPr>
                  <w:r w:rsidRPr="00B94A36">
                    <w:rPr>
                      <w:rFonts w:ascii="Times New Roman" w:eastAsia="Times New Roman" w:hAnsi="Times New Roman" w:cs="Times New Roman"/>
                      <w:lang w:eastAsia="cs-CZ"/>
                    </w:rPr>
                    <w:t>0,8</w:t>
                  </w:r>
                </w:p>
              </w:tc>
            </w:tr>
            <w:tr w:rsidR="00B8558C" w:rsidRPr="00B94A36" w:rsidTr="00B8558C">
              <w:trPr>
                <w:trHeight w:val="415"/>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13</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Bukovice u Dobratic</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0,88</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AF6759"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částečně 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AF6759" w:rsidP="00F778F0">
                  <w:pPr>
                    <w:spacing w:after="0" w:line="240" w:lineRule="auto"/>
                    <w:jc w:val="right"/>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0,3599</w:t>
                  </w:r>
                </w:p>
              </w:tc>
              <w:tc>
                <w:tcPr>
                  <w:tcW w:w="1295" w:type="dxa"/>
                  <w:tcBorders>
                    <w:top w:val="single" w:sz="4" w:space="0" w:color="auto"/>
                    <w:left w:val="single" w:sz="4" w:space="0" w:color="auto"/>
                    <w:bottom w:val="single" w:sz="4" w:space="0" w:color="auto"/>
                  </w:tcBorders>
                  <w:shd w:val="clear" w:color="auto" w:fill="auto"/>
                  <w:noWrap/>
                  <w:vAlign w:val="bottom"/>
                  <w:hideMark/>
                </w:tcPr>
                <w:p w:rsidR="00B8558C" w:rsidRPr="00B94A36" w:rsidRDefault="00B8558C" w:rsidP="00AF6759">
                  <w:pPr>
                    <w:spacing w:after="0" w:line="240" w:lineRule="auto"/>
                    <w:jc w:val="right"/>
                    <w:rPr>
                      <w:rFonts w:ascii="Times New Roman" w:eastAsia="Times New Roman" w:hAnsi="Times New Roman" w:cs="Times New Roman"/>
                      <w:lang w:eastAsia="cs-CZ"/>
                    </w:rPr>
                  </w:pPr>
                  <w:r w:rsidRPr="00B94A36">
                    <w:rPr>
                      <w:rFonts w:ascii="Times New Roman" w:eastAsia="Times New Roman" w:hAnsi="Times New Roman" w:cs="Times New Roman"/>
                      <w:lang w:eastAsia="cs-CZ"/>
                    </w:rPr>
                    <w:t>0,</w:t>
                  </w:r>
                  <w:r w:rsidR="00AF6759">
                    <w:rPr>
                      <w:rFonts w:ascii="Times New Roman" w:eastAsia="Times New Roman" w:hAnsi="Times New Roman" w:cs="Times New Roman"/>
                      <w:lang w:eastAsia="cs-CZ"/>
                    </w:rPr>
                    <w:t>5201</w:t>
                  </w:r>
                </w:p>
              </w:tc>
            </w:tr>
            <w:tr w:rsidR="00B8558C" w:rsidRPr="00B94A36" w:rsidTr="00B8558C">
              <w:trPr>
                <w:trHeight w:val="524"/>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14</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Bukovice u Dobratic</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1,97</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částečně 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1,1</w:t>
                  </w:r>
                </w:p>
              </w:tc>
              <w:tc>
                <w:tcPr>
                  <w:tcW w:w="1295" w:type="dxa"/>
                  <w:tcBorders>
                    <w:top w:val="single" w:sz="4" w:space="0" w:color="auto"/>
                    <w:left w:val="single" w:sz="4" w:space="0" w:color="auto"/>
                    <w:bottom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0,87</w:t>
                  </w:r>
                </w:p>
              </w:tc>
            </w:tr>
            <w:tr w:rsidR="00B8558C" w:rsidRPr="00B94A36" w:rsidTr="00B8558C">
              <w:trPr>
                <w:trHeight w:val="360"/>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15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Bukovice u Dobratic</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0,64</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lang w:eastAsia="cs-CZ"/>
                    </w:rPr>
                  </w:pPr>
                  <w:r w:rsidRPr="00B94A36">
                    <w:rPr>
                      <w:rFonts w:ascii="Times New Roman" w:eastAsia="Times New Roman" w:hAnsi="Times New Roman" w:cs="Times New Roman"/>
                      <w:lang w:eastAsia="cs-CZ"/>
                    </w:rPr>
                    <w:t>0,64</w:t>
                  </w:r>
                </w:p>
              </w:tc>
            </w:tr>
            <w:tr w:rsidR="00B8558C" w:rsidRPr="00B94A36" w:rsidTr="00B8558C">
              <w:trPr>
                <w:trHeight w:val="456"/>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16</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0,96</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částečně 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0,1</w:t>
                  </w:r>
                </w:p>
              </w:tc>
              <w:tc>
                <w:tcPr>
                  <w:tcW w:w="1295" w:type="dxa"/>
                  <w:tcBorders>
                    <w:top w:val="single" w:sz="4" w:space="0" w:color="auto"/>
                    <w:left w:val="single" w:sz="4" w:space="0" w:color="auto"/>
                    <w:bottom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0,86</w:t>
                  </w:r>
                </w:p>
              </w:tc>
            </w:tr>
            <w:tr w:rsidR="00B8558C" w:rsidRPr="00B94A36" w:rsidTr="009052AD">
              <w:trPr>
                <w:trHeight w:val="752"/>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proofErr w:type="gramStart"/>
                  <w:r w:rsidRPr="00B94A36">
                    <w:rPr>
                      <w:rFonts w:ascii="Times New Roman" w:eastAsia="Times New Roman" w:hAnsi="Times New Roman" w:cs="Times New Roman"/>
                      <w:color w:val="000000"/>
                      <w:lang w:eastAsia="cs-CZ"/>
                    </w:rPr>
                    <w:t>Z 17</w:t>
                  </w:r>
                  <w:proofErr w:type="gramEnd"/>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Bukovice u Dobratic</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3,07</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AF6759"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částečně 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759" w:rsidRPr="00B94A36" w:rsidRDefault="00AF6759" w:rsidP="00F778F0">
                  <w:pPr>
                    <w:spacing w:after="0" w:line="240" w:lineRule="auto"/>
                    <w:jc w:val="right"/>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0,4144</w:t>
                  </w:r>
                </w:p>
              </w:tc>
              <w:tc>
                <w:tcPr>
                  <w:tcW w:w="1295" w:type="dxa"/>
                  <w:tcBorders>
                    <w:top w:val="single" w:sz="4" w:space="0" w:color="auto"/>
                    <w:left w:val="single" w:sz="4" w:space="0" w:color="auto"/>
                    <w:bottom w:val="single" w:sz="4" w:space="0" w:color="auto"/>
                  </w:tcBorders>
                  <w:shd w:val="clear" w:color="auto" w:fill="auto"/>
                  <w:noWrap/>
                  <w:vAlign w:val="bottom"/>
                  <w:hideMark/>
                </w:tcPr>
                <w:p w:rsidR="00B8558C" w:rsidRPr="00B94A36" w:rsidRDefault="00AF6759" w:rsidP="00B8558C">
                  <w:pPr>
                    <w:spacing w:after="0" w:line="240" w:lineRule="auto"/>
                    <w:jc w:val="right"/>
                    <w:rPr>
                      <w:rFonts w:ascii="Times New Roman" w:eastAsia="Times New Roman" w:hAnsi="Times New Roman" w:cs="Times New Roman"/>
                      <w:lang w:eastAsia="cs-CZ"/>
                    </w:rPr>
                  </w:pPr>
                  <w:r>
                    <w:rPr>
                      <w:rFonts w:ascii="Times New Roman" w:eastAsia="Times New Roman" w:hAnsi="Times New Roman" w:cs="Times New Roman"/>
                      <w:lang w:eastAsia="cs-CZ"/>
                    </w:rPr>
                    <w:t>2,6556</w:t>
                  </w:r>
                </w:p>
              </w:tc>
            </w:tr>
            <w:tr w:rsidR="00B8558C" w:rsidRPr="00B94A36" w:rsidTr="009052AD">
              <w:trPr>
                <w:trHeight w:val="646"/>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18</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Bukovice u Dobratic</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0,33</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lang w:eastAsia="cs-CZ"/>
                    </w:rPr>
                  </w:pPr>
                  <w:r w:rsidRPr="00B94A36">
                    <w:rPr>
                      <w:rFonts w:ascii="Times New Roman" w:eastAsia="Times New Roman" w:hAnsi="Times New Roman" w:cs="Times New Roman"/>
                      <w:lang w:eastAsia="cs-CZ"/>
                    </w:rPr>
                    <w:t>0,33</w:t>
                  </w:r>
                </w:p>
              </w:tc>
            </w:tr>
            <w:tr w:rsidR="00B8558C" w:rsidRPr="00B94A36" w:rsidTr="009052AD">
              <w:trPr>
                <w:trHeight w:val="711"/>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19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Bukovice u Dobratic</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1,5</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CB4104" w:rsidP="00CB4104">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částečně 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C6440F" w:rsidP="00F778F0">
                  <w:pPr>
                    <w:spacing w:after="0" w:line="240" w:lineRule="auto"/>
                    <w:jc w:val="right"/>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0,4874</w:t>
                  </w:r>
                </w:p>
              </w:tc>
              <w:tc>
                <w:tcPr>
                  <w:tcW w:w="1295" w:type="dxa"/>
                  <w:tcBorders>
                    <w:top w:val="single" w:sz="4" w:space="0" w:color="auto"/>
                    <w:left w:val="single" w:sz="4" w:space="0" w:color="auto"/>
                    <w:bottom w:val="single" w:sz="4" w:space="0" w:color="auto"/>
                  </w:tcBorders>
                  <w:shd w:val="clear" w:color="auto" w:fill="auto"/>
                  <w:noWrap/>
                  <w:vAlign w:val="bottom"/>
                  <w:hideMark/>
                </w:tcPr>
                <w:p w:rsidR="00B8558C" w:rsidRPr="00B94A36" w:rsidRDefault="00B8558C" w:rsidP="00C6440F">
                  <w:pPr>
                    <w:spacing w:after="0" w:line="240" w:lineRule="auto"/>
                    <w:jc w:val="right"/>
                    <w:rPr>
                      <w:rFonts w:ascii="Times New Roman" w:eastAsia="Times New Roman" w:hAnsi="Times New Roman" w:cs="Times New Roman"/>
                      <w:lang w:eastAsia="cs-CZ"/>
                    </w:rPr>
                  </w:pPr>
                  <w:r w:rsidRPr="00B94A36">
                    <w:rPr>
                      <w:rFonts w:ascii="Times New Roman" w:eastAsia="Times New Roman" w:hAnsi="Times New Roman" w:cs="Times New Roman"/>
                      <w:lang w:eastAsia="cs-CZ"/>
                    </w:rPr>
                    <w:t>1,</w:t>
                  </w:r>
                  <w:r w:rsidR="00C6440F">
                    <w:rPr>
                      <w:rFonts w:ascii="Times New Roman" w:eastAsia="Times New Roman" w:hAnsi="Times New Roman" w:cs="Times New Roman"/>
                      <w:lang w:eastAsia="cs-CZ"/>
                    </w:rPr>
                    <w:t>0126</w:t>
                  </w:r>
                </w:p>
              </w:tc>
            </w:tr>
            <w:tr w:rsidR="00B8558C" w:rsidRPr="00B94A36" w:rsidTr="00BE7716">
              <w:trPr>
                <w:trHeight w:val="588"/>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20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Bukovice u Dobratic</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0,29</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lang w:eastAsia="cs-CZ"/>
                    </w:rPr>
                  </w:pPr>
                  <w:r w:rsidRPr="00B94A36">
                    <w:rPr>
                      <w:rFonts w:ascii="Times New Roman" w:eastAsia="Times New Roman" w:hAnsi="Times New Roman" w:cs="Times New Roman"/>
                      <w:lang w:eastAsia="cs-CZ"/>
                    </w:rPr>
                    <w:t>0,29</w:t>
                  </w:r>
                </w:p>
              </w:tc>
            </w:tr>
            <w:tr w:rsidR="00B8558C" w:rsidRPr="00B94A36" w:rsidTr="00BE7716">
              <w:trPr>
                <w:trHeight w:val="1389"/>
              </w:trPr>
              <w:tc>
                <w:tcPr>
                  <w:tcW w:w="1180" w:type="dxa"/>
                  <w:tcBorders>
                    <w:top w:val="single" w:sz="12" w:space="0" w:color="auto"/>
                    <w:left w:val="single" w:sz="8" w:space="0" w:color="auto"/>
                    <w:bottom w:val="single" w:sz="4" w:space="0" w:color="auto"/>
                    <w:right w:val="single" w:sz="4" w:space="0" w:color="auto"/>
                  </w:tcBorders>
                  <w:shd w:val="clear" w:color="auto" w:fill="auto"/>
                  <w:noWrap/>
                  <w:vAlign w:val="center"/>
                </w:tcPr>
                <w:p w:rsidR="00B8558C" w:rsidRPr="00B94A36" w:rsidRDefault="00B8558C" w:rsidP="00B8558C">
                  <w:pPr>
                    <w:spacing w:after="0" w:line="240" w:lineRule="auto"/>
                    <w:jc w:val="center"/>
                    <w:rPr>
                      <w:rFonts w:ascii="Times New Roman" w:eastAsia="Times New Roman" w:hAnsi="Times New Roman" w:cs="Times New Roman"/>
                      <w:b/>
                      <w:color w:val="000000"/>
                      <w:lang w:eastAsia="cs-CZ"/>
                    </w:rPr>
                  </w:pPr>
                  <w:r w:rsidRPr="00B94A36">
                    <w:rPr>
                      <w:rFonts w:ascii="Times New Roman" w:eastAsia="Times New Roman" w:hAnsi="Times New Roman" w:cs="Times New Roman"/>
                      <w:b/>
                      <w:color w:val="000000"/>
                      <w:lang w:eastAsia="cs-CZ"/>
                    </w:rPr>
                    <w:lastRenderedPageBreak/>
                    <w:t>Označení ploch</w:t>
                  </w:r>
                </w:p>
              </w:tc>
              <w:tc>
                <w:tcPr>
                  <w:tcW w:w="1216" w:type="dxa"/>
                  <w:tcBorders>
                    <w:top w:val="single" w:sz="12" w:space="0" w:color="auto"/>
                    <w:left w:val="single" w:sz="4" w:space="0" w:color="auto"/>
                    <w:bottom w:val="single" w:sz="4" w:space="0" w:color="auto"/>
                    <w:right w:val="single" w:sz="4" w:space="0" w:color="auto"/>
                  </w:tcBorders>
                  <w:shd w:val="clear" w:color="auto" w:fill="auto"/>
                  <w:vAlign w:val="center"/>
                </w:tcPr>
                <w:p w:rsidR="00B8558C" w:rsidRPr="00B94A36" w:rsidRDefault="00B8558C" w:rsidP="00B8558C">
                  <w:pPr>
                    <w:spacing w:after="0" w:line="240" w:lineRule="auto"/>
                    <w:jc w:val="center"/>
                    <w:rPr>
                      <w:rFonts w:ascii="Times New Roman" w:eastAsia="Times New Roman" w:hAnsi="Times New Roman" w:cs="Times New Roman"/>
                      <w:b/>
                      <w:color w:val="000000"/>
                      <w:lang w:eastAsia="cs-CZ"/>
                    </w:rPr>
                  </w:pPr>
                  <w:r w:rsidRPr="00B94A36">
                    <w:rPr>
                      <w:rFonts w:ascii="Times New Roman" w:eastAsia="Times New Roman" w:hAnsi="Times New Roman" w:cs="Times New Roman"/>
                      <w:b/>
                      <w:color w:val="000000"/>
                      <w:lang w:eastAsia="cs-CZ"/>
                    </w:rPr>
                    <w:t>Katastrální území</w:t>
                  </w:r>
                </w:p>
              </w:tc>
              <w:tc>
                <w:tcPr>
                  <w:tcW w:w="1686" w:type="dxa"/>
                  <w:tcBorders>
                    <w:top w:val="single" w:sz="12" w:space="0" w:color="auto"/>
                    <w:left w:val="single" w:sz="4" w:space="0" w:color="auto"/>
                    <w:bottom w:val="single" w:sz="4" w:space="0" w:color="auto"/>
                    <w:right w:val="single" w:sz="4" w:space="0" w:color="auto"/>
                  </w:tcBorders>
                  <w:shd w:val="clear" w:color="auto" w:fill="auto"/>
                  <w:vAlign w:val="center"/>
                </w:tcPr>
                <w:p w:rsidR="00B8558C" w:rsidRPr="00B94A36" w:rsidRDefault="00B8558C" w:rsidP="00B8558C">
                  <w:pPr>
                    <w:spacing w:after="0" w:line="240" w:lineRule="auto"/>
                    <w:jc w:val="center"/>
                    <w:rPr>
                      <w:rFonts w:ascii="Times New Roman" w:eastAsia="Times New Roman" w:hAnsi="Times New Roman" w:cs="Times New Roman"/>
                      <w:b/>
                      <w:color w:val="000000"/>
                      <w:lang w:eastAsia="cs-CZ"/>
                    </w:rPr>
                  </w:pPr>
                  <w:r w:rsidRPr="00B94A36">
                    <w:rPr>
                      <w:rFonts w:ascii="Times New Roman" w:eastAsia="Times New Roman" w:hAnsi="Times New Roman" w:cs="Times New Roman"/>
                      <w:b/>
                      <w:color w:val="000000"/>
                      <w:lang w:eastAsia="cs-CZ"/>
                    </w:rPr>
                    <w:t>Plochy-způsob využití</w:t>
                  </w:r>
                </w:p>
              </w:tc>
              <w:tc>
                <w:tcPr>
                  <w:tcW w:w="996" w:type="dxa"/>
                  <w:tcBorders>
                    <w:top w:val="single" w:sz="12" w:space="0" w:color="auto"/>
                    <w:left w:val="single" w:sz="4" w:space="0" w:color="auto"/>
                    <w:bottom w:val="single" w:sz="4" w:space="0" w:color="auto"/>
                    <w:right w:val="single" w:sz="4" w:space="0" w:color="auto"/>
                  </w:tcBorders>
                  <w:shd w:val="clear" w:color="auto" w:fill="auto"/>
                  <w:noWrap/>
                  <w:vAlign w:val="center"/>
                </w:tcPr>
                <w:p w:rsidR="00B8558C" w:rsidRPr="00B94A36" w:rsidRDefault="00B8558C" w:rsidP="00B8558C">
                  <w:pPr>
                    <w:spacing w:after="0" w:line="240" w:lineRule="auto"/>
                    <w:jc w:val="center"/>
                    <w:rPr>
                      <w:rFonts w:ascii="Times New Roman" w:eastAsia="Times New Roman" w:hAnsi="Times New Roman" w:cs="Times New Roman"/>
                      <w:b/>
                      <w:color w:val="000000"/>
                      <w:lang w:eastAsia="cs-CZ"/>
                    </w:rPr>
                  </w:pPr>
                  <w:r w:rsidRPr="00B94A36">
                    <w:rPr>
                      <w:rFonts w:ascii="Times New Roman" w:eastAsia="Times New Roman" w:hAnsi="Times New Roman" w:cs="Times New Roman"/>
                      <w:b/>
                      <w:color w:val="000000"/>
                      <w:lang w:eastAsia="cs-CZ"/>
                    </w:rPr>
                    <w:t>Výměra v (ha)</w:t>
                  </w:r>
                </w:p>
              </w:tc>
              <w:tc>
                <w:tcPr>
                  <w:tcW w:w="1271" w:type="dxa"/>
                  <w:tcBorders>
                    <w:top w:val="single" w:sz="12" w:space="0" w:color="auto"/>
                    <w:left w:val="single" w:sz="4" w:space="0" w:color="auto"/>
                    <w:bottom w:val="single" w:sz="4" w:space="0" w:color="auto"/>
                    <w:right w:val="single" w:sz="4" w:space="0" w:color="auto"/>
                  </w:tcBorders>
                  <w:shd w:val="clear" w:color="auto" w:fill="auto"/>
                  <w:noWrap/>
                  <w:vAlign w:val="center"/>
                </w:tcPr>
                <w:p w:rsidR="00B8558C" w:rsidRPr="00B94A36" w:rsidRDefault="00B8558C" w:rsidP="00B8558C">
                  <w:pPr>
                    <w:spacing w:after="0" w:line="240" w:lineRule="auto"/>
                    <w:rPr>
                      <w:rFonts w:ascii="Times New Roman" w:eastAsia="Times New Roman" w:hAnsi="Times New Roman" w:cs="Times New Roman"/>
                      <w:b/>
                      <w:color w:val="000000"/>
                      <w:lang w:eastAsia="cs-CZ"/>
                    </w:rPr>
                  </w:pPr>
                  <w:r w:rsidRPr="00B94A36">
                    <w:rPr>
                      <w:rFonts w:ascii="Times New Roman" w:eastAsia="Times New Roman" w:hAnsi="Times New Roman" w:cs="Times New Roman"/>
                      <w:b/>
                      <w:color w:val="000000"/>
                      <w:lang w:eastAsia="cs-CZ"/>
                    </w:rPr>
                    <w:t>Stav využití</w:t>
                  </w:r>
                </w:p>
              </w:tc>
              <w:tc>
                <w:tcPr>
                  <w:tcW w:w="1418" w:type="dxa"/>
                  <w:tcBorders>
                    <w:top w:val="single" w:sz="12" w:space="0" w:color="auto"/>
                    <w:left w:val="single" w:sz="4" w:space="0" w:color="auto"/>
                    <w:bottom w:val="single" w:sz="4" w:space="0" w:color="auto"/>
                    <w:right w:val="single" w:sz="4" w:space="0" w:color="auto"/>
                  </w:tcBorders>
                  <w:shd w:val="clear" w:color="auto" w:fill="auto"/>
                  <w:noWrap/>
                  <w:vAlign w:val="bottom"/>
                </w:tcPr>
                <w:p w:rsidR="00B8558C" w:rsidRPr="00B94A36" w:rsidRDefault="00B8558C" w:rsidP="00B8558C">
                  <w:pPr>
                    <w:spacing w:after="0" w:line="240" w:lineRule="auto"/>
                    <w:jc w:val="center"/>
                    <w:rPr>
                      <w:rFonts w:ascii="Times New Roman" w:eastAsia="Times New Roman" w:hAnsi="Times New Roman" w:cs="Times New Roman"/>
                      <w:b/>
                      <w:color w:val="000000"/>
                      <w:lang w:eastAsia="cs-CZ"/>
                    </w:rPr>
                  </w:pPr>
                  <w:r w:rsidRPr="00B94A36">
                    <w:rPr>
                      <w:rFonts w:ascii="Times New Roman" w:eastAsia="Times New Roman" w:hAnsi="Times New Roman" w:cs="Times New Roman"/>
                      <w:b/>
                      <w:color w:val="000000"/>
                      <w:lang w:eastAsia="cs-CZ"/>
                    </w:rPr>
                    <w:t>Využití ploch podle vydání územních rozhodnutí v (ha)</w:t>
                  </w:r>
                </w:p>
              </w:tc>
              <w:tc>
                <w:tcPr>
                  <w:tcW w:w="1295" w:type="dxa"/>
                  <w:tcBorders>
                    <w:top w:val="single" w:sz="12" w:space="0" w:color="auto"/>
                    <w:left w:val="single" w:sz="4" w:space="0" w:color="auto"/>
                    <w:bottom w:val="single" w:sz="4" w:space="0" w:color="auto"/>
                  </w:tcBorders>
                  <w:shd w:val="clear" w:color="auto" w:fill="auto"/>
                  <w:noWrap/>
                  <w:vAlign w:val="center"/>
                </w:tcPr>
                <w:p w:rsidR="00B8558C" w:rsidRPr="00B94A36" w:rsidRDefault="00B8558C" w:rsidP="00B8558C">
                  <w:pPr>
                    <w:spacing w:after="0" w:line="240" w:lineRule="auto"/>
                    <w:jc w:val="center"/>
                    <w:rPr>
                      <w:rFonts w:ascii="Times New Roman" w:eastAsia="Times New Roman" w:hAnsi="Times New Roman" w:cs="Times New Roman"/>
                      <w:b/>
                      <w:color w:val="000000"/>
                      <w:lang w:eastAsia="cs-CZ"/>
                    </w:rPr>
                  </w:pPr>
                  <w:r w:rsidRPr="00B94A36">
                    <w:rPr>
                      <w:rFonts w:ascii="Times New Roman" w:eastAsia="Times New Roman" w:hAnsi="Times New Roman" w:cs="Times New Roman"/>
                      <w:b/>
                      <w:color w:val="000000"/>
                      <w:lang w:eastAsia="cs-CZ"/>
                    </w:rPr>
                    <w:t>Zůstává k zastavění v (ha)</w:t>
                  </w:r>
                </w:p>
              </w:tc>
            </w:tr>
            <w:tr w:rsidR="00B8558C" w:rsidRPr="00B94A36" w:rsidTr="00B8558C">
              <w:trPr>
                <w:trHeight w:val="600"/>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21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Bukovice u Dobratic</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0,78</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lang w:eastAsia="cs-CZ"/>
                    </w:rPr>
                  </w:pPr>
                  <w:r w:rsidRPr="00B94A36">
                    <w:rPr>
                      <w:rFonts w:ascii="Times New Roman" w:eastAsia="Times New Roman" w:hAnsi="Times New Roman" w:cs="Times New Roman"/>
                      <w:lang w:eastAsia="cs-CZ"/>
                    </w:rPr>
                    <w:t>0,78</w:t>
                  </w:r>
                </w:p>
              </w:tc>
            </w:tr>
            <w:tr w:rsidR="00B8558C" w:rsidRPr="00B94A36" w:rsidTr="00B8558C">
              <w:trPr>
                <w:trHeight w:val="600"/>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22</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Bukovice u Dobratic</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0,15</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lang w:eastAsia="cs-CZ"/>
                    </w:rPr>
                  </w:pPr>
                  <w:r w:rsidRPr="00B94A36">
                    <w:rPr>
                      <w:rFonts w:ascii="Times New Roman" w:eastAsia="Times New Roman" w:hAnsi="Times New Roman" w:cs="Times New Roman"/>
                      <w:lang w:eastAsia="cs-CZ"/>
                    </w:rPr>
                    <w:t>0,15</w:t>
                  </w:r>
                </w:p>
              </w:tc>
            </w:tr>
            <w:tr w:rsidR="00B8558C" w:rsidRPr="00B94A36" w:rsidTr="00B8558C">
              <w:trPr>
                <w:trHeight w:val="600"/>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23</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Bukovice u Dobratic</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1,49</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lang w:eastAsia="cs-CZ"/>
                    </w:rPr>
                  </w:pPr>
                  <w:r w:rsidRPr="00B94A36">
                    <w:rPr>
                      <w:rFonts w:ascii="Times New Roman" w:eastAsia="Times New Roman" w:hAnsi="Times New Roman" w:cs="Times New Roman"/>
                      <w:lang w:eastAsia="cs-CZ"/>
                    </w:rPr>
                    <w:t>1,49</w:t>
                  </w:r>
                </w:p>
              </w:tc>
            </w:tr>
            <w:tr w:rsidR="00B8558C" w:rsidRPr="00B94A36" w:rsidTr="00B8558C">
              <w:trPr>
                <w:trHeight w:val="600"/>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24</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Bukovice u Dobratic</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0,54</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lang w:eastAsia="cs-CZ"/>
                    </w:rPr>
                  </w:pPr>
                  <w:r w:rsidRPr="00B94A36">
                    <w:rPr>
                      <w:rFonts w:ascii="Times New Roman" w:eastAsia="Times New Roman" w:hAnsi="Times New Roman" w:cs="Times New Roman"/>
                      <w:lang w:eastAsia="cs-CZ"/>
                    </w:rPr>
                    <w:t>0,54</w:t>
                  </w:r>
                </w:p>
              </w:tc>
            </w:tr>
            <w:tr w:rsidR="00B8558C" w:rsidRPr="00B94A36" w:rsidTr="00B8558C">
              <w:trPr>
                <w:trHeight w:val="600"/>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25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Bukovice u Dobratic</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0,21</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lang w:eastAsia="cs-CZ"/>
                    </w:rPr>
                  </w:pPr>
                  <w:r w:rsidRPr="00B94A36">
                    <w:rPr>
                      <w:rFonts w:ascii="Times New Roman" w:eastAsia="Times New Roman" w:hAnsi="Times New Roman" w:cs="Times New Roman"/>
                      <w:lang w:eastAsia="cs-CZ"/>
                    </w:rPr>
                    <w:t>0,21</w:t>
                  </w:r>
                </w:p>
              </w:tc>
            </w:tr>
            <w:tr w:rsidR="00B8558C" w:rsidRPr="00B94A36" w:rsidTr="00B8558C">
              <w:trPr>
                <w:trHeight w:val="600"/>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26</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Bukovice u Dobratic</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1,05</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lang w:eastAsia="cs-CZ"/>
                    </w:rPr>
                  </w:pPr>
                  <w:r w:rsidRPr="00B94A36">
                    <w:rPr>
                      <w:rFonts w:ascii="Times New Roman" w:eastAsia="Times New Roman" w:hAnsi="Times New Roman" w:cs="Times New Roman"/>
                      <w:lang w:eastAsia="cs-CZ"/>
                    </w:rPr>
                    <w:t>1,05</w:t>
                  </w:r>
                </w:p>
              </w:tc>
            </w:tr>
            <w:tr w:rsidR="00B8558C" w:rsidRPr="00B94A36" w:rsidTr="00B8558C">
              <w:trPr>
                <w:trHeight w:val="600"/>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27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Bukovice u Dobratic</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0,35</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FE4D02"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částečně 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4D02" w:rsidRPr="00B94A36" w:rsidRDefault="00FE4D02" w:rsidP="00F778F0">
                  <w:pPr>
                    <w:spacing w:after="0" w:line="240" w:lineRule="auto"/>
                    <w:jc w:val="right"/>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0,2043</w:t>
                  </w:r>
                </w:p>
              </w:tc>
              <w:tc>
                <w:tcPr>
                  <w:tcW w:w="1295" w:type="dxa"/>
                  <w:tcBorders>
                    <w:top w:val="single" w:sz="4" w:space="0" w:color="auto"/>
                    <w:left w:val="single" w:sz="4" w:space="0" w:color="auto"/>
                    <w:bottom w:val="single" w:sz="4" w:space="0" w:color="auto"/>
                  </w:tcBorders>
                  <w:shd w:val="clear" w:color="auto" w:fill="auto"/>
                  <w:noWrap/>
                  <w:vAlign w:val="bottom"/>
                  <w:hideMark/>
                </w:tcPr>
                <w:p w:rsidR="00B8558C" w:rsidRPr="00B94A36" w:rsidRDefault="00FE4D02" w:rsidP="00B8558C">
                  <w:pPr>
                    <w:spacing w:after="0" w:line="240" w:lineRule="auto"/>
                    <w:jc w:val="right"/>
                    <w:rPr>
                      <w:rFonts w:ascii="Times New Roman" w:eastAsia="Times New Roman" w:hAnsi="Times New Roman" w:cs="Times New Roman"/>
                      <w:lang w:eastAsia="cs-CZ"/>
                    </w:rPr>
                  </w:pPr>
                  <w:r>
                    <w:rPr>
                      <w:rFonts w:ascii="Times New Roman" w:eastAsia="Times New Roman" w:hAnsi="Times New Roman" w:cs="Times New Roman"/>
                      <w:lang w:eastAsia="cs-CZ"/>
                    </w:rPr>
                    <w:t>0,1457</w:t>
                  </w:r>
                </w:p>
              </w:tc>
            </w:tr>
            <w:tr w:rsidR="00B8558C" w:rsidRPr="00B94A36" w:rsidTr="00B8558C">
              <w:trPr>
                <w:trHeight w:val="600"/>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28</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Bukovice u Dobratic</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0,62</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částečně 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0,1</w:t>
                  </w:r>
                </w:p>
              </w:tc>
              <w:tc>
                <w:tcPr>
                  <w:tcW w:w="1295" w:type="dxa"/>
                  <w:tcBorders>
                    <w:top w:val="single" w:sz="4" w:space="0" w:color="auto"/>
                    <w:left w:val="single" w:sz="4" w:space="0" w:color="auto"/>
                    <w:bottom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lang w:eastAsia="cs-CZ"/>
                    </w:rPr>
                  </w:pPr>
                  <w:r w:rsidRPr="00B94A36">
                    <w:rPr>
                      <w:rFonts w:ascii="Times New Roman" w:eastAsia="Times New Roman" w:hAnsi="Times New Roman" w:cs="Times New Roman"/>
                      <w:lang w:eastAsia="cs-CZ"/>
                    </w:rPr>
                    <w:t>0,52</w:t>
                  </w:r>
                </w:p>
              </w:tc>
            </w:tr>
            <w:tr w:rsidR="00B8558C" w:rsidRPr="00B94A36" w:rsidTr="00B8558C">
              <w:trPr>
                <w:trHeight w:val="600"/>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29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Bukovice u Dobratic</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0,33</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lang w:eastAsia="cs-CZ"/>
                    </w:rPr>
                  </w:pPr>
                  <w:r w:rsidRPr="00B94A36">
                    <w:rPr>
                      <w:rFonts w:ascii="Times New Roman" w:eastAsia="Times New Roman" w:hAnsi="Times New Roman" w:cs="Times New Roman"/>
                      <w:lang w:eastAsia="cs-CZ"/>
                    </w:rPr>
                    <w:t>0,33</w:t>
                  </w:r>
                </w:p>
              </w:tc>
            </w:tr>
            <w:tr w:rsidR="00B8558C" w:rsidRPr="00B94A36" w:rsidTr="00B8558C">
              <w:trPr>
                <w:trHeight w:val="600"/>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30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Bukovice u Dobratic</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DS - plocha dopravy silniční</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0,06</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lang w:eastAsia="cs-CZ"/>
                    </w:rPr>
                  </w:pPr>
                  <w:r w:rsidRPr="00B94A36">
                    <w:rPr>
                      <w:rFonts w:ascii="Times New Roman" w:eastAsia="Times New Roman" w:hAnsi="Times New Roman" w:cs="Times New Roman"/>
                      <w:lang w:eastAsia="cs-CZ"/>
                    </w:rPr>
                    <w:t>0,06</w:t>
                  </w:r>
                </w:p>
              </w:tc>
            </w:tr>
            <w:tr w:rsidR="00B8558C" w:rsidRPr="00B94A36" w:rsidTr="00B8558C">
              <w:trPr>
                <w:trHeight w:val="600"/>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31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0,2</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lang w:eastAsia="cs-CZ"/>
                    </w:rPr>
                  </w:pPr>
                  <w:r w:rsidRPr="00B94A36">
                    <w:rPr>
                      <w:rFonts w:ascii="Times New Roman" w:eastAsia="Times New Roman" w:hAnsi="Times New Roman" w:cs="Times New Roman"/>
                      <w:lang w:eastAsia="cs-CZ"/>
                    </w:rPr>
                    <w:t>0,2</w:t>
                  </w:r>
                </w:p>
              </w:tc>
            </w:tr>
            <w:tr w:rsidR="00B8558C" w:rsidRPr="00B94A36" w:rsidTr="00B8558C">
              <w:trPr>
                <w:trHeight w:val="600"/>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32</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0,71</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částečně 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AF6759" w:rsidP="00B8558C">
                  <w:pPr>
                    <w:spacing w:after="0" w:line="240" w:lineRule="auto"/>
                    <w:jc w:val="right"/>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0,4</w:t>
                  </w:r>
                  <w:r w:rsidR="00B8558C" w:rsidRPr="00B94A36">
                    <w:rPr>
                      <w:rFonts w:ascii="Times New Roman" w:eastAsia="Times New Roman" w:hAnsi="Times New Roman" w:cs="Times New Roman"/>
                      <w:color w:val="000000"/>
                      <w:lang w:eastAsia="cs-CZ"/>
                    </w:rPr>
                    <w:t>1</w:t>
                  </w:r>
                  <w:r>
                    <w:rPr>
                      <w:rFonts w:ascii="Times New Roman" w:eastAsia="Times New Roman" w:hAnsi="Times New Roman" w:cs="Times New Roman"/>
                      <w:color w:val="000000"/>
                      <w:lang w:eastAsia="cs-CZ"/>
                    </w:rPr>
                    <w:t>99</w:t>
                  </w:r>
                </w:p>
              </w:tc>
              <w:tc>
                <w:tcPr>
                  <w:tcW w:w="1295" w:type="dxa"/>
                  <w:tcBorders>
                    <w:top w:val="single" w:sz="4" w:space="0" w:color="auto"/>
                    <w:left w:val="single" w:sz="4" w:space="0" w:color="auto"/>
                    <w:bottom w:val="single" w:sz="4" w:space="0" w:color="auto"/>
                  </w:tcBorders>
                  <w:shd w:val="clear" w:color="auto" w:fill="auto"/>
                  <w:noWrap/>
                  <w:vAlign w:val="bottom"/>
                  <w:hideMark/>
                </w:tcPr>
                <w:p w:rsidR="00B8558C" w:rsidRPr="00B94A36" w:rsidRDefault="00B8558C" w:rsidP="00AF6759">
                  <w:pPr>
                    <w:spacing w:after="0" w:line="240" w:lineRule="auto"/>
                    <w:jc w:val="right"/>
                    <w:rPr>
                      <w:rFonts w:ascii="Times New Roman" w:eastAsia="Times New Roman" w:hAnsi="Times New Roman" w:cs="Times New Roman"/>
                      <w:lang w:eastAsia="cs-CZ"/>
                    </w:rPr>
                  </w:pPr>
                  <w:r w:rsidRPr="00B94A36">
                    <w:rPr>
                      <w:rFonts w:ascii="Times New Roman" w:eastAsia="Times New Roman" w:hAnsi="Times New Roman" w:cs="Times New Roman"/>
                      <w:lang w:eastAsia="cs-CZ"/>
                    </w:rPr>
                    <w:t>0,</w:t>
                  </w:r>
                  <w:r w:rsidR="00AF6759">
                    <w:rPr>
                      <w:rFonts w:ascii="Times New Roman" w:eastAsia="Times New Roman" w:hAnsi="Times New Roman" w:cs="Times New Roman"/>
                      <w:lang w:eastAsia="cs-CZ"/>
                    </w:rPr>
                    <w:t>2901</w:t>
                  </w:r>
                </w:p>
              </w:tc>
            </w:tr>
            <w:tr w:rsidR="00B8558C" w:rsidRPr="00B94A36" w:rsidTr="00B8558C">
              <w:trPr>
                <w:trHeight w:val="600"/>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33</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0,23</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lang w:eastAsia="cs-CZ"/>
                    </w:rPr>
                  </w:pPr>
                  <w:r w:rsidRPr="00B94A36">
                    <w:rPr>
                      <w:rFonts w:ascii="Times New Roman" w:eastAsia="Times New Roman" w:hAnsi="Times New Roman" w:cs="Times New Roman"/>
                      <w:lang w:eastAsia="cs-CZ"/>
                    </w:rPr>
                    <w:t>0,23</w:t>
                  </w:r>
                </w:p>
              </w:tc>
            </w:tr>
            <w:tr w:rsidR="00B8558C" w:rsidRPr="00B94A36" w:rsidTr="00B8558C">
              <w:trPr>
                <w:trHeight w:val="600"/>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34</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0,14</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částečně 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0,12</w:t>
                  </w:r>
                </w:p>
              </w:tc>
              <w:tc>
                <w:tcPr>
                  <w:tcW w:w="1295" w:type="dxa"/>
                  <w:tcBorders>
                    <w:top w:val="single" w:sz="4" w:space="0" w:color="auto"/>
                    <w:left w:val="single" w:sz="4" w:space="0" w:color="auto"/>
                    <w:bottom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lang w:eastAsia="cs-CZ"/>
                    </w:rPr>
                  </w:pPr>
                  <w:r w:rsidRPr="00B94A36">
                    <w:rPr>
                      <w:rFonts w:ascii="Times New Roman" w:eastAsia="Times New Roman" w:hAnsi="Times New Roman" w:cs="Times New Roman"/>
                      <w:lang w:eastAsia="cs-CZ"/>
                    </w:rPr>
                    <w:t>0,02</w:t>
                  </w:r>
                </w:p>
              </w:tc>
            </w:tr>
            <w:tr w:rsidR="00B8558C" w:rsidRPr="00B94A36" w:rsidTr="00B8558C">
              <w:trPr>
                <w:trHeight w:val="600"/>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35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0,29</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lang w:eastAsia="cs-CZ"/>
                    </w:rPr>
                  </w:pPr>
                  <w:r w:rsidRPr="00B94A36">
                    <w:rPr>
                      <w:rFonts w:ascii="Times New Roman" w:eastAsia="Times New Roman" w:hAnsi="Times New Roman" w:cs="Times New Roman"/>
                      <w:lang w:eastAsia="cs-CZ"/>
                    </w:rPr>
                    <w:t>0,29</w:t>
                  </w:r>
                </w:p>
              </w:tc>
            </w:tr>
            <w:tr w:rsidR="00B8558C" w:rsidRPr="00B94A36" w:rsidTr="00B8558C">
              <w:trPr>
                <w:trHeight w:val="600"/>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36</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0,87</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lang w:eastAsia="cs-CZ"/>
                    </w:rPr>
                  </w:pPr>
                  <w:r w:rsidRPr="00B94A36">
                    <w:rPr>
                      <w:rFonts w:ascii="Times New Roman" w:eastAsia="Times New Roman" w:hAnsi="Times New Roman" w:cs="Times New Roman"/>
                      <w:lang w:eastAsia="cs-CZ"/>
                    </w:rPr>
                    <w:t>0,87</w:t>
                  </w:r>
                </w:p>
              </w:tc>
            </w:tr>
            <w:tr w:rsidR="00B8558C" w:rsidRPr="00B94A36" w:rsidTr="00B8558C">
              <w:trPr>
                <w:trHeight w:val="600"/>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37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2,68</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částečně 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FE4D02" w:rsidP="00FE4D02">
                  <w:pPr>
                    <w:spacing w:after="0" w:line="240" w:lineRule="auto"/>
                    <w:jc w:val="right"/>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0,7275</w:t>
                  </w:r>
                </w:p>
              </w:tc>
              <w:tc>
                <w:tcPr>
                  <w:tcW w:w="1295" w:type="dxa"/>
                  <w:tcBorders>
                    <w:top w:val="single" w:sz="4" w:space="0" w:color="auto"/>
                    <w:left w:val="single" w:sz="4" w:space="0" w:color="auto"/>
                    <w:bottom w:val="single" w:sz="4" w:space="0" w:color="auto"/>
                  </w:tcBorders>
                  <w:shd w:val="clear" w:color="auto" w:fill="auto"/>
                  <w:noWrap/>
                  <w:vAlign w:val="bottom"/>
                  <w:hideMark/>
                </w:tcPr>
                <w:p w:rsidR="00FE4D02" w:rsidRPr="00B94A36" w:rsidRDefault="00FE4D02" w:rsidP="00F778F0">
                  <w:pPr>
                    <w:spacing w:after="0" w:line="240" w:lineRule="auto"/>
                    <w:jc w:val="right"/>
                    <w:rPr>
                      <w:rFonts w:ascii="Times New Roman" w:eastAsia="Times New Roman" w:hAnsi="Times New Roman" w:cs="Times New Roman"/>
                      <w:lang w:eastAsia="cs-CZ"/>
                    </w:rPr>
                  </w:pPr>
                  <w:r>
                    <w:rPr>
                      <w:rFonts w:ascii="Times New Roman" w:eastAsia="Times New Roman" w:hAnsi="Times New Roman" w:cs="Times New Roman"/>
                      <w:lang w:eastAsia="cs-CZ"/>
                    </w:rPr>
                    <w:t>1,9525</w:t>
                  </w:r>
                </w:p>
              </w:tc>
            </w:tr>
            <w:tr w:rsidR="00B8558C" w:rsidRPr="00B94A36" w:rsidTr="00B8558C">
              <w:trPr>
                <w:trHeight w:val="600"/>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38</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3,08</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lang w:eastAsia="cs-CZ"/>
                    </w:rPr>
                  </w:pPr>
                  <w:r w:rsidRPr="00B94A36">
                    <w:rPr>
                      <w:rFonts w:ascii="Times New Roman" w:eastAsia="Times New Roman" w:hAnsi="Times New Roman" w:cs="Times New Roman"/>
                      <w:lang w:eastAsia="cs-CZ"/>
                    </w:rPr>
                    <w:t>3,08</w:t>
                  </w:r>
                </w:p>
              </w:tc>
            </w:tr>
            <w:tr w:rsidR="00B8558C" w:rsidRPr="00B94A36" w:rsidTr="00B8558C">
              <w:trPr>
                <w:trHeight w:val="600"/>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39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0,86</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lang w:eastAsia="cs-CZ"/>
                    </w:rPr>
                  </w:pPr>
                  <w:r w:rsidRPr="00B94A36">
                    <w:rPr>
                      <w:rFonts w:ascii="Times New Roman" w:eastAsia="Times New Roman" w:hAnsi="Times New Roman" w:cs="Times New Roman"/>
                      <w:lang w:eastAsia="cs-CZ"/>
                    </w:rPr>
                    <w:t>0,86</w:t>
                  </w:r>
                </w:p>
              </w:tc>
            </w:tr>
            <w:tr w:rsidR="00B8558C" w:rsidRPr="00B94A36" w:rsidTr="009052AD">
              <w:trPr>
                <w:trHeight w:val="723"/>
              </w:trPr>
              <w:tc>
                <w:tcPr>
                  <w:tcW w:w="1180" w:type="dxa"/>
                  <w:tcBorders>
                    <w:top w:val="single" w:sz="4" w:space="0" w:color="auto"/>
                    <w:left w:val="single" w:sz="8" w:space="0" w:color="auto"/>
                    <w:right w:val="single" w:sz="4" w:space="0" w:color="auto"/>
                  </w:tcBorders>
                  <w:shd w:val="clear" w:color="auto" w:fill="auto"/>
                  <w:noWrap/>
                  <w:vAlign w:val="bottom"/>
                  <w:hideMark/>
                </w:tcPr>
                <w:p w:rsidR="00B8558C" w:rsidRPr="00B94A36" w:rsidRDefault="00B8558C" w:rsidP="00B8558C">
                  <w:pPr>
                    <w:spacing w:after="0" w:line="240" w:lineRule="auto"/>
                    <w:rPr>
                      <w:rFonts w:ascii="Times New Roman" w:eastAsia="Times New Roman" w:hAnsi="Times New Roman" w:cs="Times New Roman"/>
                      <w:color w:val="000000"/>
                      <w:lang w:eastAsia="cs-CZ"/>
                    </w:rPr>
                  </w:pPr>
                  <w:proofErr w:type="gramStart"/>
                  <w:r w:rsidRPr="00B94A36">
                    <w:rPr>
                      <w:rFonts w:ascii="Times New Roman" w:eastAsia="Times New Roman" w:hAnsi="Times New Roman" w:cs="Times New Roman"/>
                      <w:color w:val="000000"/>
                      <w:lang w:eastAsia="cs-CZ"/>
                    </w:rPr>
                    <w:t>Z 40</w:t>
                  </w:r>
                  <w:proofErr w:type="gramEnd"/>
                </w:p>
              </w:tc>
              <w:tc>
                <w:tcPr>
                  <w:tcW w:w="1216" w:type="dxa"/>
                  <w:tcBorders>
                    <w:top w:val="single" w:sz="4" w:space="0" w:color="auto"/>
                    <w:left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right w:val="single" w:sz="4" w:space="0" w:color="auto"/>
                  </w:tcBorders>
                  <w:shd w:val="clear" w:color="auto" w:fill="auto"/>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0,15</w:t>
                  </w:r>
                </w:p>
              </w:tc>
              <w:tc>
                <w:tcPr>
                  <w:tcW w:w="1271" w:type="dxa"/>
                  <w:tcBorders>
                    <w:top w:val="single" w:sz="4" w:space="0" w:color="auto"/>
                    <w:left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right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tcBorders>
                  <w:shd w:val="clear" w:color="auto" w:fill="auto"/>
                  <w:noWrap/>
                  <w:vAlign w:val="bottom"/>
                  <w:hideMark/>
                </w:tcPr>
                <w:p w:rsidR="00B8558C" w:rsidRPr="00B94A36" w:rsidRDefault="00B8558C" w:rsidP="00B8558C">
                  <w:pPr>
                    <w:spacing w:after="0" w:line="240" w:lineRule="auto"/>
                    <w:jc w:val="right"/>
                    <w:rPr>
                      <w:rFonts w:ascii="Times New Roman" w:eastAsia="Times New Roman" w:hAnsi="Times New Roman" w:cs="Times New Roman"/>
                      <w:lang w:eastAsia="cs-CZ"/>
                    </w:rPr>
                  </w:pPr>
                  <w:r w:rsidRPr="00B94A36">
                    <w:rPr>
                      <w:rFonts w:ascii="Times New Roman" w:eastAsia="Times New Roman" w:hAnsi="Times New Roman" w:cs="Times New Roman"/>
                      <w:lang w:eastAsia="cs-CZ"/>
                    </w:rPr>
                    <w:t>0,15</w:t>
                  </w:r>
                </w:p>
              </w:tc>
            </w:tr>
            <w:tr w:rsidR="00B8558C" w:rsidRPr="00B94A36" w:rsidTr="00B8558C">
              <w:trPr>
                <w:trHeight w:val="795"/>
              </w:trPr>
              <w:tc>
                <w:tcPr>
                  <w:tcW w:w="1180" w:type="dxa"/>
                  <w:tcBorders>
                    <w:top w:val="single" w:sz="8" w:space="0" w:color="auto"/>
                    <w:left w:val="single" w:sz="4" w:space="0" w:color="auto"/>
                    <w:bottom w:val="single" w:sz="4" w:space="0" w:color="auto"/>
                    <w:right w:val="single" w:sz="4" w:space="0" w:color="auto"/>
                  </w:tcBorders>
                  <w:shd w:val="clear" w:color="auto" w:fill="auto"/>
                  <w:noWrap/>
                  <w:vAlign w:val="center"/>
                </w:tcPr>
                <w:p w:rsidR="009052AD" w:rsidRDefault="009052AD" w:rsidP="00B8558C">
                  <w:pPr>
                    <w:spacing w:after="0" w:line="240" w:lineRule="auto"/>
                    <w:jc w:val="center"/>
                    <w:rPr>
                      <w:rFonts w:ascii="Times New Roman" w:eastAsia="Times New Roman" w:hAnsi="Times New Roman" w:cs="Times New Roman"/>
                      <w:b/>
                      <w:color w:val="000000"/>
                      <w:lang w:eastAsia="cs-CZ"/>
                    </w:rPr>
                  </w:pPr>
                </w:p>
                <w:p w:rsidR="00B8558C" w:rsidRPr="00B94A36" w:rsidRDefault="00B8558C" w:rsidP="00B8558C">
                  <w:pPr>
                    <w:spacing w:after="0" w:line="240" w:lineRule="auto"/>
                    <w:jc w:val="center"/>
                    <w:rPr>
                      <w:rFonts w:ascii="Times New Roman" w:eastAsia="Times New Roman" w:hAnsi="Times New Roman" w:cs="Times New Roman"/>
                      <w:b/>
                      <w:color w:val="000000"/>
                      <w:lang w:eastAsia="cs-CZ"/>
                    </w:rPr>
                  </w:pPr>
                  <w:r w:rsidRPr="00B94A36">
                    <w:rPr>
                      <w:rFonts w:ascii="Times New Roman" w:eastAsia="Times New Roman" w:hAnsi="Times New Roman" w:cs="Times New Roman"/>
                      <w:b/>
                      <w:color w:val="000000"/>
                      <w:lang w:eastAsia="cs-CZ"/>
                    </w:rPr>
                    <w:t>Označení ploch</w:t>
                  </w:r>
                </w:p>
              </w:tc>
              <w:tc>
                <w:tcPr>
                  <w:tcW w:w="1216" w:type="dxa"/>
                  <w:tcBorders>
                    <w:top w:val="single" w:sz="8" w:space="0" w:color="auto"/>
                    <w:left w:val="single" w:sz="4" w:space="0" w:color="auto"/>
                    <w:bottom w:val="single" w:sz="4" w:space="0" w:color="auto"/>
                    <w:right w:val="single" w:sz="4" w:space="0" w:color="auto"/>
                  </w:tcBorders>
                  <w:shd w:val="clear" w:color="auto" w:fill="auto"/>
                  <w:vAlign w:val="center"/>
                </w:tcPr>
                <w:p w:rsidR="00B8558C" w:rsidRPr="00B94A36" w:rsidRDefault="00B8558C" w:rsidP="00B8558C">
                  <w:pPr>
                    <w:spacing w:after="0" w:line="240" w:lineRule="auto"/>
                    <w:jc w:val="center"/>
                    <w:rPr>
                      <w:rFonts w:ascii="Times New Roman" w:eastAsia="Times New Roman" w:hAnsi="Times New Roman" w:cs="Times New Roman"/>
                      <w:b/>
                      <w:color w:val="000000"/>
                      <w:lang w:eastAsia="cs-CZ"/>
                    </w:rPr>
                  </w:pPr>
                  <w:r w:rsidRPr="00B94A36">
                    <w:rPr>
                      <w:rFonts w:ascii="Times New Roman" w:eastAsia="Times New Roman" w:hAnsi="Times New Roman" w:cs="Times New Roman"/>
                      <w:b/>
                      <w:color w:val="000000"/>
                      <w:lang w:eastAsia="cs-CZ"/>
                    </w:rPr>
                    <w:t>Katastrální území</w:t>
                  </w:r>
                </w:p>
              </w:tc>
              <w:tc>
                <w:tcPr>
                  <w:tcW w:w="1686" w:type="dxa"/>
                  <w:tcBorders>
                    <w:top w:val="single" w:sz="8" w:space="0" w:color="auto"/>
                    <w:left w:val="single" w:sz="4" w:space="0" w:color="auto"/>
                    <w:bottom w:val="single" w:sz="4" w:space="0" w:color="auto"/>
                    <w:right w:val="single" w:sz="4" w:space="0" w:color="auto"/>
                  </w:tcBorders>
                  <w:shd w:val="clear" w:color="auto" w:fill="auto"/>
                  <w:vAlign w:val="center"/>
                </w:tcPr>
                <w:p w:rsidR="00B8558C" w:rsidRPr="00B94A36" w:rsidRDefault="00B8558C" w:rsidP="00B8558C">
                  <w:pPr>
                    <w:spacing w:after="0" w:line="240" w:lineRule="auto"/>
                    <w:jc w:val="center"/>
                    <w:rPr>
                      <w:rFonts w:ascii="Times New Roman" w:eastAsia="Times New Roman" w:hAnsi="Times New Roman" w:cs="Times New Roman"/>
                      <w:b/>
                      <w:color w:val="000000"/>
                      <w:lang w:eastAsia="cs-CZ"/>
                    </w:rPr>
                  </w:pPr>
                  <w:r w:rsidRPr="00B94A36">
                    <w:rPr>
                      <w:rFonts w:ascii="Times New Roman" w:eastAsia="Times New Roman" w:hAnsi="Times New Roman" w:cs="Times New Roman"/>
                      <w:b/>
                      <w:color w:val="000000"/>
                      <w:lang w:eastAsia="cs-CZ"/>
                    </w:rPr>
                    <w:t>Plochy-způsob využití</w:t>
                  </w:r>
                </w:p>
              </w:tc>
              <w:tc>
                <w:tcPr>
                  <w:tcW w:w="996" w:type="dxa"/>
                  <w:tcBorders>
                    <w:top w:val="single" w:sz="8" w:space="0" w:color="auto"/>
                    <w:left w:val="single" w:sz="4" w:space="0" w:color="auto"/>
                    <w:bottom w:val="single" w:sz="4" w:space="0" w:color="auto"/>
                    <w:right w:val="single" w:sz="4" w:space="0" w:color="auto"/>
                  </w:tcBorders>
                  <w:shd w:val="clear" w:color="auto" w:fill="auto"/>
                  <w:noWrap/>
                  <w:vAlign w:val="center"/>
                </w:tcPr>
                <w:p w:rsidR="00B8558C" w:rsidRPr="00B94A36" w:rsidRDefault="00B8558C" w:rsidP="00B8558C">
                  <w:pPr>
                    <w:spacing w:after="0" w:line="240" w:lineRule="auto"/>
                    <w:jc w:val="center"/>
                    <w:rPr>
                      <w:rFonts w:ascii="Times New Roman" w:eastAsia="Times New Roman" w:hAnsi="Times New Roman" w:cs="Times New Roman"/>
                      <w:b/>
                      <w:color w:val="000000"/>
                      <w:lang w:eastAsia="cs-CZ"/>
                    </w:rPr>
                  </w:pPr>
                  <w:r w:rsidRPr="00B94A36">
                    <w:rPr>
                      <w:rFonts w:ascii="Times New Roman" w:eastAsia="Times New Roman" w:hAnsi="Times New Roman" w:cs="Times New Roman"/>
                      <w:b/>
                      <w:color w:val="000000"/>
                      <w:lang w:eastAsia="cs-CZ"/>
                    </w:rPr>
                    <w:t>Výměra v (ha)</w:t>
                  </w:r>
                </w:p>
              </w:tc>
              <w:tc>
                <w:tcPr>
                  <w:tcW w:w="1271" w:type="dxa"/>
                  <w:tcBorders>
                    <w:top w:val="single" w:sz="8" w:space="0" w:color="auto"/>
                    <w:left w:val="single" w:sz="4" w:space="0" w:color="auto"/>
                    <w:bottom w:val="single" w:sz="4" w:space="0" w:color="auto"/>
                    <w:right w:val="single" w:sz="4" w:space="0" w:color="auto"/>
                  </w:tcBorders>
                  <w:shd w:val="clear" w:color="auto" w:fill="auto"/>
                  <w:noWrap/>
                  <w:vAlign w:val="center"/>
                </w:tcPr>
                <w:p w:rsidR="00B8558C" w:rsidRPr="00B94A36" w:rsidRDefault="00B8558C" w:rsidP="00B8558C">
                  <w:pPr>
                    <w:spacing w:after="0" w:line="240" w:lineRule="auto"/>
                    <w:rPr>
                      <w:rFonts w:ascii="Times New Roman" w:eastAsia="Times New Roman" w:hAnsi="Times New Roman" w:cs="Times New Roman"/>
                      <w:b/>
                      <w:color w:val="000000"/>
                      <w:lang w:eastAsia="cs-CZ"/>
                    </w:rPr>
                  </w:pPr>
                  <w:r w:rsidRPr="00B94A36">
                    <w:rPr>
                      <w:rFonts w:ascii="Times New Roman" w:eastAsia="Times New Roman" w:hAnsi="Times New Roman" w:cs="Times New Roman"/>
                      <w:b/>
                      <w:color w:val="000000"/>
                      <w:lang w:eastAsia="cs-CZ"/>
                    </w:rPr>
                    <w:t>Stav využití</w:t>
                  </w:r>
                </w:p>
              </w:tc>
              <w:tc>
                <w:tcPr>
                  <w:tcW w:w="1418" w:type="dxa"/>
                  <w:tcBorders>
                    <w:top w:val="single" w:sz="8" w:space="0" w:color="auto"/>
                    <w:left w:val="single" w:sz="4" w:space="0" w:color="auto"/>
                    <w:bottom w:val="single" w:sz="4" w:space="0" w:color="auto"/>
                    <w:right w:val="single" w:sz="4" w:space="0" w:color="auto"/>
                  </w:tcBorders>
                  <w:shd w:val="clear" w:color="auto" w:fill="auto"/>
                  <w:noWrap/>
                  <w:vAlign w:val="bottom"/>
                </w:tcPr>
                <w:p w:rsidR="00B8558C" w:rsidRPr="00B94A36" w:rsidRDefault="00B8558C" w:rsidP="00B8558C">
                  <w:pPr>
                    <w:spacing w:after="0" w:line="240" w:lineRule="auto"/>
                    <w:jc w:val="center"/>
                    <w:rPr>
                      <w:rFonts w:ascii="Times New Roman" w:eastAsia="Times New Roman" w:hAnsi="Times New Roman" w:cs="Times New Roman"/>
                      <w:b/>
                      <w:color w:val="000000"/>
                      <w:lang w:eastAsia="cs-CZ"/>
                    </w:rPr>
                  </w:pPr>
                  <w:r w:rsidRPr="00B94A36">
                    <w:rPr>
                      <w:rFonts w:ascii="Times New Roman" w:eastAsia="Times New Roman" w:hAnsi="Times New Roman" w:cs="Times New Roman"/>
                      <w:b/>
                      <w:color w:val="000000"/>
                      <w:lang w:eastAsia="cs-CZ"/>
                    </w:rPr>
                    <w:t>Využití ploch podle vydání územních rozhodnutí v (ha)</w:t>
                  </w:r>
                </w:p>
              </w:tc>
              <w:tc>
                <w:tcPr>
                  <w:tcW w:w="1295" w:type="dxa"/>
                  <w:tcBorders>
                    <w:top w:val="single" w:sz="8" w:space="0" w:color="auto"/>
                    <w:left w:val="single" w:sz="4" w:space="0" w:color="auto"/>
                    <w:bottom w:val="single" w:sz="4" w:space="0" w:color="auto"/>
                    <w:right w:val="nil"/>
                  </w:tcBorders>
                  <w:shd w:val="clear" w:color="auto" w:fill="auto"/>
                  <w:noWrap/>
                  <w:vAlign w:val="center"/>
                </w:tcPr>
                <w:p w:rsidR="00B8558C" w:rsidRPr="00B94A36" w:rsidRDefault="00B8558C" w:rsidP="00B8558C">
                  <w:pPr>
                    <w:spacing w:after="0" w:line="240" w:lineRule="auto"/>
                    <w:jc w:val="center"/>
                    <w:rPr>
                      <w:rFonts w:ascii="Times New Roman" w:eastAsia="Times New Roman" w:hAnsi="Times New Roman" w:cs="Times New Roman"/>
                      <w:b/>
                      <w:color w:val="000000"/>
                      <w:lang w:eastAsia="cs-CZ"/>
                    </w:rPr>
                  </w:pPr>
                  <w:r w:rsidRPr="00B94A36">
                    <w:rPr>
                      <w:rFonts w:ascii="Times New Roman" w:eastAsia="Times New Roman" w:hAnsi="Times New Roman" w:cs="Times New Roman"/>
                      <w:b/>
                      <w:color w:val="000000"/>
                      <w:lang w:eastAsia="cs-CZ"/>
                    </w:rPr>
                    <w:t>Zůstává k zastavění v (ha)</w:t>
                  </w:r>
                </w:p>
              </w:tc>
            </w:tr>
            <w:tr w:rsidR="00F778F0" w:rsidRPr="00B94A36" w:rsidTr="00B8558C">
              <w:trPr>
                <w:trHeight w:val="1143"/>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roofErr w:type="gramStart"/>
                  <w:r w:rsidRPr="00B94A36">
                    <w:rPr>
                      <w:rFonts w:ascii="Times New Roman" w:eastAsia="Times New Roman" w:hAnsi="Times New Roman" w:cs="Times New Roman"/>
                      <w:color w:val="000000"/>
                      <w:lang w:eastAsia="cs-CZ"/>
                    </w:rPr>
                    <w:t>Z 41</w:t>
                  </w:r>
                  <w:proofErr w:type="gramEnd"/>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 xml:space="preserve">OS - plocha </w:t>
                  </w:r>
                  <w:proofErr w:type="spellStart"/>
                  <w:r w:rsidRPr="00B94A36">
                    <w:rPr>
                      <w:rFonts w:ascii="Times New Roman" w:eastAsia="Times New Roman" w:hAnsi="Times New Roman" w:cs="Times New Roman"/>
                      <w:color w:val="000000"/>
                      <w:lang w:eastAsia="cs-CZ"/>
                    </w:rPr>
                    <w:t>tělovýchovnýchg</w:t>
                  </w:r>
                  <w:proofErr w:type="spellEnd"/>
                  <w:r w:rsidRPr="00B94A36">
                    <w:rPr>
                      <w:rFonts w:ascii="Times New Roman" w:eastAsia="Times New Roman" w:hAnsi="Times New Roman" w:cs="Times New Roman"/>
                      <w:color w:val="000000"/>
                      <w:lang w:eastAsia="cs-CZ"/>
                    </w:rPr>
                    <w:t xml:space="preserve"> a sportovních zařízení</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0,88</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0,88</w:t>
                  </w:r>
                </w:p>
              </w:tc>
            </w:tr>
            <w:tr w:rsidR="00F778F0" w:rsidRPr="00B94A36" w:rsidTr="00B8558C">
              <w:trPr>
                <w:trHeight w:val="831"/>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roofErr w:type="gramStart"/>
                  <w:r w:rsidRPr="00B94A36">
                    <w:rPr>
                      <w:rFonts w:ascii="Times New Roman" w:eastAsia="Times New Roman" w:hAnsi="Times New Roman" w:cs="Times New Roman"/>
                      <w:color w:val="000000"/>
                      <w:lang w:eastAsia="cs-CZ"/>
                    </w:rPr>
                    <w:t>Z 42</w:t>
                  </w:r>
                  <w:proofErr w:type="gramEnd"/>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 xml:space="preserve">VS - plocha výroby a </w:t>
                  </w:r>
                  <w:proofErr w:type="spellStart"/>
                  <w:r w:rsidRPr="00B94A36">
                    <w:rPr>
                      <w:rFonts w:ascii="Times New Roman" w:eastAsia="Times New Roman" w:hAnsi="Times New Roman" w:cs="Times New Roman"/>
                      <w:color w:val="000000"/>
                      <w:lang w:eastAsia="cs-CZ"/>
                    </w:rPr>
                    <w:t>sdkladování</w:t>
                  </w:r>
                  <w:proofErr w:type="spellEnd"/>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0,97</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0,97</w:t>
                  </w:r>
                </w:p>
              </w:tc>
            </w:tr>
            <w:tr w:rsidR="00F778F0" w:rsidRPr="00B94A36" w:rsidTr="00B8558C">
              <w:trPr>
                <w:trHeight w:val="757"/>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roofErr w:type="gramStart"/>
                  <w:r w:rsidRPr="00B94A36">
                    <w:rPr>
                      <w:rFonts w:ascii="Times New Roman" w:eastAsia="Times New Roman" w:hAnsi="Times New Roman" w:cs="Times New Roman"/>
                      <w:color w:val="000000"/>
                      <w:lang w:eastAsia="cs-CZ"/>
                    </w:rPr>
                    <w:t>Z 43</w:t>
                  </w:r>
                  <w:proofErr w:type="gramEnd"/>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0,56</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0,56</w:t>
                  </w:r>
                </w:p>
              </w:tc>
            </w:tr>
            <w:tr w:rsidR="00F778F0" w:rsidRPr="00B94A36" w:rsidTr="00B8558C">
              <w:trPr>
                <w:trHeight w:val="698"/>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roofErr w:type="gramStart"/>
                  <w:r w:rsidRPr="00B94A36">
                    <w:rPr>
                      <w:rFonts w:ascii="Times New Roman" w:eastAsia="Times New Roman" w:hAnsi="Times New Roman" w:cs="Times New Roman"/>
                      <w:color w:val="000000"/>
                      <w:lang w:eastAsia="cs-CZ"/>
                    </w:rPr>
                    <w:t>Z 44</w:t>
                  </w:r>
                  <w:proofErr w:type="gramEnd"/>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0,57</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nil"/>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0,57</w:t>
                  </w:r>
                </w:p>
              </w:tc>
            </w:tr>
            <w:tr w:rsidR="00F778F0" w:rsidRPr="00B94A36" w:rsidTr="00B8558C">
              <w:trPr>
                <w:trHeight w:val="127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roofErr w:type="gramStart"/>
                  <w:r w:rsidRPr="00B94A36">
                    <w:rPr>
                      <w:rFonts w:ascii="Times New Roman" w:eastAsia="Times New Roman" w:hAnsi="Times New Roman" w:cs="Times New Roman"/>
                      <w:color w:val="000000"/>
                      <w:lang w:eastAsia="cs-CZ"/>
                    </w:rPr>
                    <w:t>Z 45</w:t>
                  </w:r>
                  <w:proofErr w:type="gramEnd"/>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OV - plocha občanského vybavení veřejné infrastruktury</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0,41</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0,41</w:t>
                  </w:r>
                </w:p>
              </w:tc>
            </w:tr>
            <w:tr w:rsidR="00F778F0" w:rsidRPr="00B94A36" w:rsidTr="00B8558C">
              <w:trPr>
                <w:trHeight w:val="477"/>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roofErr w:type="gramStart"/>
                  <w:r w:rsidRPr="00B94A36">
                    <w:rPr>
                      <w:rFonts w:ascii="Times New Roman" w:eastAsia="Times New Roman" w:hAnsi="Times New Roman" w:cs="Times New Roman"/>
                      <w:color w:val="000000"/>
                      <w:lang w:eastAsia="cs-CZ"/>
                    </w:rPr>
                    <w:t>Z 46</w:t>
                  </w:r>
                  <w:proofErr w:type="gramEnd"/>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0,71</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0,71</w:t>
                  </w:r>
                </w:p>
              </w:tc>
            </w:tr>
            <w:tr w:rsidR="00F778F0" w:rsidRPr="00B94A36" w:rsidTr="00B8558C">
              <w:trPr>
                <w:trHeight w:val="627"/>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roofErr w:type="gramStart"/>
                  <w:r w:rsidRPr="00B94A36">
                    <w:rPr>
                      <w:rFonts w:ascii="Times New Roman" w:eastAsia="Times New Roman" w:hAnsi="Times New Roman" w:cs="Times New Roman"/>
                      <w:color w:val="000000"/>
                      <w:lang w:eastAsia="cs-CZ"/>
                    </w:rPr>
                    <w:t>Z 47</w:t>
                  </w:r>
                  <w:proofErr w:type="gramEnd"/>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0,25</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0,25</w:t>
                  </w:r>
                </w:p>
              </w:tc>
            </w:tr>
            <w:tr w:rsidR="00F778F0" w:rsidRPr="00B94A36" w:rsidTr="00B8558C">
              <w:trPr>
                <w:trHeight w:val="99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roofErr w:type="gramStart"/>
                  <w:r w:rsidRPr="00B94A36">
                    <w:rPr>
                      <w:rFonts w:ascii="Times New Roman" w:eastAsia="Times New Roman" w:hAnsi="Times New Roman" w:cs="Times New Roman"/>
                      <w:color w:val="000000"/>
                      <w:lang w:eastAsia="cs-CZ"/>
                    </w:rPr>
                    <w:t>Z 48</w:t>
                  </w:r>
                  <w:proofErr w:type="gramEnd"/>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0,67</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částečně 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0,1800</w:t>
                  </w:r>
                </w:p>
              </w:tc>
              <w:tc>
                <w:tcPr>
                  <w:tcW w:w="1295" w:type="dxa"/>
                  <w:tcBorders>
                    <w:top w:val="single" w:sz="4" w:space="0" w:color="auto"/>
                    <w:left w:val="single" w:sz="4" w:space="0" w:color="auto"/>
                    <w:bottom w:val="single" w:sz="4" w:space="0" w:color="auto"/>
                    <w:right w:val="nil"/>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lang w:eastAsia="cs-CZ"/>
                    </w:rPr>
                  </w:pPr>
                  <w:r>
                    <w:rPr>
                      <w:rFonts w:ascii="Times New Roman" w:eastAsia="Times New Roman" w:hAnsi="Times New Roman" w:cs="Times New Roman"/>
                      <w:lang w:eastAsia="cs-CZ"/>
                    </w:rPr>
                    <w:t>0,49</w:t>
                  </w:r>
                </w:p>
              </w:tc>
            </w:tr>
            <w:tr w:rsidR="00F778F0" w:rsidRPr="00B94A36" w:rsidTr="00B8558C">
              <w:trPr>
                <w:trHeight w:val="83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roofErr w:type="gramStart"/>
                  <w:r w:rsidRPr="00B94A36">
                    <w:rPr>
                      <w:rFonts w:ascii="Times New Roman" w:eastAsia="Times New Roman" w:hAnsi="Times New Roman" w:cs="Times New Roman"/>
                      <w:color w:val="000000"/>
                      <w:lang w:eastAsia="cs-CZ"/>
                    </w:rPr>
                    <w:t>Z 49</w:t>
                  </w:r>
                  <w:proofErr w:type="gramEnd"/>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DS - plocha dopravy silniční</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0,25</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0,25</w:t>
                  </w:r>
                </w:p>
              </w:tc>
            </w:tr>
            <w:tr w:rsidR="00F778F0" w:rsidRPr="00B94A36" w:rsidTr="00B8558C">
              <w:trPr>
                <w:trHeight w:val="79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50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OK - plocha občanského vybavení komerčního typu</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0,17</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0,17</w:t>
                  </w:r>
                </w:p>
              </w:tc>
            </w:tr>
            <w:tr w:rsidR="00F778F0" w:rsidRPr="00B94A36" w:rsidTr="00B8558C">
              <w:trPr>
                <w:trHeight w:val="707"/>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51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0,19</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0,19</w:t>
                  </w:r>
                </w:p>
              </w:tc>
            </w:tr>
            <w:tr w:rsidR="00F778F0" w:rsidRPr="00B94A36" w:rsidTr="00B8558C">
              <w:trPr>
                <w:trHeight w:val="84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52</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0,31</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0,31</w:t>
                  </w:r>
                </w:p>
              </w:tc>
            </w:tr>
            <w:tr w:rsidR="00F778F0" w:rsidRPr="00B94A36" w:rsidTr="00B8558C">
              <w:trPr>
                <w:trHeight w:val="1352"/>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53</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OS - plocha tělovýchovných a sportovních zařízení</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0,22</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0,22</w:t>
                  </w:r>
                </w:p>
              </w:tc>
            </w:tr>
            <w:tr w:rsidR="00F778F0" w:rsidRPr="00B94A36" w:rsidTr="00B8558C">
              <w:trPr>
                <w:trHeight w:val="945"/>
              </w:trPr>
              <w:tc>
                <w:tcPr>
                  <w:tcW w:w="11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54</w:t>
                  </w:r>
                </w:p>
              </w:tc>
              <w:tc>
                <w:tcPr>
                  <w:tcW w:w="1216"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0,82</w:t>
                  </w:r>
                </w:p>
              </w:tc>
              <w:tc>
                <w:tcPr>
                  <w:tcW w:w="1271"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8" w:space="0" w:color="auto"/>
                    <w:right w:val="nil"/>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0,82</w:t>
                  </w:r>
                </w:p>
              </w:tc>
            </w:tr>
            <w:tr w:rsidR="00F778F0" w:rsidRPr="00B94A36" w:rsidTr="00B8558C">
              <w:trPr>
                <w:trHeight w:val="1285"/>
              </w:trPr>
              <w:tc>
                <w:tcPr>
                  <w:tcW w:w="1180" w:type="dxa"/>
                  <w:tcBorders>
                    <w:top w:val="single" w:sz="8" w:space="0" w:color="auto"/>
                    <w:left w:val="single" w:sz="4" w:space="0" w:color="auto"/>
                    <w:right w:val="single" w:sz="4" w:space="0" w:color="auto"/>
                  </w:tcBorders>
                  <w:shd w:val="clear" w:color="auto" w:fill="auto"/>
                  <w:noWrap/>
                  <w:vAlign w:val="center"/>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b/>
                      <w:color w:val="000000"/>
                      <w:lang w:eastAsia="cs-CZ"/>
                    </w:rPr>
                    <w:lastRenderedPageBreak/>
                    <w:t>Označení ploch</w:t>
                  </w:r>
                </w:p>
              </w:tc>
              <w:tc>
                <w:tcPr>
                  <w:tcW w:w="1216" w:type="dxa"/>
                  <w:tcBorders>
                    <w:top w:val="single" w:sz="8" w:space="0" w:color="auto"/>
                    <w:left w:val="single" w:sz="4" w:space="0" w:color="auto"/>
                    <w:right w:val="single" w:sz="4" w:space="0" w:color="auto"/>
                  </w:tcBorders>
                  <w:shd w:val="clear" w:color="auto" w:fill="auto"/>
                  <w:vAlign w:val="center"/>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b/>
                      <w:color w:val="000000"/>
                      <w:lang w:eastAsia="cs-CZ"/>
                    </w:rPr>
                    <w:t>Katastrální území</w:t>
                  </w:r>
                </w:p>
              </w:tc>
              <w:tc>
                <w:tcPr>
                  <w:tcW w:w="1686" w:type="dxa"/>
                  <w:tcBorders>
                    <w:top w:val="single" w:sz="8" w:space="0" w:color="auto"/>
                    <w:left w:val="single" w:sz="4" w:space="0" w:color="auto"/>
                    <w:right w:val="single" w:sz="4" w:space="0" w:color="auto"/>
                  </w:tcBorders>
                  <w:shd w:val="clear" w:color="auto" w:fill="auto"/>
                  <w:vAlign w:val="center"/>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b/>
                      <w:color w:val="000000"/>
                      <w:lang w:eastAsia="cs-CZ"/>
                    </w:rPr>
                    <w:t>Plochy-způsob využití</w:t>
                  </w:r>
                </w:p>
              </w:tc>
              <w:tc>
                <w:tcPr>
                  <w:tcW w:w="996" w:type="dxa"/>
                  <w:tcBorders>
                    <w:top w:val="single" w:sz="8" w:space="0" w:color="auto"/>
                    <w:left w:val="single" w:sz="4" w:space="0" w:color="auto"/>
                    <w:right w:val="single" w:sz="4" w:space="0" w:color="auto"/>
                  </w:tcBorders>
                  <w:shd w:val="clear" w:color="auto" w:fill="auto"/>
                  <w:noWrap/>
                  <w:vAlign w:val="center"/>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b/>
                      <w:color w:val="000000"/>
                      <w:lang w:eastAsia="cs-CZ"/>
                    </w:rPr>
                    <w:t>Výměra v (ha)</w:t>
                  </w:r>
                </w:p>
              </w:tc>
              <w:tc>
                <w:tcPr>
                  <w:tcW w:w="1271" w:type="dxa"/>
                  <w:tcBorders>
                    <w:top w:val="single" w:sz="8" w:space="0" w:color="auto"/>
                    <w:left w:val="single" w:sz="4" w:space="0" w:color="auto"/>
                    <w:right w:val="single" w:sz="4" w:space="0" w:color="auto"/>
                  </w:tcBorders>
                  <w:shd w:val="clear" w:color="auto" w:fill="auto"/>
                  <w:noWrap/>
                  <w:vAlign w:val="center"/>
                </w:tcPr>
                <w:p w:rsidR="00F778F0" w:rsidRPr="00B94A36" w:rsidRDefault="00F778F0" w:rsidP="00F778F0">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b/>
                      <w:color w:val="000000"/>
                      <w:lang w:eastAsia="cs-CZ"/>
                    </w:rPr>
                    <w:t>Stav využití</w:t>
                  </w:r>
                </w:p>
              </w:tc>
              <w:tc>
                <w:tcPr>
                  <w:tcW w:w="1418" w:type="dxa"/>
                  <w:tcBorders>
                    <w:top w:val="single" w:sz="8" w:space="0" w:color="auto"/>
                    <w:left w:val="single" w:sz="4" w:space="0" w:color="auto"/>
                    <w:right w:val="single" w:sz="4" w:space="0" w:color="auto"/>
                  </w:tcBorders>
                  <w:shd w:val="clear" w:color="auto" w:fill="auto"/>
                  <w:noWrap/>
                  <w:vAlign w:val="center"/>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b/>
                      <w:color w:val="000000"/>
                      <w:lang w:eastAsia="cs-CZ"/>
                    </w:rPr>
                    <w:t>Využití ploch podle vydání územních rozhodnutí v (ha)</w:t>
                  </w:r>
                </w:p>
              </w:tc>
              <w:tc>
                <w:tcPr>
                  <w:tcW w:w="1295" w:type="dxa"/>
                  <w:tcBorders>
                    <w:top w:val="single" w:sz="8" w:space="0" w:color="auto"/>
                    <w:left w:val="single" w:sz="4" w:space="0" w:color="auto"/>
                    <w:right w:val="nil"/>
                  </w:tcBorders>
                  <w:shd w:val="clear" w:color="auto" w:fill="auto"/>
                  <w:noWrap/>
                  <w:vAlign w:val="center"/>
                </w:tcPr>
                <w:p w:rsidR="00F778F0" w:rsidRPr="00B94A36" w:rsidRDefault="00F778F0" w:rsidP="00F778F0">
                  <w:pPr>
                    <w:spacing w:after="0" w:line="240" w:lineRule="auto"/>
                    <w:jc w:val="center"/>
                    <w:rPr>
                      <w:rFonts w:ascii="Times New Roman" w:eastAsia="Times New Roman" w:hAnsi="Times New Roman" w:cs="Times New Roman"/>
                      <w:lang w:eastAsia="cs-CZ"/>
                    </w:rPr>
                  </w:pPr>
                  <w:r w:rsidRPr="00B94A36">
                    <w:rPr>
                      <w:rFonts w:ascii="Times New Roman" w:eastAsia="Times New Roman" w:hAnsi="Times New Roman" w:cs="Times New Roman"/>
                      <w:b/>
                      <w:color w:val="000000"/>
                      <w:lang w:eastAsia="cs-CZ"/>
                    </w:rPr>
                    <w:t>Zůstává k zastavění v (ha)</w:t>
                  </w:r>
                </w:p>
              </w:tc>
            </w:tr>
            <w:tr w:rsidR="00F778F0" w:rsidRPr="00B94A36" w:rsidTr="007D0CE2">
              <w:trPr>
                <w:trHeight w:val="676"/>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55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1,31</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částečně 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0,6083</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lang w:eastAsia="cs-CZ"/>
                    </w:rPr>
                  </w:pPr>
                  <w:r>
                    <w:rPr>
                      <w:rFonts w:ascii="Times New Roman" w:eastAsia="Times New Roman" w:hAnsi="Times New Roman" w:cs="Times New Roman"/>
                      <w:lang w:eastAsia="cs-CZ"/>
                    </w:rPr>
                    <w:t>0,7017</w:t>
                  </w:r>
                </w:p>
              </w:tc>
            </w:tr>
            <w:tr w:rsidR="00F778F0" w:rsidRPr="00B94A36" w:rsidTr="007D0CE2">
              <w:trPr>
                <w:trHeight w:val="686"/>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56</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0,16</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0,16</w:t>
                  </w:r>
                </w:p>
              </w:tc>
            </w:tr>
            <w:tr w:rsidR="00F778F0" w:rsidRPr="00B94A36" w:rsidTr="00B8558C">
              <w:trPr>
                <w:trHeight w:val="6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57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0,52</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nil"/>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0,52</w:t>
                  </w:r>
                </w:p>
              </w:tc>
            </w:tr>
            <w:tr w:rsidR="00F778F0" w:rsidRPr="00B94A36" w:rsidTr="00B8558C">
              <w:trPr>
                <w:trHeight w:val="6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58</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0,7</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částečně 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0,15</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lang w:eastAsia="cs-CZ"/>
                    </w:rPr>
                  </w:pPr>
                  <w:r>
                    <w:rPr>
                      <w:rFonts w:ascii="Times New Roman" w:eastAsia="Times New Roman" w:hAnsi="Times New Roman" w:cs="Times New Roman"/>
                      <w:lang w:eastAsia="cs-CZ"/>
                    </w:rPr>
                    <w:t>0,55</w:t>
                  </w:r>
                </w:p>
              </w:tc>
            </w:tr>
            <w:tr w:rsidR="00F778F0" w:rsidRPr="00B94A36" w:rsidTr="00B8558C">
              <w:trPr>
                <w:trHeight w:val="6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59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1,74</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částečně 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0,1605</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lang w:eastAsia="cs-CZ"/>
                    </w:rPr>
                  </w:pPr>
                  <w:r>
                    <w:rPr>
                      <w:rFonts w:ascii="Times New Roman" w:eastAsia="Times New Roman" w:hAnsi="Times New Roman" w:cs="Times New Roman"/>
                      <w:lang w:eastAsia="cs-CZ"/>
                    </w:rPr>
                    <w:t>1,5795</w:t>
                  </w:r>
                </w:p>
              </w:tc>
            </w:tr>
            <w:tr w:rsidR="00F778F0" w:rsidRPr="00B94A36" w:rsidTr="00B8558C">
              <w:trPr>
                <w:trHeight w:val="6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60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0,9</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částečně 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0,287</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lang w:eastAsia="cs-CZ"/>
                    </w:rPr>
                  </w:pPr>
                  <w:r>
                    <w:rPr>
                      <w:rFonts w:ascii="Times New Roman" w:eastAsia="Times New Roman" w:hAnsi="Times New Roman" w:cs="Times New Roman"/>
                      <w:lang w:eastAsia="cs-CZ"/>
                    </w:rPr>
                    <w:t>0,613</w:t>
                  </w:r>
                </w:p>
              </w:tc>
            </w:tr>
            <w:tr w:rsidR="00F778F0" w:rsidRPr="00B94A36" w:rsidTr="00B8558C">
              <w:trPr>
                <w:trHeight w:val="6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61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Bukovice u Dobratic</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0,19</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0,19</w:t>
                  </w:r>
                </w:p>
              </w:tc>
            </w:tr>
            <w:tr w:rsidR="00F778F0" w:rsidRPr="00B94A36" w:rsidTr="00B8558C">
              <w:trPr>
                <w:trHeight w:val="6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62</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0,41</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0,41</w:t>
                  </w:r>
                </w:p>
              </w:tc>
            </w:tr>
            <w:tr w:rsidR="00F778F0" w:rsidRPr="00B94A36" w:rsidTr="00B8558C">
              <w:trPr>
                <w:trHeight w:val="6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63</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DS - plocha dopravy silniční</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0,04</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0,04</w:t>
                  </w:r>
                </w:p>
              </w:tc>
            </w:tr>
            <w:tr w:rsidR="00F778F0" w:rsidRPr="00B94A36" w:rsidTr="00B8558C">
              <w:trPr>
                <w:trHeight w:val="6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64</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OH - plocha hřbitova</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0,54</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0,54</w:t>
                  </w:r>
                </w:p>
              </w:tc>
            </w:tr>
            <w:tr w:rsidR="00F778F0" w:rsidRPr="00B94A36" w:rsidTr="00B8558C">
              <w:trPr>
                <w:trHeight w:val="6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65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0,54</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0,54</w:t>
                  </w:r>
                </w:p>
              </w:tc>
            </w:tr>
            <w:tr w:rsidR="00F778F0" w:rsidRPr="00B94A36" w:rsidTr="00B8558C">
              <w:trPr>
                <w:trHeight w:val="6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66</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1,92</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0,24</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1,68</w:t>
                  </w:r>
                </w:p>
              </w:tc>
            </w:tr>
            <w:tr w:rsidR="00F778F0" w:rsidRPr="00B94A36" w:rsidTr="00B8558C">
              <w:trPr>
                <w:trHeight w:val="6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67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1,85</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částečně 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0,1261</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lang w:eastAsia="cs-CZ"/>
                    </w:rPr>
                  </w:pPr>
                  <w:r>
                    <w:rPr>
                      <w:rFonts w:ascii="Times New Roman" w:eastAsia="Times New Roman" w:hAnsi="Times New Roman" w:cs="Times New Roman"/>
                      <w:lang w:eastAsia="cs-CZ"/>
                    </w:rPr>
                    <w:t>1,7239</w:t>
                  </w:r>
                </w:p>
              </w:tc>
            </w:tr>
            <w:tr w:rsidR="00F778F0" w:rsidRPr="00B94A36" w:rsidTr="00B8558C">
              <w:trPr>
                <w:trHeight w:val="6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68</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0,43</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částečně 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0,3388</w:t>
                  </w:r>
                </w:p>
              </w:tc>
              <w:tc>
                <w:tcPr>
                  <w:tcW w:w="1295" w:type="dxa"/>
                  <w:tcBorders>
                    <w:top w:val="single" w:sz="4" w:space="0" w:color="auto"/>
                    <w:left w:val="single" w:sz="4" w:space="0" w:color="auto"/>
                    <w:bottom w:val="single" w:sz="4" w:space="0" w:color="auto"/>
                    <w:right w:val="nil"/>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lang w:eastAsia="cs-CZ"/>
                    </w:rPr>
                  </w:pPr>
                  <w:r>
                    <w:rPr>
                      <w:rFonts w:ascii="Times New Roman" w:eastAsia="Times New Roman" w:hAnsi="Times New Roman" w:cs="Times New Roman"/>
                      <w:lang w:eastAsia="cs-CZ"/>
                    </w:rPr>
                    <w:t>0,0912</w:t>
                  </w:r>
                </w:p>
              </w:tc>
            </w:tr>
            <w:tr w:rsidR="00F778F0" w:rsidRPr="00B94A36" w:rsidTr="00B8558C">
              <w:trPr>
                <w:trHeight w:val="6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69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0,5</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0,5</w:t>
                  </w:r>
                </w:p>
              </w:tc>
            </w:tr>
            <w:tr w:rsidR="00F778F0" w:rsidRPr="00B94A36" w:rsidTr="00B8558C">
              <w:trPr>
                <w:trHeight w:val="6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roofErr w:type="gramStart"/>
                  <w:r w:rsidRPr="00B94A36">
                    <w:rPr>
                      <w:rFonts w:ascii="Times New Roman" w:eastAsia="Times New Roman" w:hAnsi="Times New Roman" w:cs="Times New Roman"/>
                      <w:color w:val="000000"/>
                      <w:lang w:eastAsia="cs-CZ"/>
                    </w:rPr>
                    <w:t>Z 70</w:t>
                  </w:r>
                  <w:proofErr w:type="gramEnd"/>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0,11</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0,11</w:t>
                  </w:r>
                </w:p>
              </w:tc>
            </w:tr>
            <w:tr w:rsidR="00F778F0" w:rsidRPr="00B94A36" w:rsidTr="00B8558C">
              <w:trPr>
                <w:trHeight w:val="757"/>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roofErr w:type="gramStart"/>
                  <w:r w:rsidRPr="00B94A36">
                    <w:rPr>
                      <w:rFonts w:ascii="Times New Roman" w:eastAsia="Times New Roman" w:hAnsi="Times New Roman" w:cs="Times New Roman"/>
                      <w:color w:val="000000"/>
                      <w:lang w:eastAsia="cs-CZ"/>
                    </w:rPr>
                    <w:t>Z 71</w:t>
                  </w:r>
                  <w:proofErr w:type="gramEnd"/>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0,43</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0,43</w:t>
                  </w:r>
                </w:p>
              </w:tc>
            </w:tr>
            <w:tr w:rsidR="00F778F0" w:rsidRPr="00B94A36" w:rsidTr="00B8558C">
              <w:trPr>
                <w:trHeight w:val="6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roofErr w:type="gramStart"/>
                  <w:r w:rsidRPr="00B94A36">
                    <w:rPr>
                      <w:rFonts w:ascii="Times New Roman" w:eastAsia="Times New Roman" w:hAnsi="Times New Roman" w:cs="Times New Roman"/>
                      <w:color w:val="000000"/>
                      <w:lang w:eastAsia="cs-CZ"/>
                    </w:rPr>
                    <w:t>Z 72</w:t>
                  </w:r>
                  <w:proofErr w:type="gramEnd"/>
                </w:p>
                <w:p w:rsidR="00F778F0" w:rsidRPr="00B94A36" w:rsidRDefault="00F778F0" w:rsidP="00F778F0">
                  <w:pPr>
                    <w:spacing w:after="0" w:line="240" w:lineRule="auto"/>
                    <w:rPr>
                      <w:rFonts w:ascii="Times New Roman" w:eastAsia="Times New Roman" w:hAnsi="Times New Roman" w:cs="Times New Roman"/>
                      <w:color w:val="000000"/>
                      <w:lang w:eastAsia="cs-CZ"/>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0,27</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0,27</w:t>
                  </w:r>
                </w:p>
              </w:tc>
            </w:tr>
            <w:tr w:rsidR="00F778F0" w:rsidRPr="00B94A36" w:rsidTr="00B8558C">
              <w:trPr>
                <w:trHeight w:val="757"/>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roofErr w:type="gramStart"/>
                  <w:r w:rsidRPr="00B94A36">
                    <w:rPr>
                      <w:rFonts w:ascii="Times New Roman" w:eastAsia="Times New Roman" w:hAnsi="Times New Roman" w:cs="Times New Roman"/>
                      <w:color w:val="000000"/>
                      <w:lang w:eastAsia="cs-CZ"/>
                    </w:rPr>
                    <w:t>Z 73</w:t>
                  </w:r>
                  <w:proofErr w:type="gramEnd"/>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0,39</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částečně 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Pr>
                      <w:rFonts w:ascii="Times New Roman" w:eastAsia="Times New Roman" w:hAnsi="Times New Roman" w:cs="Times New Roman"/>
                      <w:lang w:eastAsia="cs-CZ"/>
                    </w:rPr>
                    <w:t>0,3900</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lang w:eastAsia="cs-CZ"/>
                    </w:rPr>
                  </w:pPr>
                  <w:r>
                    <w:rPr>
                      <w:rFonts w:ascii="Times New Roman" w:eastAsia="Times New Roman" w:hAnsi="Times New Roman" w:cs="Times New Roman"/>
                      <w:lang w:eastAsia="cs-CZ"/>
                    </w:rPr>
                    <w:t>0,00</w:t>
                  </w:r>
                </w:p>
              </w:tc>
            </w:tr>
            <w:tr w:rsidR="00F778F0" w:rsidRPr="00B94A36" w:rsidTr="00B8558C">
              <w:trPr>
                <w:trHeight w:val="6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8F0" w:rsidRPr="00B94A36" w:rsidRDefault="00F778F0" w:rsidP="00F778F0">
                  <w:pPr>
                    <w:spacing w:after="0" w:line="240" w:lineRule="auto"/>
                    <w:jc w:val="center"/>
                    <w:rPr>
                      <w:rFonts w:ascii="Times New Roman" w:eastAsia="Times New Roman" w:hAnsi="Times New Roman" w:cs="Times New Roman"/>
                      <w:b/>
                      <w:color w:val="000000"/>
                      <w:lang w:eastAsia="cs-CZ"/>
                    </w:rPr>
                  </w:pPr>
                  <w:r w:rsidRPr="00B94A36">
                    <w:rPr>
                      <w:rFonts w:ascii="Times New Roman" w:eastAsia="Times New Roman" w:hAnsi="Times New Roman" w:cs="Times New Roman"/>
                      <w:b/>
                      <w:color w:val="000000"/>
                      <w:lang w:eastAsia="cs-CZ"/>
                    </w:rPr>
                    <w:lastRenderedPageBreak/>
                    <w:t>Označení ploch</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778F0" w:rsidRPr="00B94A36" w:rsidRDefault="00F778F0" w:rsidP="00F778F0">
                  <w:pPr>
                    <w:spacing w:after="0" w:line="240" w:lineRule="auto"/>
                    <w:jc w:val="center"/>
                    <w:rPr>
                      <w:rFonts w:ascii="Times New Roman" w:eastAsia="Times New Roman" w:hAnsi="Times New Roman" w:cs="Times New Roman"/>
                      <w:b/>
                      <w:color w:val="000000"/>
                      <w:lang w:eastAsia="cs-CZ"/>
                    </w:rPr>
                  </w:pPr>
                  <w:r w:rsidRPr="00B94A36">
                    <w:rPr>
                      <w:rFonts w:ascii="Times New Roman" w:eastAsia="Times New Roman" w:hAnsi="Times New Roman" w:cs="Times New Roman"/>
                      <w:b/>
                      <w:color w:val="000000"/>
                      <w:lang w:eastAsia="cs-CZ"/>
                    </w:rPr>
                    <w:t>Katastrální území</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F778F0" w:rsidRPr="00B94A36" w:rsidRDefault="00F778F0" w:rsidP="00F778F0">
                  <w:pPr>
                    <w:spacing w:after="0" w:line="240" w:lineRule="auto"/>
                    <w:jc w:val="center"/>
                    <w:rPr>
                      <w:rFonts w:ascii="Times New Roman" w:eastAsia="Times New Roman" w:hAnsi="Times New Roman" w:cs="Times New Roman"/>
                      <w:b/>
                      <w:color w:val="000000"/>
                      <w:lang w:eastAsia="cs-CZ"/>
                    </w:rPr>
                  </w:pPr>
                  <w:r w:rsidRPr="00B94A36">
                    <w:rPr>
                      <w:rFonts w:ascii="Times New Roman" w:eastAsia="Times New Roman" w:hAnsi="Times New Roman" w:cs="Times New Roman"/>
                      <w:b/>
                      <w:color w:val="000000"/>
                      <w:lang w:eastAsia="cs-CZ"/>
                    </w:rPr>
                    <w:t>Plochy-způsob využití</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8F0" w:rsidRPr="00B94A36" w:rsidRDefault="00F778F0" w:rsidP="00F778F0">
                  <w:pPr>
                    <w:spacing w:after="0" w:line="240" w:lineRule="auto"/>
                    <w:jc w:val="center"/>
                    <w:rPr>
                      <w:rFonts w:ascii="Times New Roman" w:eastAsia="Times New Roman" w:hAnsi="Times New Roman" w:cs="Times New Roman"/>
                      <w:b/>
                      <w:color w:val="000000"/>
                      <w:lang w:eastAsia="cs-CZ"/>
                    </w:rPr>
                  </w:pPr>
                  <w:r w:rsidRPr="00B94A36">
                    <w:rPr>
                      <w:rFonts w:ascii="Times New Roman" w:eastAsia="Times New Roman" w:hAnsi="Times New Roman" w:cs="Times New Roman"/>
                      <w:b/>
                      <w:color w:val="000000"/>
                      <w:lang w:eastAsia="cs-CZ"/>
                    </w:rPr>
                    <w:t>Výměra v (ha)</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8F0" w:rsidRPr="00B94A36" w:rsidRDefault="00F778F0" w:rsidP="00F778F0">
                  <w:pPr>
                    <w:spacing w:after="0" w:line="240" w:lineRule="auto"/>
                    <w:jc w:val="center"/>
                    <w:rPr>
                      <w:rFonts w:ascii="Times New Roman" w:eastAsia="Times New Roman" w:hAnsi="Times New Roman" w:cs="Times New Roman"/>
                      <w:b/>
                      <w:color w:val="000000"/>
                      <w:lang w:eastAsia="cs-CZ"/>
                    </w:rPr>
                  </w:pPr>
                  <w:r w:rsidRPr="00B94A36">
                    <w:rPr>
                      <w:rFonts w:ascii="Times New Roman" w:eastAsia="Times New Roman" w:hAnsi="Times New Roman" w:cs="Times New Roman"/>
                      <w:b/>
                      <w:color w:val="000000"/>
                      <w:lang w:eastAsia="cs-CZ"/>
                    </w:rPr>
                    <w:t>Stav využití</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8F0" w:rsidRPr="00B94A36" w:rsidRDefault="00F778F0" w:rsidP="00F778F0">
                  <w:pPr>
                    <w:spacing w:after="0" w:line="240" w:lineRule="auto"/>
                    <w:jc w:val="center"/>
                    <w:rPr>
                      <w:rFonts w:ascii="Times New Roman" w:eastAsia="Times New Roman" w:hAnsi="Times New Roman" w:cs="Times New Roman"/>
                      <w:b/>
                      <w:color w:val="000000"/>
                      <w:lang w:eastAsia="cs-CZ"/>
                    </w:rPr>
                  </w:pPr>
                  <w:r w:rsidRPr="00B94A36">
                    <w:rPr>
                      <w:rFonts w:ascii="Times New Roman" w:eastAsia="Times New Roman" w:hAnsi="Times New Roman" w:cs="Times New Roman"/>
                      <w:b/>
                      <w:color w:val="000000"/>
                      <w:lang w:eastAsia="cs-CZ"/>
                    </w:rPr>
                    <w:t>Využití ploch podle vydání územních rozhodnutí v (ha)</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8F0" w:rsidRDefault="00F778F0" w:rsidP="00F778F0">
                  <w:pPr>
                    <w:spacing w:after="0" w:line="240" w:lineRule="auto"/>
                    <w:jc w:val="center"/>
                    <w:rPr>
                      <w:rFonts w:ascii="Times New Roman" w:eastAsia="Times New Roman" w:hAnsi="Times New Roman" w:cs="Times New Roman"/>
                      <w:b/>
                      <w:color w:val="000000"/>
                      <w:lang w:eastAsia="cs-CZ"/>
                    </w:rPr>
                  </w:pPr>
                  <w:r w:rsidRPr="00B94A36">
                    <w:rPr>
                      <w:rFonts w:ascii="Times New Roman" w:eastAsia="Times New Roman" w:hAnsi="Times New Roman" w:cs="Times New Roman"/>
                      <w:b/>
                      <w:color w:val="000000"/>
                      <w:lang w:eastAsia="cs-CZ"/>
                    </w:rPr>
                    <w:t>Zůstává k</w:t>
                  </w:r>
                  <w:r>
                    <w:rPr>
                      <w:rFonts w:ascii="Times New Roman" w:eastAsia="Times New Roman" w:hAnsi="Times New Roman" w:cs="Times New Roman"/>
                      <w:b/>
                      <w:color w:val="000000"/>
                      <w:lang w:eastAsia="cs-CZ"/>
                    </w:rPr>
                    <w:t> </w:t>
                  </w:r>
                  <w:r w:rsidRPr="00B94A36">
                    <w:rPr>
                      <w:rFonts w:ascii="Times New Roman" w:eastAsia="Times New Roman" w:hAnsi="Times New Roman" w:cs="Times New Roman"/>
                      <w:b/>
                      <w:color w:val="000000"/>
                      <w:lang w:eastAsia="cs-CZ"/>
                    </w:rPr>
                    <w:t>zastavění</w:t>
                  </w:r>
                </w:p>
                <w:p w:rsidR="00F778F0" w:rsidRPr="00B94A36" w:rsidRDefault="00F778F0" w:rsidP="00F778F0">
                  <w:pPr>
                    <w:spacing w:after="0" w:line="240" w:lineRule="auto"/>
                    <w:jc w:val="center"/>
                    <w:rPr>
                      <w:rFonts w:ascii="Times New Roman" w:eastAsia="Times New Roman" w:hAnsi="Times New Roman" w:cs="Times New Roman"/>
                      <w:b/>
                      <w:color w:val="000000"/>
                      <w:lang w:eastAsia="cs-CZ"/>
                    </w:rPr>
                  </w:pPr>
                  <w:r w:rsidRPr="00B94A36">
                    <w:rPr>
                      <w:rFonts w:ascii="Times New Roman" w:eastAsia="Times New Roman" w:hAnsi="Times New Roman" w:cs="Times New Roman"/>
                      <w:b/>
                      <w:color w:val="000000"/>
                      <w:lang w:eastAsia="cs-CZ"/>
                    </w:rPr>
                    <w:t xml:space="preserve"> v (ha)</w:t>
                  </w:r>
                </w:p>
              </w:tc>
            </w:tr>
            <w:tr w:rsidR="00F778F0" w:rsidRPr="00B94A36" w:rsidTr="00B8558C">
              <w:trPr>
                <w:trHeight w:val="58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roofErr w:type="gramStart"/>
                  <w:r w:rsidRPr="00B94A36">
                    <w:rPr>
                      <w:rFonts w:ascii="Times New Roman" w:eastAsia="Times New Roman" w:hAnsi="Times New Roman" w:cs="Times New Roman"/>
                      <w:color w:val="000000"/>
                      <w:lang w:eastAsia="cs-CZ"/>
                    </w:rPr>
                    <w:t>Z 75</w:t>
                  </w:r>
                  <w:proofErr w:type="gramEnd"/>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0,35</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částečně 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0,21</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lang w:eastAsia="cs-CZ"/>
                    </w:rPr>
                  </w:pPr>
                  <w:r w:rsidRPr="00B94A36">
                    <w:rPr>
                      <w:rFonts w:ascii="Times New Roman" w:eastAsia="Times New Roman" w:hAnsi="Times New Roman" w:cs="Times New Roman"/>
                      <w:lang w:eastAsia="cs-CZ"/>
                    </w:rPr>
                    <w:t>0,14</w:t>
                  </w:r>
                </w:p>
              </w:tc>
            </w:tr>
            <w:tr w:rsidR="00F778F0" w:rsidRPr="00B94A36" w:rsidTr="00B8558C">
              <w:trPr>
                <w:trHeight w:val="574"/>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roofErr w:type="gramStart"/>
                  <w:r w:rsidRPr="00B94A36">
                    <w:rPr>
                      <w:rFonts w:ascii="Times New Roman" w:eastAsia="Times New Roman" w:hAnsi="Times New Roman" w:cs="Times New Roman"/>
                      <w:color w:val="000000"/>
                      <w:lang w:eastAsia="cs-CZ"/>
                    </w:rPr>
                    <w:t>Z 76</w:t>
                  </w:r>
                  <w:proofErr w:type="gramEnd"/>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0,37</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0,37</w:t>
                  </w:r>
                </w:p>
              </w:tc>
            </w:tr>
            <w:tr w:rsidR="00F778F0" w:rsidRPr="00B94A36" w:rsidTr="00B8558C">
              <w:trPr>
                <w:trHeight w:val="412"/>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roofErr w:type="gramStart"/>
                  <w:r w:rsidRPr="00B94A36">
                    <w:rPr>
                      <w:rFonts w:ascii="Times New Roman" w:eastAsia="Times New Roman" w:hAnsi="Times New Roman" w:cs="Times New Roman"/>
                      <w:color w:val="000000"/>
                      <w:lang w:eastAsia="cs-CZ"/>
                    </w:rPr>
                    <w:t>Z 77</w:t>
                  </w:r>
                  <w:proofErr w:type="gramEnd"/>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0,52</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0,52</w:t>
                  </w:r>
                </w:p>
              </w:tc>
            </w:tr>
            <w:tr w:rsidR="00F778F0" w:rsidRPr="00B94A36" w:rsidTr="00B8558C">
              <w:trPr>
                <w:trHeight w:val="448"/>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roofErr w:type="gramStart"/>
                  <w:r w:rsidRPr="00B94A36">
                    <w:rPr>
                      <w:rFonts w:ascii="Times New Roman" w:eastAsia="Times New Roman" w:hAnsi="Times New Roman" w:cs="Times New Roman"/>
                      <w:color w:val="000000"/>
                      <w:lang w:eastAsia="cs-CZ"/>
                    </w:rPr>
                    <w:t>Z 78</w:t>
                  </w:r>
                  <w:proofErr w:type="gramEnd"/>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0,24</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0,24</w:t>
                  </w:r>
                </w:p>
              </w:tc>
            </w:tr>
            <w:tr w:rsidR="00F778F0" w:rsidRPr="00B94A36" w:rsidTr="00B8558C">
              <w:trPr>
                <w:trHeight w:val="512"/>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roofErr w:type="gramStart"/>
                  <w:r w:rsidRPr="00B94A36">
                    <w:rPr>
                      <w:rFonts w:ascii="Times New Roman" w:eastAsia="Times New Roman" w:hAnsi="Times New Roman" w:cs="Times New Roman"/>
                      <w:color w:val="000000"/>
                      <w:lang w:eastAsia="cs-CZ"/>
                    </w:rPr>
                    <w:t>Z 79</w:t>
                  </w:r>
                  <w:proofErr w:type="gramEnd"/>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0,33</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0,33</w:t>
                  </w:r>
                </w:p>
              </w:tc>
            </w:tr>
            <w:tr w:rsidR="00F778F0" w:rsidRPr="00B94A36" w:rsidTr="00B8558C">
              <w:trPr>
                <w:trHeight w:val="406"/>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80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0,26</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0,26</w:t>
                  </w:r>
                </w:p>
              </w:tc>
            </w:tr>
            <w:tr w:rsidR="00F778F0" w:rsidRPr="00B94A36" w:rsidTr="00B8558C">
              <w:trPr>
                <w:trHeight w:val="469"/>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81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0,17</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0,17</w:t>
                  </w:r>
                </w:p>
              </w:tc>
            </w:tr>
            <w:tr w:rsidR="00F778F0" w:rsidRPr="00B94A36" w:rsidTr="00B8558C">
              <w:trPr>
                <w:trHeight w:val="50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82</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0,46</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0,46</w:t>
                  </w:r>
                </w:p>
              </w:tc>
            </w:tr>
            <w:tr w:rsidR="00F778F0" w:rsidRPr="00B94A36" w:rsidTr="00B8558C">
              <w:trPr>
                <w:trHeight w:val="6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83</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0,28</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0,28</w:t>
                  </w:r>
                </w:p>
              </w:tc>
            </w:tr>
            <w:tr w:rsidR="00F778F0" w:rsidRPr="00B94A36" w:rsidTr="00B8558C">
              <w:trPr>
                <w:trHeight w:val="6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84</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0,33</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0,33</w:t>
                  </w:r>
                </w:p>
              </w:tc>
            </w:tr>
            <w:tr w:rsidR="00F778F0" w:rsidRPr="00B94A36" w:rsidTr="00B8558C">
              <w:trPr>
                <w:trHeight w:val="487"/>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85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0,52</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0,52</w:t>
                  </w:r>
                </w:p>
              </w:tc>
            </w:tr>
            <w:tr w:rsidR="00F778F0" w:rsidRPr="00B94A36" w:rsidTr="00B8558C">
              <w:trPr>
                <w:trHeight w:val="6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86</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0,37</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0,37</w:t>
                  </w:r>
                </w:p>
              </w:tc>
            </w:tr>
            <w:tr w:rsidR="00F778F0" w:rsidRPr="00B94A36" w:rsidTr="00B8558C">
              <w:trPr>
                <w:trHeight w:val="489"/>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87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0,07</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0,07</w:t>
                  </w:r>
                </w:p>
              </w:tc>
            </w:tr>
            <w:tr w:rsidR="00F778F0" w:rsidRPr="00B94A36" w:rsidTr="00B8558C">
              <w:trPr>
                <w:trHeight w:val="6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88</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1,5</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částečně 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Pr>
                      <w:rFonts w:ascii="Times New Roman" w:eastAsia="Times New Roman" w:hAnsi="Times New Roman" w:cs="Times New Roman"/>
                      <w:lang w:eastAsia="cs-CZ"/>
                    </w:rPr>
                    <w:t>0,6708</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lang w:eastAsia="cs-CZ"/>
                    </w:rPr>
                  </w:pPr>
                  <w:r>
                    <w:rPr>
                      <w:rFonts w:ascii="Times New Roman" w:eastAsia="Times New Roman" w:hAnsi="Times New Roman" w:cs="Times New Roman"/>
                      <w:lang w:eastAsia="cs-CZ"/>
                    </w:rPr>
                    <w:t>0,8292</w:t>
                  </w:r>
                </w:p>
              </w:tc>
            </w:tr>
            <w:tr w:rsidR="00F778F0" w:rsidRPr="00B94A36" w:rsidTr="00B8558C">
              <w:trPr>
                <w:trHeight w:val="6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89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0,86</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lang w:eastAsia="cs-CZ"/>
                    </w:rPr>
                  </w:pPr>
                  <w:r w:rsidRPr="00B94A36">
                    <w:rPr>
                      <w:rFonts w:ascii="Times New Roman" w:eastAsia="Times New Roman" w:hAnsi="Times New Roman" w:cs="Times New Roman"/>
                      <w:color w:val="000000"/>
                      <w:lang w:eastAsia="cs-CZ"/>
                    </w:rPr>
                    <w:t>0,86</w:t>
                  </w:r>
                </w:p>
              </w:tc>
            </w:tr>
            <w:tr w:rsidR="00F778F0" w:rsidRPr="00B94A36" w:rsidTr="00B8558C">
              <w:trPr>
                <w:trHeight w:val="6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90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1,66</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částečně 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Pr>
                      <w:rFonts w:ascii="Times New Roman" w:eastAsia="Times New Roman" w:hAnsi="Times New Roman" w:cs="Times New Roman"/>
                      <w:lang w:eastAsia="cs-CZ"/>
                    </w:rPr>
                    <w:t>0,6402</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lang w:eastAsia="cs-CZ"/>
                    </w:rPr>
                  </w:pPr>
                  <w:r>
                    <w:rPr>
                      <w:rFonts w:ascii="Times New Roman" w:eastAsia="Times New Roman" w:hAnsi="Times New Roman" w:cs="Times New Roman"/>
                      <w:lang w:eastAsia="cs-CZ"/>
                    </w:rPr>
                    <w:t>1,0198</w:t>
                  </w:r>
                </w:p>
              </w:tc>
            </w:tr>
            <w:tr w:rsidR="00F778F0" w:rsidRPr="00B94A36" w:rsidTr="00B8558C">
              <w:trPr>
                <w:trHeight w:val="41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91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1,36</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částečně 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0,1323</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lang w:eastAsia="cs-CZ"/>
                    </w:rPr>
                  </w:pPr>
                  <w:r>
                    <w:rPr>
                      <w:rFonts w:ascii="Times New Roman" w:eastAsia="Times New Roman" w:hAnsi="Times New Roman" w:cs="Times New Roman"/>
                      <w:lang w:eastAsia="cs-CZ"/>
                    </w:rPr>
                    <w:t>1,2277</w:t>
                  </w:r>
                </w:p>
              </w:tc>
            </w:tr>
            <w:tr w:rsidR="00F778F0" w:rsidRPr="00B94A36" w:rsidTr="00B8558C">
              <w:trPr>
                <w:trHeight w:val="711"/>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92</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0,95</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částečně 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0,2403</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lang w:eastAsia="cs-CZ"/>
                    </w:rPr>
                  </w:pPr>
                  <w:r>
                    <w:rPr>
                      <w:rFonts w:ascii="Times New Roman" w:eastAsia="Times New Roman" w:hAnsi="Times New Roman" w:cs="Times New Roman"/>
                      <w:lang w:eastAsia="cs-CZ"/>
                    </w:rPr>
                    <w:t>0,7097</w:t>
                  </w:r>
                </w:p>
              </w:tc>
            </w:tr>
            <w:tr w:rsidR="00F778F0" w:rsidRPr="00B94A36" w:rsidTr="00B8558C">
              <w:trPr>
                <w:trHeight w:val="411"/>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93</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0,5</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0,5</w:t>
                  </w:r>
                </w:p>
              </w:tc>
            </w:tr>
            <w:tr w:rsidR="00F778F0" w:rsidRPr="00B94A36" w:rsidTr="00B8558C">
              <w:trPr>
                <w:trHeight w:val="617"/>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94</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0,11</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0,11</w:t>
                  </w:r>
                </w:p>
              </w:tc>
            </w:tr>
            <w:tr w:rsidR="00F778F0" w:rsidRPr="00B94A36" w:rsidTr="00B8558C">
              <w:trPr>
                <w:trHeight w:val="653"/>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95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0,33</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částečně 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0,3099</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7D0CE2">
                  <w:pPr>
                    <w:spacing w:after="0" w:line="240" w:lineRule="auto"/>
                    <w:jc w:val="right"/>
                    <w:rPr>
                      <w:rFonts w:ascii="Times New Roman" w:eastAsia="Times New Roman" w:hAnsi="Times New Roman" w:cs="Times New Roman"/>
                      <w:lang w:eastAsia="cs-CZ"/>
                    </w:rPr>
                  </w:pPr>
                  <w:r>
                    <w:rPr>
                      <w:rFonts w:ascii="Times New Roman" w:eastAsia="Times New Roman" w:hAnsi="Times New Roman" w:cs="Times New Roman"/>
                      <w:lang w:eastAsia="cs-CZ"/>
                    </w:rPr>
                    <w:t>0,021</w:t>
                  </w:r>
                </w:p>
              </w:tc>
            </w:tr>
            <w:tr w:rsidR="00F778F0" w:rsidRPr="00B94A36" w:rsidTr="00B8558C">
              <w:trPr>
                <w:trHeight w:val="6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8F0" w:rsidRPr="00E14D00" w:rsidRDefault="00F778F0" w:rsidP="00F778F0">
                  <w:pPr>
                    <w:spacing w:after="0" w:line="240" w:lineRule="auto"/>
                    <w:jc w:val="center"/>
                    <w:rPr>
                      <w:rFonts w:ascii="Times New Roman" w:eastAsia="Times New Roman" w:hAnsi="Times New Roman" w:cs="Times New Roman"/>
                      <w:b/>
                      <w:color w:val="000000"/>
                      <w:lang w:eastAsia="cs-CZ"/>
                    </w:rPr>
                  </w:pPr>
                  <w:r w:rsidRPr="00E14D00">
                    <w:rPr>
                      <w:rFonts w:ascii="Times New Roman" w:eastAsia="Times New Roman" w:hAnsi="Times New Roman" w:cs="Times New Roman"/>
                      <w:b/>
                      <w:color w:val="000000"/>
                      <w:lang w:eastAsia="cs-CZ"/>
                    </w:rPr>
                    <w:lastRenderedPageBreak/>
                    <w:t>Označení ploch</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F778F0" w:rsidRPr="00E14D00" w:rsidRDefault="00F778F0" w:rsidP="00F778F0">
                  <w:pPr>
                    <w:spacing w:after="0" w:line="240" w:lineRule="auto"/>
                    <w:jc w:val="center"/>
                    <w:rPr>
                      <w:rFonts w:ascii="Times New Roman" w:eastAsia="Times New Roman" w:hAnsi="Times New Roman" w:cs="Times New Roman"/>
                      <w:b/>
                      <w:color w:val="000000"/>
                      <w:lang w:eastAsia="cs-CZ"/>
                    </w:rPr>
                  </w:pPr>
                  <w:r w:rsidRPr="00E14D00">
                    <w:rPr>
                      <w:rFonts w:ascii="Times New Roman" w:eastAsia="Times New Roman" w:hAnsi="Times New Roman" w:cs="Times New Roman"/>
                      <w:b/>
                      <w:color w:val="000000"/>
                      <w:lang w:eastAsia="cs-CZ"/>
                    </w:rPr>
                    <w:t>Katastrální území</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rsidR="00F778F0" w:rsidRPr="00E14D00" w:rsidRDefault="00F778F0" w:rsidP="00F778F0">
                  <w:pPr>
                    <w:spacing w:after="0" w:line="240" w:lineRule="auto"/>
                    <w:jc w:val="center"/>
                    <w:rPr>
                      <w:rFonts w:ascii="Times New Roman" w:eastAsia="Times New Roman" w:hAnsi="Times New Roman" w:cs="Times New Roman"/>
                      <w:b/>
                      <w:color w:val="000000"/>
                      <w:lang w:eastAsia="cs-CZ"/>
                    </w:rPr>
                  </w:pPr>
                  <w:r w:rsidRPr="00E14D00">
                    <w:rPr>
                      <w:rFonts w:ascii="Times New Roman" w:eastAsia="Times New Roman" w:hAnsi="Times New Roman" w:cs="Times New Roman"/>
                      <w:b/>
                      <w:color w:val="000000"/>
                      <w:lang w:eastAsia="cs-CZ"/>
                    </w:rPr>
                    <w:t>Plochy-způsob využití</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8F0" w:rsidRPr="00E14D00" w:rsidRDefault="00F778F0" w:rsidP="00F778F0">
                  <w:pPr>
                    <w:spacing w:after="0" w:line="240" w:lineRule="auto"/>
                    <w:jc w:val="center"/>
                    <w:rPr>
                      <w:rFonts w:ascii="Times New Roman" w:eastAsia="Times New Roman" w:hAnsi="Times New Roman" w:cs="Times New Roman"/>
                      <w:b/>
                      <w:color w:val="000000"/>
                      <w:lang w:eastAsia="cs-CZ"/>
                    </w:rPr>
                  </w:pPr>
                  <w:r w:rsidRPr="00E14D00">
                    <w:rPr>
                      <w:rFonts w:ascii="Times New Roman" w:eastAsia="Times New Roman" w:hAnsi="Times New Roman" w:cs="Times New Roman"/>
                      <w:b/>
                      <w:color w:val="000000"/>
                      <w:lang w:eastAsia="cs-CZ"/>
                    </w:rPr>
                    <w:t>Výměra v (ha)</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8F0" w:rsidRPr="00E14D00" w:rsidRDefault="00F778F0" w:rsidP="00F778F0">
                  <w:pPr>
                    <w:spacing w:after="0" w:line="240" w:lineRule="auto"/>
                    <w:jc w:val="center"/>
                    <w:rPr>
                      <w:rFonts w:ascii="Times New Roman" w:eastAsia="Times New Roman" w:hAnsi="Times New Roman" w:cs="Times New Roman"/>
                      <w:b/>
                      <w:color w:val="000000"/>
                      <w:lang w:eastAsia="cs-CZ"/>
                    </w:rPr>
                  </w:pPr>
                  <w:r w:rsidRPr="00E14D00">
                    <w:rPr>
                      <w:rFonts w:ascii="Times New Roman" w:eastAsia="Times New Roman" w:hAnsi="Times New Roman" w:cs="Times New Roman"/>
                      <w:b/>
                      <w:color w:val="000000"/>
                      <w:lang w:eastAsia="cs-CZ"/>
                    </w:rPr>
                    <w:t>Stav využití</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8F0" w:rsidRPr="00E14D00" w:rsidRDefault="00F778F0" w:rsidP="00F778F0">
                  <w:pPr>
                    <w:spacing w:after="0" w:line="240" w:lineRule="auto"/>
                    <w:jc w:val="center"/>
                    <w:rPr>
                      <w:rFonts w:ascii="Times New Roman" w:eastAsia="Times New Roman" w:hAnsi="Times New Roman" w:cs="Times New Roman"/>
                      <w:b/>
                      <w:color w:val="000000"/>
                      <w:lang w:eastAsia="cs-CZ"/>
                    </w:rPr>
                  </w:pPr>
                  <w:r w:rsidRPr="00E14D00">
                    <w:rPr>
                      <w:rFonts w:ascii="Times New Roman" w:eastAsia="Times New Roman" w:hAnsi="Times New Roman" w:cs="Times New Roman"/>
                      <w:b/>
                      <w:color w:val="000000"/>
                      <w:lang w:eastAsia="cs-CZ"/>
                    </w:rPr>
                    <w:t>Využití ploch podle vydání územních rozhodnutí v (ha)</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8F0" w:rsidRPr="00E14D00" w:rsidRDefault="00F778F0" w:rsidP="00F778F0">
                  <w:pPr>
                    <w:spacing w:after="0" w:line="240" w:lineRule="auto"/>
                    <w:jc w:val="center"/>
                    <w:rPr>
                      <w:rFonts w:ascii="Times New Roman" w:eastAsia="Times New Roman" w:hAnsi="Times New Roman" w:cs="Times New Roman"/>
                      <w:b/>
                      <w:color w:val="000000"/>
                      <w:lang w:eastAsia="cs-CZ"/>
                    </w:rPr>
                  </w:pPr>
                  <w:r w:rsidRPr="00E14D00">
                    <w:rPr>
                      <w:rFonts w:ascii="Times New Roman" w:eastAsia="Times New Roman" w:hAnsi="Times New Roman" w:cs="Times New Roman"/>
                      <w:b/>
                      <w:color w:val="000000"/>
                      <w:lang w:eastAsia="cs-CZ"/>
                    </w:rPr>
                    <w:t>Zůstává k zastavění v (ha)</w:t>
                  </w:r>
                </w:p>
              </w:tc>
            </w:tr>
            <w:tr w:rsidR="00F778F0" w:rsidRPr="00B94A36" w:rsidTr="00B8558C">
              <w:trPr>
                <w:trHeight w:val="42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96</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0,09</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0,09</w:t>
                  </w:r>
                </w:p>
              </w:tc>
            </w:tr>
            <w:tr w:rsidR="00F778F0" w:rsidRPr="00B94A36" w:rsidTr="00B8558C">
              <w:trPr>
                <w:trHeight w:val="502"/>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97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0,21</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0,21</w:t>
                  </w:r>
                </w:p>
              </w:tc>
            </w:tr>
            <w:tr w:rsidR="00F778F0" w:rsidRPr="00B94A36" w:rsidTr="00B8558C">
              <w:trPr>
                <w:trHeight w:val="396"/>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98</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0,71</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částečně 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0,34</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lang w:eastAsia="cs-CZ"/>
                    </w:rPr>
                  </w:pPr>
                  <w:r w:rsidRPr="00B94A36">
                    <w:rPr>
                      <w:rFonts w:ascii="Times New Roman" w:eastAsia="Times New Roman" w:hAnsi="Times New Roman" w:cs="Times New Roman"/>
                      <w:lang w:eastAsia="cs-CZ"/>
                    </w:rPr>
                    <w:t>0,37</w:t>
                  </w:r>
                </w:p>
              </w:tc>
            </w:tr>
            <w:tr w:rsidR="00F778F0" w:rsidRPr="00B94A36" w:rsidTr="00B8558C">
              <w:trPr>
                <w:trHeight w:val="459"/>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99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0,22</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0,22</w:t>
                  </w:r>
                </w:p>
              </w:tc>
            </w:tr>
            <w:tr w:rsidR="00F778F0" w:rsidRPr="00B94A36" w:rsidTr="00B8558C">
              <w:trPr>
                <w:trHeight w:val="367"/>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roofErr w:type="gramStart"/>
                  <w:r w:rsidRPr="00B94A36">
                    <w:rPr>
                      <w:rFonts w:ascii="Times New Roman" w:eastAsia="Times New Roman" w:hAnsi="Times New Roman" w:cs="Times New Roman"/>
                      <w:color w:val="000000"/>
                      <w:lang w:eastAsia="cs-CZ"/>
                    </w:rPr>
                    <w:t>Z 100</w:t>
                  </w:r>
                  <w:proofErr w:type="gramEnd"/>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0,98</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0,98</w:t>
                  </w:r>
                </w:p>
              </w:tc>
            </w:tr>
            <w:tr w:rsidR="00F778F0" w:rsidRPr="00B94A36" w:rsidTr="00B8558C">
              <w:trPr>
                <w:trHeight w:val="418"/>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roofErr w:type="gramStart"/>
                  <w:r w:rsidRPr="00B94A36">
                    <w:rPr>
                      <w:rFonts w:ascii="Times New Roman" w:eastAsia="Times New Roman" w:hAnsi="Times New Roman" w:cs="Times New Roman"/>
                      <w:color w:val="000000"/>
                      <w:lang w:eastAsia="cs-CZ"/>
                    </w:rPr>
                    <w:t>Z 101</w:t>
                  </w:r>
                  <w:proofErr w:type="gramEnd"/>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1,33</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1,33</w:t>
                  </w:r>
                </w:p>
              </w:tc>
            </w:tr>
            <w:tr w:rsidR="00F778F0" w:rsidRPr="00B94A36" w:rsidTr="00B8558C">
              <w:trPr>
                <w:trHeight w:val="468"/>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roofErr w:type="gramStart"/>
                  <w:r w:rsidRPr="00B94A36">
                    <w:rPr>
                      <w:rFonts w:ascii="Times New Roman" w:eastAsia="Times New Roman" w:hAnsi="Times New Roman" w:cs="Times New Roman"/>
                      <w:color w:val="000000"/>
                      <w:lang w:eastAsia="cs-CZ"/>
                    </w:rPr>
                    <w:t>Z 102</w:t>
                  </w:r>
                  <w:proofErr w:type="gramEnd"/>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0,44</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0,44</w:t>
                  </w:r>
                </w:p>
              </w:tc>
            </w:tr>
            <w:tr w:rsidR="00F778F0" w:rsidRPr="00B94A36" w:rsidTr="00B8558C">
              <w:trPr>
                <w:trHeight w:val="376"/>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roofErr w:type="gramStart"/>
                  <w:r w:rsidRPr="00B94A36">
                    <w:rPr>
                      <w:rFonts w:ascii="Times New Roman" w:eastAsia="Times New Roman" w:hAnsi="Times New Roman" w:cs="Times New Roman"/>
                      <w:color w:val="000000"/>
                      <w:lang w:eastAsia="cs-CZ"/>
                    </w:rPr>
                    <w:t>Z 103</w:t>
                  </w:r>
                  <w:proofErr w:type="gramEnd"/>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0,52</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0,52</w:t>
                  </w:r>
                </w:p>
              </w:tc>
            </w:tr>
            <w:tr w:rsidR="00F778F0" w:rsidRPr="00B94A36" w:rsidTr="00B8558C">
              <w:trPr>
                <w:trHeight w:val="426"/>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roofErr w:type="gramStart"/>
                  <w:r w:rsidRPr="00B94A36">
                    <w:rPr>
                      <w:rFonts w:ascii="Times New Roman" w:eastAsia="Times New Roman" w:hAnsi="Times New Roman" w:cs="Times New Roman"/>
                      <w:color w:val="000000"/>
                      <w:lang w:eastAsia="cs-CZ"/>
                    </w:rPr>
                    <w:t>Z 104</w:t>
                  </w:r>
                  <w:proofErr w:type="gramEnd"/>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0,32</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0,32</w:t>
                  </w:r>
                </w:p>
              </w:tc>
            </w:tr>
            <w:tr w:rsidR="00F778F0" w:rsidRPr="00B94A36" w:rsidTr="00B8558C">
              <w:trPr>
                <w:trHeight w:val="348"/>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roofErr w:type="gramStart"/>
                  <w:r w:rsidRPr="00B94A36">
                    <w:rPr>
                      <w:rFonts w:ascii="Times New Roman" w:eastAsia="Times New Roman" w:hAnsi="Times New Roman" w:cs="Times New Roman"/>
                      <w:color w:val="000000"/>
                      <w:lang w:eastAsia="cs-CZ"/>
                    </w:rPr>
                    <w:t>Z 105</w:t>
                  </w:r>
                  <w:proofErr w:type="gramEnd"/>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0,35</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0,35</w:t>
                  </w:r>
                </w:p>
              </w:tc>
            </w:tr>
            <w:tr w:rsidR="00F778F0" w:rsidRPr="00B94A36" w:rsidTr="00B8558C">
              <w:trPr>
                <w:trHeight w:val="384"/>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roofErr w:type="gramStart"/>
                  <w:r w:rsidRPr="00B94A36">
                    <w:rPr>
                      <w:rFonts w:ascii="Times New Roman" w:eastAsia="Times New Roman" w:hAnsi="Times New Roman" w:cs="Times New Roman"/>
                      <w:color w:val="000000"/>
                      <w:lang w:eastAsia="cs-CZ"/>
                    </w:rPr>
                    <w:t>Z 106</w:t>
                  </w:r>
                  <w:proofErr w:type="gramEnd"/>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0,36</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0,36</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lang w:eastAsia="cs-CZ"/>
                    </w:rPr>
                  </w:pPr>
                  <w:r>
                    <w:rPr>
                      <w:rFonts w:ascii="Times New Roman" w:eastAsia="Times New Roman" w:hAnsi="Times New Roman" w:cs="Times New Roman"/>
                      <w:lang w:eastAsia="cs-CZ"/>
                    </w:rPr>
                    <w:t>0,00</w:t>
                  </w:r>
                </w:p>
              </w:tc>
            </w:tr>
            <w:tr w:rsidR="00F778F0" w:rsidRPr="00B94A36" w:rsidTr="00B8558C">
              <w:trPr>
                <w:trHeight w:val="448"/>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roofErr w:type="gramStart"/>
                  <w:r w:rsidRPr="00B94A36">
                    <w:rPr>
                      <w:rFonts w:ascii="Times New Roman" w:eastAsia="Times New Roman" w:hAnsi="Times New Roman" w:cs="Times New Roman"/>
                      <w:color w:val="000000"/>
                      <w:lang w:eastAsia="cs-CZ"/>
                    </w:rPr>
                    <w:t>Z 107</w:t>
                  </w:r>
                  <w:proofErr w:type="gramEnd"/>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1,64</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Pr>
                      <w:rFonts w:ascii="Times New Roman" w:eastAsia="Times New Roman" w:hAnsi="Times New Roman" w:cs="Times New Roman"/>
                      <w:lang w:eastAsia="cs-CZ"/>
                    </w:rPr>
                    <w:t>0,1247</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lang w:eastAsia="cs-CZ"/>
                    </w:rPr>
                  </w:pPr>
                  <w:r>
                    <w:rPr>
                      <w:rFonts w:ascii="Times New Roman" w:eastAsia="Times New Roman" w:hAnsi="Times New Roman" w:cs="Times New Roman"/>
                      <w:color w:val="000000"/>
                      <w:lang w:eastAsia="cs-CZ"/>
                    </w:rPr>
                    <w:t>1,5153</w:t>
                  </w:r>
                </w:p>
              </w:tc>
            </w:tr>
            <w:tr w:rsidR="00F778F0" w:rsidRPr="00B94A36" w:rsidTr="00B8558C">
              <w:trPr>
                <w:trHeight w:val="484"/>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roofErr w:type="gramStart"/>
                  <w:r w:rsidRPr="00B94A36">
                    <w:rPr>
                      <w:rFonts w:ascii="Times New Roman" w:eastAsia="Times New Roman" w:hAnsi="Times New Roman" w:cs="Times New Roman"/>
                      <w:color w:val="000000"/>
                      <w:lang w:eastAsia="cs-CZ"/>
                    </w:rPr>
                    <w:t>Z 108</w:t>
                  </w:r>
                  <w:proofErr w:type="gramEnd"/>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0,35</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0,35</w:t>
                  </w:r>
                </w:p>
              </w:tc>
            </w:tr>
            <w:tr w:rsidR="00F778F0" w:rsidRPr="00B94A36" w:rsidTr="00B8558C">
              <w:trPr>
                <w:trHeight w:val="406"/>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roofErr w:type="gramStart"/>
                  <w:r w:rsidRPr="00B94A36">
                    <w:rPr>
                      <w:rFonts w:ascii="Times New Roman" w:eastAsia="Times New Roman" w:hAnsi="Times New Roman" w:cs="Times New Roman"/>
                      <w:color w:val="000000"/>
                      <w:lang w:eastAsia="cs-CZ"/>
                    </w:rPr>
                    <w:t>Z 109</w:t>
                  </w:r>
                  <w:proofErr w:type="gramEnd"/>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0,46</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0,46</w:t>
                  </w:r>
                </w:p>
              </w:tc>
            </w:tr>
            <w:tr w:rsidR="00F778F0" w:rsidRPr="00B94A36" w:rsidTr="00B8558C">
              <w:trPr>
                <w:trHeight w:val="45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roofErr w:type="gramStart"/>
                  <w:r w:rsidRPr="00B94A36">
                    <w:rPr>
                      <w:rFonts w:ascii="Times New Roman" w:eastAsia="Times New Roman" w:hAnsi="Times New Roman" w:cs="Times New Roman"/>
                      <w:color w:val="000000"/>
                      <w:lang w:eastAsia="cs-CZ"/>
                    </w:rPr>
                    <w:t>Z 110</w:t>
                  </w:r>
                  <w:proofErr w:type="gramEnd"/>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0,24</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0,24</w:t>
                  </w:r>
                </w:p>
              </w:tc>
            </w:tr>
            <w:tr w:rsidR="00F778F0" w:rsidRPr="00B94A36" w:rsidTr="00B8558C">
              <w:trPr>
                <w:trHeight w:val="50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roofErr w:type="gramStart"/>
                  <w:r w:rsidRPr="00B94A36">
                    <w:rPr>
                      <w:rFonts w:ascii="Times New Roman" w:eastAsia="Times New Roman" w:hAnsi="Times New Roman" w:cs="Times New Roman"/>
                      <w:color w:val="000000"/>
                      <w:lang w:eastAsia="cs-CZ"/>
                    </w:rPr>
                    <w:t>Z 111</w:t>
                  </w:r>
                  <w:proofErr w:type="gramEnd"/>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0,31</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0,31</w:t>
                  </w:r>
                </w:p>
              </w:tc>
            </w:tr>
            <w:tr w:rsidR="00F778F0" w:rsidRPr="00B94A36" w:rsidTr="00B8558C">
              <w:trPr>
                <w:trHeight w:val="6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roofErr w:type="gramStart"/>
                  <w:r w:rsidRPr="00B94A36">
                    <w:rPr>
                      <w:rFonts w:ascii="Times New Roman" w:eastAsia="Times New Roman" w:hAnsi="Times New Roman" w:cs="Times New Roman"/>
                      <w:color w:val="000000"/>
                      <w:lang w:eastAsia="cs-CZ"/>
                    </w:rPr>
                    <w:t>Z 112</w:t>
                  </w:r>
                  <w:proofErr w:type="gramEnd"/>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Bukovice u Dobratic</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TI - plochy technické infrastruktury</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0,29</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0,29</w:t>
                  </w:r>
                </w:p>
              </w:tc>
            </w:tr>
            <w:tr w:rsidR="00F778F0" w:rsidRPr="00B94A36" w:rsidTr="00B8558C">
              <w:trPr>
                <w:trHeight w:val="6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1/1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DK - plochy dopravních koridorů</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1,15</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1,15</w:t>
                  </w:r>
                </w:p>
              </w:tc>
            </w:tr>
            <w:tr w:rsidR="00F778F0" w:rsidRPr="00B94A36" w:rsidTr="00B8558C">
              <w:trPr>
                <w:trHeight w:val="688"/>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1/2</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Dobratice</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0,13</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nevyužito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0,13</w:t>
                  </w:r>
                </w:p>
              </w:tc>
            </w:tr>
            <w:tr w:rsidR="00F778F0" w:rsidRPr="00B94A36" w:rsidTr="00B8558C">
              <w:trPr>
                <w:trHeight w:val="600"/>
              </w:trPr>
              <w:tc>
                <w:tcPr>
                  <w:tcW w:w="118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778F0" w:rsidRPr="00B94A36" w:rsidRDefault="00F778F0" w:rsidP="00F778F0">
                  <w:pPr>
                    <w:spacing w:after="0" w:line="240" w:lineRule="auto"/>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Z 1/3</w:t>
                  </w:r>
                </w:p>
              </w:tc>
              <w:tc>
                <w:tcPr>
                  <w:tcW w:w="1216"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Bukovice u Dobratic</w:t>
                  </w:r>
                </w:p>
              </w:tc>
              <w:tc>
                <w:tcPr>
                  <w:tcW w:w="1686"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SO - plochy smíšené obytné</w:t>
                  </w:r>
                </w:p>
              </w:tc>
              <w:tc>
                <w:tcPr>
                  <w:tcW w:w="99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0,71</w:t>
                  </w:r>
                </w:p>
              </w:tc>
              <w:tc>
                <w:tcPr>
                  <w:tcW w:w="127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778F0" w:rsidRPr="00B94A36" w:rsidRDefault="00F778F0" w:rsidP="00F778F0">
                  <w:pPr>
                    <w:spacing w:after="0" w:line="240" w:lineRule="auto"/>
                    <w:jc w:val="center"/>
                    <w:rPr>
                      <w:rFonts w:ascii="Times New Roman" w:eastAsia="Times New Roman" w:hAnsi="Times New Roman" w:cs="Times New Roman"/>
                      <w:color w:val="000000"/>
                      <w:lang w:eastAsia="cs-CZ"/>
                    </w:rPr>
                  </w:pPr>
                  <w:r w:rsidRPr="00B94A36">
                    <w:rPr>
                      <w:rFonts w:ascii="Times New Roman" w:eastAsia="Times New Roman" w:hAnsi="Times New Roman" w:cs="Times New Roman"/>
                      <w:color w:val="000000"/>
                      <w:lang w:eastAsia="cs-CZ"/>
                    </w:rPr>
                    <w:t>částečně využito</w:t>
                  </w: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0,0888</w:t>
                  </w:r>
                </w:p>
              </w:tc>
              <w:tc>
                <w:tcPr>
                  <w:tcW w:w="1295" w:type="dxa"/>
                  <w:tcBorders>
                    <w:top w:val="single" w:sz="4" w:space="0" w:color="auto"/>
                    <w:left w:val="single" w:sz="8" w:space="0" w:color="auto"/>
                    <w:bottom w:val="single" w:sz="4" w:space="0" w:color="auto"/>
                    <w:right w:val="nil"/>
                  </w:tcBorders>
                  <w:shd w:val="clear" w:color="auto" w:fill="auto"/>
                  <w:noWrap/>
                  <w:vAlign w:val="bottom"/>
                  <w:hideMark/>
                </w:tcPr>
                <w:p w:rsidR="00F778F0" w:rsidRPr="00B94A36" w:rsidRDefault="00F778F0" w:rsidP="00F778F0">
                  <w:pPr>
                    <w:spacing w:after="0" w:line="240" w:lineRule="auto"/>
                    <w:jc w:val="right"/>
                    <w:rPr>
                      <w:rFonts w:ascii="Times New Roman" w:eastAsia="Times New Roman" w:hAnsi="Times New Roman" w:cs="Times New Roman"/>
                      <w:lang w:eastAsia="cs-CZ"/>
                    </w:rPr>
                  </w:pPr>
                  <w:r>
                    <w:rPr>
                      <w:rFonts w:ascii="Times New Roman" w:eastAsia="Times New Roman" w:hAnsi="Times New Roman" w:cs="Times New Roman"/>
                      <w:lang w:eastAsia="cs-CZ"/>
                    </w:rPr>
                    <w:t>0,6212</w:t>
                  </w:r>
                </w:p>
              </w:tc>
            </w:tr>
            <w:tr w:rsidR="00F778F0" w:rsidRPr="00B94A36" w:rsidTr="00B8558C">
              <w:trPr>
                <w:trHeight w:val="863"/>
              </w:trPr>
              <w:tc>
                <w:tcPr>
                  <w:tcW w:w="2396" w:type="dxa"/>
                  <w:gridSpan w:val="2"/>
                  <w:tcBorders>
                    <w:top w:val="single" w:sz="4" w:space="0" w:color="auto"/>
                    <w:left w:val="single" w:sz="8" w:space="0" w:color="auto"/>
                    <w:bottom w:val="single" w:sz="12" w:space="0" w:color="auto"/>
                    <w:right w:val="single" w:sz="8" w:space="0" w:color="auto"/>
                  </w:tcBorders>
                  <w:shd w:val="clear" w:color="auto" w:fill="auto"/>
                  <w:noWrap/>
                  <w:vAlign w:val="center"/>
                </w:tcPr>
                <w:p w:rsidR="00F778F0" w:rsidRPr="00706BAB" w:rsidRDefault="00F778F0" w:rsidP="00F778F0">
                  <w:pPr>
                    <w:spacing w:after="0" w:line="240" w:lineRule="auto"/>
                    <w:jc w:val="center"/>
                    <w:rPr>
                      <w:rFonts w:ascii="Times New Roman" w:eastAsia="Times New Roman" w:hAnsi="Times New Roman" w:cs="Times New Roman"/>
                      <w:b/>
                      <w:color w:val="000000"/>
                      <w:lang w:eastAsia="cs-CZ"/>
                    </w:rPr>
                  </w:pPr>
                  <w:r w:rsidRPr="00706BAB">
                    <w:rPr>
                      <w:rFonts w:ascii="Times New Roman" w:eastAsia="Times New Roman" w:hAnsi="Times New Roman" w:cs="Times New Roman"/>
                      <w:b/>
                      <w:color w:val="000000"/>
                      <w:lang w:eastAsia="cs-CZ"/>
                    </w:rPr>
                    <w:t>Celkem plochy smíšené obytné</w:t>
                  </w:r>
                  <w:r>
                    <w:rPr>
                      <w:rFonts w:ascii="Times New Roman" w:eastAsia="Times New Roman" w:hAnsi="Times New Roman" w:cs="Times New Roman"/>
                      <w:b/>
                      <w:color w:val="000000"/>
                      <w:lang w:eastAsia="cs-CZ"/>
                    </w:rPr>
                    <w:t xml:space="preserve"> (SO)</w:t>
                  </w:r>
                </w:p>
              </w:tc>
              <w:tc>
                <w:tcPr>
                  <w:tcW w:w="1686" w:type="dxa"/>
                  <w:tcBorders>
                    <w:top w:val="single" w:sz="4" w:space="0" w:color="auto"/>
                    <w:left w:val="single" w:sz="8" w:space="0" w:color="auto"/>
                    <w:bottom w:val="single" w:sz="12" w:space="0" w:color="auto"/>
                    <w:right w:val="single" w:sz="8" w:space="0" w:color="auto"/>
                  </w:tcBorders>
                  <w:shd w:val="clear" w:color="auto" w:fill="auto"/>
                  <w:vAlign w:val="center"/>
                </w:tcPr>
                <w:p w:rsidR="00F778F0" w:rsidRPr="00706BAB" w:rsidRDefault="00F778F0" w:rsidP="00F778F0">
                  <w:pPr>
                    <w:spacing w:after="0" w:line="240" w:lineRule="auto"/>
                    <w:rPr>
                      <w:rFonts w:ascii="Times New Roman" w:eastAsia="Times New Roman" w:hAnsi="Times New Roman" w:cs="Times New Roman"/>
                      <w:b/>
                      <w:color w:val="000000"/>
                      <w:lang w:eastAsia="cs-CZ"/>
                    </w:rPr>
                  </w:pPr>
                </w:p>
              </w:tc>
              <w:tc>
                <w:tcPr>
                  <w:tcW w:w="996" w:type="dxa"/>
                  <w:tcBorders>
                    <w:top w:val="single" w:sz="4" w:space="0" w:color="auto"/>
                    <w:left w:val="single" w:sz="8" w:space="0" w:color="auto"/>
                    <w:bottom w:val="single" w:sz="12" w:space="0" w:color="auto"/>
                    <w:right w:val="single" w:sz="8" w:space="0" w:color="auto"/>
                  </w:tcBorders>
                  <w:shd w:val="clear" w:color="auto" w:fill="auto"/>
                  <w:noWrap/>
                  <w:vAlign w:val="center"/>
                </w:tcPr>
                <w:p w:rsidR="00F778F0" w:rsidRPr="00706BAB" w:rsidRDefault="00F778F0" w:rsidP="00F778F0">
                  <w:pPr>
                    <w:spacing w:after="0" w:line="240" w:lineRule="auto"/>
                    <w:jc w:val="right"/>
                    <w:rPr>
                      <w:rFonts w:ascii="Times New Roman" w:eastAsia="Times New Roman" w:hAnsi="Times New Roman" w:cs="Times New Roman"/>
                      <w:b/>
                      <w:color w:val="000000"/>
                      <w:lang w:eastAsia="cs-CZ"/>
                    </w:rPr>
                  </w:pPr>
                </w:p>
                <w:p w:rsidR="00F778F0" w:rsidRPr="00706BAB" w:rsidRDefault="00F778F0" w:rsidP="00F778F0">
                  <w:pPr>
                    <w:spacing w:after="0" w:line="240" w:lineRule="auto"/>
                    <w:jc w:val="center"/>
                    <w:rPr>
                      <w:rFonts w:ascii="Times New Roman" w:eastAsia="Times New Roman" w:hAnsi="Times New Roman" w:cs="Times New Roman"/>
                      <w:b/>
                      <w:color w:val="000000"/>
                      <w:lang w:eastAsia="cs-CZ"/>
                    </w:rPr>
                  </w:pPr>
                  <w:r w:rsidRPr="00706BAB">
                    <w:rPr>
                      <w:rFonts w:ascii="Times New Roman" w:eastAsia="Times New Roman" w:hAnsi="Times New Roman" w:cs="Times New Roman"/>
                      <w:b/>
                      <w:color w:val="000000"/>
                      <w:lang w:eastAsia="cs-CZ"/>
                    </w:rPr>
                    <w:t>69,99 ha</w:t>
                  </w:r>
                </w:p>
                <w:p w:rsidR="00F778F0" w:rsidRPr="00706BAB" w:rsidRDefault="00F778F0" w:rsidP="00F778F0">
                  <w:pPr>
                    <w:spacing w:after="0" w:line="240" w:lineRule="auto"/>
                    <w:jc w:val="right"/>
                    <w:rPr>
                      <w:rFonts w:ascii="Times New Roman" w:eastAsia="Times New Roman" w:hAnsi="Times New Roman" w:cs="Times New Roman"/>
                      <w:b/>
                      <w:color w:val="000000"/>
                      <w:lang w:eastAsia="cs-CZ"/>
                    </w:rPr>
                  </w:pPr>
                </w:p>
              </w:tc>
              <w:tc>
                <w:tcPr>
                  <w:tcW w:w="1271" w:type="dxa"/>
                  <w:tcBorders>
                    <w:top w:val="single" w:sz="4" w:space="0" w:color="auto"/>
                    <w:left w:val="single" w:sz="8" w:space="0" w:color="auto"/>
                    <w:bottom w:val="single" w:sz="12" w:space="0" w:color="auto"/>
                    <w:right w:val="single" w:sz="8" w:space="0" w:color="auto"/>
                  </w:tcBorders>
                  <w:shd w:val="clear" w:color="auto" w:fill="auto"/>
                  <w:noWrap/>
                  <w:vAlign w:val="center"/>
                </w:tcPr>
                <w:p w:rsidR="00F778F0" w:rsidRPr="00706BAB" w:rsidRDefault="00F778F0" w:rsidP="00F778F0">
                  <w:pPr>
                    <w:spacing w:after="0" w:line="240" w:lineRule="auto"/>
                    <w:rPr>
                      <w:rFonts w:ascii="Times New Roman" w:eastAsia="Times New Roman" w:hAnsi="Times New Roman" w:cs="Times New Roman"/>
                      <w:b/>
                      <w:color w:val="000000"/>
                      <w:lang w:eastAsia="cs-CZ"/>
                    </w:rPr>
                  </w:pPr>
                </w:p>
              </w:tc>
              <w:tc>
                <w:tcPr>
                  <w:tcW w:w="1418" w:type="dxa"/>
                  <w:tcBorders>
                    <w:top w:val="single" w:sz="4" w:space="0" w:color="auto"/>
                    <w:left w:val="single" w:sz="8" w:space="0" w:color="auto"/>
                    <w:bottom w:val="single" w:sz="12" w:space="0" w:color="auto"/>
                    <w:right w:val="single" w:sz="8" w:space="0" w:color="auto"/>
                  </w:tcBorders>
                  <w:shd w:val="clear" w:color="auto" w:fill="auto"/>
                  <w:noWrap/>
                  <w:vAlign w:val="center"/>
                </w:tcPr>
                <w:p w:rsidR="00F778F0" w:rsidRPr="00706BAB" w:rsidRDefault="00F778F0" w:rsidP="00F778F0">
                  <w:pPr>
                    <w:spacing w:after="0" w:line="240" w:lineRule="auto"/>
                    <w:jc w:val="center"/>
                    <w:rPr>
                      <w:rFonts w:ascii="Times New Roman" w:eastAsia="Times New Roman" w:hAnsi="Times New Roman" w:cs="Times New Roman"/>
                      <w:b/>
                      <w:color w:val="000000"/>
                      <w:lang w:eastAsia="cs-CZ"/>
                    </w:rPr>
                  </w:pPr>
                  <w:r>
                    <w:rPr>
                      <w:rFonts w:ascii="Times New Roman" w:eastAsia="Times New Roman" w:hAnsi="Times New Roman" w:cs="Times New Roman"/>
                      <w:b/>
                      <w:color w:val="000000"/>
                      <w:lang w:eastAsia="cs-CZ"/>
                    </w:rPr>
                    <w:t>10,7988</w:t>
                  </w:r>
                  <w:r w:rsidRPr="00706BAB">
                    <w:rPr>
                      <w:rFonts w:ascii="Times New Roman" w:eastAsia="Times New Roman" w:hAnsi="Times New Roman" w:cs="Times New Roman"/>
                      <w:b/>
                      <w:color w:val="000000"/>
                      <w:lang w:eastAsia="cs-CZ"/>
                    </w:rPr>
                    <w:t xml:space="preserve"> ha</w:t>
                  </w:r>
                </w:p>
              </w:tc>
              <w:tc>
                <w:tcPr>
                  <w:tcW w:w="1295" w:type="dxa"/>
                  <w:tcBorders>
                    <w:top w:val="single" w:sz="4" w:space="0" w:color="auto"/>
                    <w:left w:val="single" w:sz="8" w:space="0" w:color="auto"/>
                    <w:bottom w:val="single" w:sz="12" w:space="0" w:color="auto"/>
                    <w:right w:val="nil"/>
                  </w:tcBorders>
                  <w:shd w:val="clear" w:color="auto" w:fill="auto"/>
                  <w:noWrap/>
                  <w:vAlign w:val="center"/>
                </w:tcPr>
                <w:p w:rsidR="00F778F0" w:rsidRPr="00706BAB" w:rsidRDefault="00F778F0" w:rsidP="00F778F0">
                  <w:pPr>
                    <w:spacing w:after="0" w:line="240" w:lineRule="auto"/>
                    <w:rPr>
                      <w:rFonts w:ascii="Times New Roman" w:eastAsia="Times New Roman" w:hAnsi="Times New Roman" w:cs="Times New Roman"/>
                      <w:b/>
                      <w:lang w:eastAsia="cs-CZ"/>
                    </w:rPr>
                  </w:pPr>
                  <w:r>
                    <w:rPr>
                      <w:rFonts w:ascii="Times New Roman" w:eastAsia="Times New Roman" w:hAnsi="Times New Roman" w:cs="Times New Roman"/>
                      <w:b/>
                      <w:lang w:eastAsia="cs-CZ"/>
                    </w:rPr>
                    <w:t>59,1</w:t>
                  </w:r>
                  <w:r w:rsidRPr="00706BAB">
                    <w:rPr>
                      <w:rFonts w:ascii="Times New Roman" w:eastAsia="Times New Roman" w:hAnsi="Times New Roman" w:cs="Times New Roman"/>
                      <w:b/>
                      <w:lang w:eastAsia="cs-CZ"/>
                    </w:rPr>
                    <w:t>9</w:t>
                  </w:r>
                  <w:r>
                    <w:rPr>
                      <w:rFonts w:ascii="Times New Roman" w:eastAsia="Times New Roman" w:hAnsi="Times New Roman" w:cs="Times New Roman"/>
                      <w:b/>
                      <w:lang w:eastAsia="cs-CZ"/>
                    </w:rPr>
                    <w:t>12 ha</w:t>
                  </w:r>
                </w:p>
              </w:tc>
            </w:tr>
          </w:tbl>
          <w:p w:rsidR="00B8558C" w:rsidRDefault="00B8558C" w:rsidP="00B8558C"/>
        </w:tc>
      </w:tr>
    </w:tbl>
    <w:p w:rsidR="007D0CE2" w:rsidRDefault="007D0CE2" w:rsidP="00F01EAA">
      <w:pPr>
        <w:ind w:firstLine="426"/>
        <w:jc w:val="both"/>
        <w:rPr>
          <w:rFonts w:ascii="Tahoma" w:hAnsi="Tahoma" w:cs="Tahoma"/>
          <w:sz w:val="21"/>
          <w:szCs w:val="21"/>
        </w:rPr>
      </w:pPr>
    </w:p>
    <w:p w:rsidR="00B8558C" w:rsidRPr="001569CD" w:rsidRDefault="00B8558C" w:rsidP="007D0CE2">
      <w:pPr>
        <w:spacing w:line="240" w:lineRule="auto"/>
        <w:ind w:firstLine="426"/>
        <w:jc w:val="both"/>
        <w:rPr>
          <w:rFonts w:ascii="Tahoma" w:hAnsi="Tahoma" w:cs="Tahoma"/>
          <w:sz w:val="21"/>
          <w:szCs w:val="21"/>
        </w:rPr>
      </w:pPr>
      <w:r w:rsidRPr="00F01EAA">
        <w:rPr>
          <w:rFonts w:ascii="Tahoma" w:hAnsi="Tahoma" w:cs="Tahoma"/>
          <w:sz w:val="21"/>
          <w:szCs w:val="21"/>
        </w:rPr>
        <w:lastRenderedPageBreak/>
        <w:t>Územním plánem bylo navrženo 74,97 ha zastavitelných ploch, z nichž nejvíce zaujímá plocha smíšená obytná, a to 69,99 ha, která je určena k polyfunkčnímu využití, převážně pro bydlení, příp. i s hospodářským zázemím, pro občanské vybavení, pro drobnou výrobu a výrobní služby, pro veřejná prostranství a pro související dopravní a technickou infrastrukturu.</w:t>
      </w:r>
      <w:r w:rsidR="00E029F0" w:rsidRPr="00F01EAA">
        <w:rPr>
          <w:rFonts w:ascii="Tahoma" w:hAnsi="Tahoma" w:cs="Tahoma"/>
          <w:sz w:val="21"/>
          <w:szCs w:val="21"/>
        </w:rPr>
        <w:t xml:space="preserve"> Při zpracování poslední Zprávy o uplatňování Územního plánu Dobratice zůstalo k zastavění ploch smíšených obytných 66,39 ha. Od </w:t>
      </w:r>
      <w:proofErr w:type="gramStart"/>
      <w:r w:rsidR="00E029F0" w:rsidRPr="00F01EAA">
        <w:rPr>
          <w:rFonts w:ascii="Tahoma" w:hAnsi="Tahoma" w:cs="Tahoma"/>
          <w:sz w:val="21"/>
          <w:szCs w:val="21"/>
        </w:rPr>
        <w:t>01.7.2017</w:t>
      </w:r>
      <w:proofErr w:type="gramEnd"/>
      <w:r w:rsidR="00E029F0" w:rsidRPr="00F01EAA">
        <w:rPr>
          <w:rFonts w:ascii="Tahoma" w:hAnsi="Tahoma" w:cs="Tahoma"/>
          <w:sz w:val="21"/>
          <w:szCs w:val="21"/>
        </w:rPr>
        <w:t xml:space="preserve"> do 31.05.2022</w:t>
      </w:r>
      <w:r w:rsidR="00FB7D33" w:rsidRPr="00F01EAA">
        <w:rPr>
          <w:rFonts w:ascii="Tahoma" w:hAnsi="Tahoma" w:cs="Tahoma"/>
          <w:sz w:val="21"/>
          <w:szCs w:val="21"/>
        </w:rPr>
        <w:t xml:space="preserve"> bylo celkem vydáno 50</w:t>
      </w:r>
      <w:r w:rsidRPr="00F01EAA">
        <w:rPr>
          <w:rFonts w:ascii="Tahoma" w:hAnsi="Tahoma" w:cs="Tahoma"/>
          <w:sz w:val="21"/>
          <w:szCs w:val="21"/>
        </w:rPr>
        <w:t xml:space="preserve"> územních souhlasů nebo rozhodnutí o umístění stavby</w:t>
      </w:r>
      <w:r w:rsidR="00FB7D33" w:rsidRPr="00F01EAA">
        <w:rPr>
          <w:rFonts w:ascii="Tahoma" w:hAnsi="Tahoma" w:cs="Tahoma"/>
          <w:sz w:val="21"/>
          <w:szCs w:val="21"/>
        </w:rPr>
        <w:t xml:space="preserve"> rodinného domu</w:t>
      </w:r>
      <w:r w:rsidRPr="00F01EAA">
        <w:rPr>
          <w:rFonts w:ascii="Tahoma" w:hAnsi="Tahoma" w:cs="Tahoma"/>
          <w:sz w:val="21"/>
          <w:szCs w:val="21"/>
        </w:rPr>
        <w:t>. Za sledované obd</w:t>
      </w:r>
      <w:r w:rsidR="00FB7D33" w:rsidRPr="00F01EAA">
        <w:rPr>
          <w:rFonts w:ascii="Tahoma" w:hAnsi="Tahoma" w:cs="Tahoma"/>
          <w:sz w:val="21"/>
          <w:szCs w:val="21"/>
        </w:rPr>
        <w:t>obí bylo tedy celkem zastavěno 10,7 % zbylých</w:t>
      </w:r>
      <w:r w:rsidRPr="00F01EAA">
        <w:rPr>
          <w:rFonts w:ascii="Tahoma" w:hAnsi="Tahoma" w:cs="Tahoma"/>
          <w:sz w:val="21"/>
          <w:szCs w:val="21"/>
        </w:rPr>
        <w:t xml:space="preserve"> zastavitelných ploch</w:t>
      </w:r>
      <w:r w:rsidR="003A04F5">
        <w:rPr>
          <w:rFonts w:ascii="Tahoma" w:hAnsi="Tahoma" w:cs="Tahoma"/>
          <w:sz w:val="21"/>
          <w:szCs w:val="21"/>
        </w:rPr>
        <w:t xml:space="preserve"> smíšených obytných</w:t>
      </w:r>
      <w:r w:rsidRPr="00F01EAA">
        <w:rPr>
          <w:rFonts w:ascii="Tahoma" w:hAnsi="Tahoma" w:cs="Tahoma"/>
          <w:sz w:val="21"/>
          <w:szCs w:val="21"/>
        </w:rPr>
        <w:t>, částečně</w:t>
      </w:r>
      <w:r w:rsidRPr="001569CD">
        <w:rPr>
          <w:rFonts w:ascii="Tahoma" w:hAnsi="Tahoma" w:cs="Tahoma"/>
          <w:sz w:val="21"/>
          <w:szCs w:val="21"/>
        </w:rPr>
        <w:t xml:space="preserve"> byly zastavěny plochy </w:t>
      </w:r>
      <w:r w:rsidR="00FB7D33">
        <w:rPr>
          <w:rFonts w:ascii="Tahoma" w:hAnsi="Tahoma" w:cs="Tahoma"/>
          <w:sz w:val="21"/>
          <w:szCs w:val="21"/>
        </w:rPr>
        <w:t>Z60, Z74, Z27, Z55, Z37, Z6, Z48, Z68, Z58, Z91, Z106, Z32, Z17, Z13, Z1/3, Z88, Z90, Z73, Z67, Z92, Z19, Z95, Z59, Z107</w:t>
      </w:r>
      <w:r w:rsidR="007D0CE2">
        <w:rPr>
          <w:rFonts w:ascii="Tahoma" w:hAnsi="Tahoma" w:cs="Tahoma"/>
          <w:sz w:val="21"/>
          <w:szCs w:val="21"/>
        </w:rPr>
        <w:t>.</w:t>
      </w:r>
      <w:r w:rsidRPr="001569CD">
        <w:rPr>
          <w:rFonts w:ascii="Tahoma" w:hAnsi="Tahoma" w:cs="Tahoma"/>
          <w:sz w:val="21"/>
          <w:szCs w:val="21"/>
        </w:rPr>
        <w:t xml:space="preserve"> V těchto zastavitelných pl</w:t>
      </w:r>
      <w:r w:rsidR="00FB7D33">
        <w:rPr>
          <w:rFonts w:ascii="Tahoma" w:hAnsi="Tahoma" w:cs="Tahoma"/>
          <w:sz w:val="21"/>
          <w:szCs w:val="21"/>
        </w:rPr>
        <w:t>ochách bylo realizováno celkem 50</w:t>
      </w:r>
      <w:r w:rsidRPr="001569CD">
        <w:rPr>
          <w:rFonts w:ascii="Tahoma" w:hAnsi="Tahoma" w:cs="Tahoma"/>
          <w:sz w:val="21"/>
          <w:szCs w:val="21"/>
        </w:rPr>
        <w:t xml:space="preserve"> novostaveb rodinných domů.</w:t>
      </w:r>
      <w:r w:rsidR="00FB7D33">
        <w:rPr>
          <w:rFonts w:ascii="Tahoma" w:hAnsi="Tahoma" w:cs="Tahoma"/>
          <w:sz w:val="21"/>
          <w:szCs w:val="21"/>
        </w:rPr>
        <w:t xml:space="preserve"> V součtu </w:t>
      </w:r>
      <w:r w:rsidR="00E30412">
        <w:rPr>
          <w:rFonts w:ascii="Tahoma" w:hAnsi="Tahoma" w:cs="Tahoma"/>
          <w:sz w:val="21"/>
          <w:szCs w:val="21"/>
        </w:rPr>
        <w:t>bylo za posledních 9</w:t>
      </w:r>
      <w:r w:rsidR="00FB7D33">
        <w:rPr>
          <w:rFonts w:ascii="Tahoma" w:hAnsi="Tahoma" w:cs="Tahoma"/>
          <w:sz w:val="21"/>
          <w:szCs w:val="21"/>
        </w:rPr>
        <w:t xml:space="preserve"> let v obci Dobratice postaveno </w:t>
      </w:r>
      <w:r w:rsidR="00E30412">
        <w:rPr>
          <w:rFonts w:ascii="Tahoma" w:hAnsi="Tahoma" w:cs="Tahoma"/>
          <w:sz w:val="21"/>
          <w:szCs w:val="21"/>
        </w:rPr>
        <w:t>76 novostaveb rodinných domů.</w:t>
      </w:r>
    </w:p>
    <w:p w:rsidR="00B8558C" w:rsidRDefault="00B8558C" w:rsidP="007D0CE2">
      <w:pPr>
        <w:tabs>
          <w:tab w:val="left" w:pos="426"/>
          <w:tab w:val="left" w:pos="567"/>
        </w:tabs>
        <w:spacing w:line="240" w:lineRule="auto"/>
        <w:ind w:firstLine="426"/>
        <w:jc w:val="both"/>
        <w:rPr>
          <w:rFonts w:ascii="Tahoma" w:hAnsi="Tahoma" w:cs="Tahoma"/>
          <w:sz w:val="21"/>
          <w:szCs w:val="21"/>
        </w:rPr>
      </w:pPr>
      <w:r w:rsidRPr="001569CD">
        <w:rPr>
          <w:rFonts w:ascii="Tahoma" w:hAnsi="Tahoma" w:cs="Tahoma"/>
          <w:sz w:val="21"/>
          <w:szCs w:val="21"/>
        </w:rPr>
        <w:t>Projektant na základě prognózy vývoje počtu obyvatel předpokládal, že do roku 2020 bude realizováno v nově vymezených zastavitelných plochách 55 nových bytů v rodinných domech. Podle vydaných územních rozhodnutí a souhlasů příslušným stavebním úřadem je v průměru za z</w:t>
      </w:r>
      <w:r w:rsidR="00FA4A98">
        <w:rPr>
          <w:rFonts w:ascii="Tahoma" w:hAnsi="Tahoma" w:cs="Tahoma"/>
          <w:sz w:val="21"/>
          <w:szCs w:val="21"/>
        </w:rPr>
        <w:t>koumané období ročně postaveno 13</w:t>
      </w:r>
      <w:r w:rsidRPr="001569CD">
        <w:rPr>
          <w:rFonts w:ascii="Tahoma" w:hAnsi="Tahoma" w:cs="Tahoma"/>
          <w:sz w:val="21"/>
          <w:szCs w:val="21"/>
        </w:rPr>
        <w:t xml:space="preserve"> rodinných domů o jedné bytové jednotce, což znamená, že vývoj počtu nových bytů v nově vymezených zastavitelných plochách je </w:t>
      </w:r>
      <w:r w:rsidR="00FA4A98">
        <w:rPr>
          <w:rFonts w:ascii="Tahoma" w:hAnsi="Tahoma" w:cs="Tahoma"/>
          <w:sz w:val="21"/>
          <w:szCs w:val="21"/>
        </w:rPr>
        <w:t>vyšší než zpracovaný odhad</w:t>
      </w:r>
      <w:r w:rsidRPr="001569CD">
        <w:rPr>
          <w:rFonts w:ascii="Tahoma" w:hAnsi="Tahoma" w:cs="Tahoma"/>
          <w:sz w:val="21"/>
          <w:szCs w:val="21"/>
        </w:rPr>
        <w:t xml:space="preserve"> projektanta. Podle údajů o vývoji počtu obyvatel a výstavbě nových bytů můžeme pozorovat, že nově příchozí obyvatelé využívají pro bydlení jak stávající byty, tak staví nové byty (rodinné domy) v nově vymezených zastavitelných plochách pro bydlení. Jelikož je územním plánem vymezeno dostatečné množství zastavitelných ploch pro bydlení není potřeba vymezovat plochy nové.</w:t>
      </w:r>
    </w:p>
    <w:p w:rsidR="003A04F5" w:rsidRPr="006D2F20" w:rsidRDefault="003A04F5" w:rsidP="007D0CE2">
      <w:pPr>
        <w:tabs>
          <w:tab w:val="left" w:pos="426"/>
          <w:tab w:val="left" w:pos="567"/>
        </w:tabs>
        <w:spacing w:line="240" w:lineRule="auto"/>
        <w:ind w:firstLine="426"/>
        <w:jc w:val="both"/>
        <w:rPr>
          <w:rFonts w:ascii="Times New Roman" w:hAnsi="Times New Roman" w:cs="Times New Roman"/>
          <w:sz w:val="24"/>
          <w:szCs w:val="24"/>
        </w:rPr>
      </w:pPr>
      <w:r>
        <w:rPr>
          <w:rFonts w:ascii="Tahoma" w:hAnsi="Tahoma" w:cs="Tahoma"/>
          <w:sz w:val="21"/>
          <w:szCs w:val="21"/>
        </w:rPr>
        <w:t>Při zpracování poslední zprávy o uplatňování bylo zjištěno, že nárůst počtu obyvatel od vydání Územního plánu Dobratice je o 140 obyvatel. K </w:t>
      </w:r>
      <w:proofErr w:type="gramStart"/>
      <w:r>
        <w:rPr>
          <w:rFonts w:ascii="Tahoma" w:hAnsi="Tahoma" w:cs="Tahoma"/>
          <w:sz w:val="21"/>
          <w:szCs w:val="21"/>
        </w:rPr>
        <w:t>31.12.2016</w:t>
      </w:r>
      <w:proofErr w:type="gramEnd"/>
      <w:r>
        <w:rPr>
          <w:rFonts w:ascii="Tahoma" w:hAnsi="Tahoma" w:cs="Tahoma"/>
          <w:sz w:val="21"/>
          <w:szCs w:val="21"/>
        </w:rPr>
        <w:t xml:space="preserve"> bylo v obci evidováno 1231 obyvatel. Pořizovatel uváděl v poslední zprávě o uplatňování, že pokud růst obyvatel bude podobný, může být v obci v roce 2020 1300 obyvatel. Dle údajů z ČSÚ bylo v obci evidováno k 31.12.2020 1312 obyvatel a k </w:t>
      </w:r>
      <w:proofErr w:type="gramStart"/>
      <w:r>
        <w:rPr>
          <w:rFonts w:ascii="Tahoma" w:hAnsi="Tahoma" w:cs="Tahoma"/>
          <w:sz w:val="21"/>
          <w:szCs w:val="21"/>
        </w:rPr>
        <w:t>31.12.2021</w:t>
      </w:r>
      <w:proofErr w:type="gramEnd"/>
      <w:r>
        <w:rPr>
          <w:rFonts w:ascii="Tahoma" w:hAnsi="Tahoma" w:cs="Tahoma"/>
          <w:sz w:val="21"/>
          <w:szCs w:val="21"/>
        </w:rPr>
        <w:t xml:space="preserve"> bylo v obci evidováno 1322 obyvatel. Počet obyvatel v obci nadále roste a můžeme očekávat, že při zpracování další zprávy o uplatňování dle stavebního zákona bude v obci evidováno přes 1400 obyvatel. Vzhledem k tomu, že Územní plán Dobratice je vydaný v roce 2008 a demografická prognóza byla nastavena do roku 2020, je potřeba udělat změnu územního plánu s novou demografickou prognózou.</w:t>
      </w:r>
    </w:p>
    <w:p w:rsidR="00B8558C" w:rsidRPr="009D3153" w:rsidRDefault="00B8558C" w:rsidP="00B8558C">
      <w:pPr>
        <w:jc w:val="both"/>
        <w:rPr>
          <w:rFonts w:ascii="Tahoma" w:hAnsi="Tahoma" w:cs="Tahoma"/>
          <w:sz w:val="21"/>
          <w:szCs w:val="21"/>
        </w:rPr>
      </w:pPr>
      <w:r w:rsidRPr="009D3153">
        <w:rPr>
          <w:rFonts w:ascii="Tahoma" w:hAnsi="Tahoma" w:cs="Tahoma"/>
          <w:b/>
          <w:sz w:val="21"/>
          <w:szCs w:val="21"/>
        </w:rPr>
        <w:t xml:space="preserve">Tabulka č. 2: </w:t>
      </w:r>
      <w:r w:rsidRPr="009D3153">
        <w:rPr>
          <w:rFonts w:ascii="Tahoma" w:hAnsi="Tahoma" w:cs="Tahoma"/>
          <w:sz w:val="21"/>
          <w:szCs w:val="21"/>
        </w:rPr>
        <w:t>Vývoj počtu ob</w:t>
      </w:r>
      <w:r w:rsidR="00B601A4" w:rsidRPr="009D3153">
        <w:rPr>
          <w:rFonts w:ascii="Tahoma" w:hAnsi="Tahoma" w:cs="Tahoma"/>
          <w:sz w:val="21"/>
          <w:szCs w:val="21"/>
        </w:rPr>
        <w:t>yvatel od roku 2008 do roku 2021</w:t>
      </w:r>
      <w:r w:rsidRPr="009D3153">
        <w:rPr>
          <w:rFonts w:ascii="Tahoma" w:hAnsi="Tahoma" w:cs="Tahoma"/>
          <w:sz w:val="21"/>
          <w:szCs w:val="21"/>
        </w:rPr>
        <w:t xml:space="preserve"> (dle ČSÚ)</w:t>
      </w:r>
    </w:p>
    <w:tbl>
      <w:tblPr>
        <w:tblW w:w="4800" w:type="dxa"/>
        <w:tblCellMar>
          <w:left w:w="70" w:type="dxa"/>
          <w:right w:w="70" w:type="dxa"/>
        </w:tblCellMar>
        <w:tblLook w:val="04A0" w:firstRow="1" w:lastRow="0" w:firstColumn="1" w:lastColumn="0" w:noHBand="0" w:noVBand="1"/>
      </w:tblPr>
      <w:tblGrid>
        <w:gridCol w:w="960"/>
        <w:gridCol w:w="960"/>
        <w:gridCol w:w="1138"/>
        <w:gridCol w:w="1105"/>
        <w:gridCol w:w="1105"/>
      </w:tblGrid>
      <w:tr w:rsidR="00B8558C" w:rsidRPr="009D3153" w:rsidTr="00E74E60">
        <w:trPr>
          <w:trHeight w:val="567"/>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8558C" w:rsidRPr="004220C0" w:rsidRDefault="00B8558C" w:rsidP="00B8558C">
            <w:pPr>
              <w:spacing w:after="0" w:line="240" w:lineRule="auto"/>
              <w:jc w:val="center"/>
              <w:rPr>
                <w:rFonts w:ascii="Tahoma" w:eastAsia="Times New Roman" w:hAnsi="Tahoma" w:cs="Tahoma"/>
                <w:b/>
                <w:color w:val="000000"/>
                <w:sz w:val="21"/>
                <w:szCs w:val="21"/>
                <w:lang w:eastAsia="cs-CZ"/>
              </w:rPr>
            </w:pPr>
            <w:r w:rsidRPr="004220C0">
              <w:rPr>
                <w:rFonts w:ascii="Tahoma" w:eastAsia="Times New Roman" w:hAnsi="Tahoma" w:cs="Tahoma"/>
                <w:b/>
                <w:color w:val="000000"/>
                <w:sz w:val="21"/>
                <w:szCs w:val="21"/>
                <w:lang w:eastAsia="cs-CZ"/>
              </w:rPr>
              <w:t>rok</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B8558C" w:rsidRPr="004220C0" w:rsidRDefault="00B8558C" w:rsidP="00B8558C">
            <w:pPr>
              <w:spacing w:after="0" w:line="240" w:lineRule="auto"/>
              <w:jc w:val="center"/>
              <w:rPr>
                <w:rFonts w:ascii="Tahoma" w:eastAsia="Times New Roman" w:hAnsi="Tahoma" w:cs="Tahoma"/>
                <w:b/>
                <w:color w:val="000000"/>
                <w:sz w:val="21"/>
                <w:szCs w:val="21"/>
                <w:lang w:eastAsia="cs-CZ"/>
              </w:rPr>
            </w:pPr>
            <w:r w:rsidRPr="004220C0">
              <w:rPr>
                <w:rFonts w:ascii="Tahoma" w:eastAsia="Times New Roman" w:hAnsi="Tahoma" w:cs="Tahoma"/>
                <w:b/>
                <w:color w:val="000000"/>
                <w:sz w:val="21"/>
                <w:szCs w:val="21"/>
                <w:lang w:eastAsia="cs-CZ"/>
              </w:rPr>
              <w:t>Stav k 31.12.</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B8558C" w:rsidRPr="004220C0" w:rsidRDefault="00B8558C" w:rsidP="00B8558C">
            <w:pPr>
              <w:spacing w:after="0" w:line="240" w:lineRule="auto"/>
              <w:jc w:val="center"/>
              <w:rPr>
                <w:rFonts w:ascii="Tahoma" w:eastAsia="Times New Roman" w:hAnsi="Tahoma" w:cs="Tahoma"/>
                <w:b/>
                <w:color w:val="000000"/>
                <w:sz w:val="21"/>
                <w:szCs w:val="21"/>
                <w:lang w:eastAsia="cs-CZ"/>
              </w:rPr>
            </w:pPr>
            <w:r w:rsidRPr="004220C0">
              <w:rPr>
                <w:rFonts w:ascii="Tahoma" w:eastAsia="Times New Roman" w:hAnsi="Tahoma" w:cs="Tahoma"/>
                <w:b/>
                <w:color w:val="000000"/>
                <w:sz w:val="21"/>
                <w:szCs w:val="21"/>
                <w:lang w:eastAsia="cs-CZ"/>
              </w:rPr>
              <w:t>Přírůstek přirozený</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B8558C" w:rsidRPr="004220C0" w:rsidRDefault="00B8558C" w:rsidP="00B8558C">
            <w:pPr>
              <w:spacing w:after="0" w:line="240" w:lineRule="auto"/>
              <w:jc w:val="center"/>
              <w:rPr>
                <w:rFonts w:ascii="Tahoma" w:eastAsia="Times New Roman" w:hAnsi="Tahoma" w:cs="Tahoma"/>
                <w:b/>
                <w:color w:val="000000"/>
                <w:sz w:val="21"/>
                <w:szCs w:val="21"/>
                <w:lang w:eastAsia="cs-CZ"/>
              </w:rPr>
            </w:pPr>
            <w:r w:rsidRPr="004220C0">
              <w:rPr>
                <w:rFonts w:ascii="Tahoma" w:eastAsia="Times New Roman" w:hAnsi="Tahoma" w:cs="Tahoma"/>
                <w:b/>
                <w:color w:val="000000"/>
                <w:sz w:val="21"/>
                <w:szCs w:val="21"/>
                <w:lang w:eastAsia="cs-CZ"/>
              </w:rPr>
              <w:t>Přírůstek migrační</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B8558C" w:rsidRPr="004220C0" w:rsidRDefault="00B8558C" w:rsidP="00B8558C">
            <w:pPr>
              <w:spacing w:after="0" w:line="240" w:lineRule="auto"/>
              <w:jc w:val="center"/>
              <w:rPr>
                <w:rFonts w:ascii="Tahoma" w:eastAsia="Times New Roman" w:hAnsi="Tahoma" w:cs="Tahoma"/>
                <w:b/>
                <w:color w:val="000000"/>
                <w:sz w:val="21"/>
                <w:szCs w:val="21"/>
                <w:lang w:eastAsia="cs-CZ"/>
              </w:rPr>
            </w:pPr>
            <w:r w:rsidRPr="004220C0">
              <w:rPr>
                <w:rFonts w:ascii="Tahoma" w:eastAsia="Times New Roman" w:hAnsi="Tahoma" w:cs="Tahoma"/>
                <w:b/>
                <w:color w:val="000000"/>
                <w:sz w:val="21"/>
                <w:szCs w:val="21"/>
                <w:lang w:eastAsia="cs-CZ"/>
              </w:rPr>
              <w:t>Přírůstek celkový</w:t>
            </w:r>
          </w:p>
        </w:tc>
      </w:tr>
      <w:tr w:rsidR="00B8558C" w:rsidRPr="009D3153" w:rsidTr="00B8558C">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8558C" w:rsidRPr="004220C0" w:rsidRDefault="00B8558C" w:rsidP="00B8558C">
            <w:pPr>
              <w:spacing w:after="0" w:line="240" w:lineRule="auto"/>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2008</w:t>
            </w:r>
          </w:p>
        </w:tc>
        <w:tc>
          <w:tcPr>
            <w:tcW w:w="960" w:type="dxa"/>
            <w:tcBorders>
              <w:top w:val="nil"/>
              <w:left w:val="nil"/>
              <w:bottom w:val="single" w:sz="4" w:space="0" w:color="auto"/>
              <w:right w:val="single" w:sz="4" w:space="0" w:color="auto"/>
            </w:tcBorders>
            <w:shd w:val="clear" w:color="auto" w:fill="auto"/>
            <w:noWrap/>
            <w:vAlign w:val="bottom"/>
            <w:hideMark/>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1 091</w:t>
            </w:r>
          </w:p>
        </w:tc>
        <w:tc>
          <w:tcPr>
            <w:tcW w:w="960" w:type="dxa"/>
            <w:tcBorders>
              <w:top w:val="nil"/>
              <w:left w:val="nil"/>
              <w:bottom w:val="single" w:sz="4" w:space="0" w:color="auto"/>
              <w:right w:val="single" w:sz="4" w:space="0" w:color="auto"/>
            </w:tcBorders>
            <w:shd w:val="clear" w:color="auto" w:fill="auto"/>
            <w:noWrap/>
            <w:vAlign w:val="bottom"/>
            <w:hideMark/>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22</w:t>
            </w:r>
          </w:p>
        </w:tc>
        <w:tc>
          <w:tcPr>
            <w:tcW w:w="960" w:type="dxa"/>
            <w:tcBorders>
              <w:top w:val="nil"/>
              <w:left w:val="nil"/>
              <w:bottom w:val="single" w:sz="4" w:space="0" w:color="auto"/>
              <w:right w:val="single" w:sz="8" w:space="0" w:color="auto"/>
            </w:tcBorders>
            <w:shd w:val="clear" w:color="auto" w:fill="auto"/>
            <w:noWrap/>
            <w:vAlign w:val="bottom"/>
            <w:hideMark/>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21</w:t>
            </w:r>
          </w:p>
        </w:tc>
      </w:tr>
      <w:tr w:rsidR="00B8558C" w:rsidRPr="009D3153" w:rsidTr="00E74E60">
        <w:trPr>
          <w:trHeight w:val="25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8558C" w:rsidRPr="004220C0" w:rsidRDefault="00B8558C" w:rsidP="00B8558C">
            <w:pPr>
              <w:spacing w:after="0" w:line="240" w:lineRule="auto"/>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2009</w:t>
            </w:r>
          </w:p>
        </w:tc>
        <w:tc>
          <w:tcPr>
            <w:tcW w:w="960" w:type="dxa"/>
            <w:tcBorders>
              <w:top w:val="nil"/>
              <w:left w:val="nil"/>
              <w:bottom w:val="single" w:sz="4" w:space="0" w:color="auto"/>
              <w:right w:val="single" w:sz="4" w:space="0" w:color="auto"/>
            </w:tcBorders>
            <w:shd w:val="clear" w:color="auto" w:fill="auto"/>
            <w:noWrap/>
            <w:vAlign w:val="bottom"/>
            <w:hideMark/>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1 107</w:t>
            </w:r>
          </w:p>
        </w:tc>
        <w:tc>
          <w:tcPr>
            <w:tcW w:w="960" w:type="dxa"/>
            <w:tcBorders>
              <w:top w:val="nil"/>
              <w:left w:val="nil"/>
              <w:bottom w:val="single" w:sz="4" w:space="0" w:color="auto"/>
              <w:right w:val="single" w:sz="4" w:space="0" w:color="auto"/>
            </w:tcBorders>
            <w:shd w:val="clear" w:color="auto" w:fill="auto"/>
            <w:noWrap/>
            <w:vAlign w:val="bottom"/>
            <w:hideMark/>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w:t>
            </w:r>
          </w:p>
        </w:tc>
        <w:tc>
          <w:tcPr>
            <w:tcW w:w="960" w:type="dxa"/>
            <w:tcBorders>
              <w:top w:val="nil"/>
              <w:left w:val="nil"/>
              <w:bottom w:val="single" w:sz="4" w:space="0" w:color="auto"/>
              <w:right w:val="single" w:sz="4" w:space="0" w:color="auto"/>
            </w:tcBorders>
            <w:shd w:val="clear" w:color="auto" w:fill="auto"/>
            <w:noWrap/>
            <w:vAlign w:val="bottom"/>
            <w:hideMark/>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16</w:t>
            </w:r>
          </w:p>
        </w:tc>
        <w:tc>
          <w:tcPr>
            <w:tcW w:w="960" w:type="dxa"/>
            <w:tcBorders>
              <w:top w:val="nil"/>
              <w:left w:val="nil"/>
              <w:bottom w:val="single" w:sz="4" w:space="0" w:color="auto"/>
              <w:right w:val="single" w:sz="8" w:space="0" w:color="auto"/>
            </w:tcBorders>
            <w:shd w:val="clear" w:color="auto" w:fill="auto"/>
            <w:noWrap/>
            <w:vAlign w:val="bottom"/>
            <w:hideMark/>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16</w:t>
            </w:r>
          </w:p>
        </w:tc>
      </w:tr>
      <w:tr w:rsidR="00B8558C" w:rsidRPr="009D3153" w:rsidTr="00E74E60">
        <w:trPr>
          <w:trHeight w:val="12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8558C" w:rsidRPr="004220C0" w:rsidRDefault="00B8558C" w:rsidP="00B8558C">
            <w:pPr>
              <w:spacing w:after="0" w:line="240" w:lineRule="auto"/>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2010</w:t>
            </w:r>
          </w:p>
        </w:tc>
        <w:tc>
          <w:tcPr>
            <w:tcW w:w="960" w:type="dxa"/>
            <w:tcBorders>
              <w:top w:val="nil"/>
              <w:left w:val="nil"/>
              <w:bottom w:val="single" w:sz="4" w:space="0" w:color="auto"/>
              <w:right w:val="single" w:sz="4" w:space="0" w:color="auto"/>
            </w:tcBorders>
            <w:shd w:val="clear" w:color="auto" w:fill="auto"/>
            <w:noWrap/>
            <w:vAlign w:val="bottom"/>
            <w:hideMark/>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1 125</w:t>
            </w:r>
          </w:p>
        </w:tc>
        <w:tc>
          <w:tcPr>
            <w:tcW w:w="960" w:type="dxa"/>
            <w:tcBorders>
              <w:top w:val="nil"/>
              <w:left w:val="nil"/>
              <w:bottom w:val="single" w:sz="4" w:space="0" w:color="auto"/>
              <w:right w:val="single" w:sz="4" w:space="0" w:color="auto"/>
            </w:tcBorders>
            <w:shd w:val="clear" w:color="auto" w:fill="auto"/>
            <w:noWrap/>
            <w:vAlign w:val="bottom"/>
            <w:hideMark/>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2</w:t>
            </w:r>
          </w:p>
        </w:tc>
        <w:tc>
          <w:tcPr>
            <w:tcW w:w="960" w:type="dxa"/>
            <w:tcBorders>
              <w:top w:val="nil"/>
              <w:left w:val="nil"/>
              <w:bottom w:val="single" w:sz="4" w:space="0" w:color="auto"/>
              <w:right w:val="single" w:sz="4" w:space="0" w:color="auto"/>
            </w:tcBorders>
            <w:shd w:val="clear" w:color="auto" w:fill="auto"/>
            <w:noWrap/>
            <w:vAlign w:val="bottom"/>
            <w:hideMark/>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16</w:t>
            </w:r>
          </w:p>
        </w:tc>
        <w:tc>
          <w:tcPr>
            <w:tcW w:w="960" w:type="dxa"/>
            <w:tcBorders>
              <w:top w:val="nil"/>
              <w:left w:val="nil"/>
              <w:bottom w:val="single" w:sz="4" w:space="0" w:color="auto"/>
              <w:right w:val="single" w:sz="8" w:space="0" w:color="auto"/>
            </w:tcBorders>
            <w:shd w:val="clear" w:color="auto" w:fill="auto"/>
            <w:noWrap/>
            <w:vAlign w:val="bottom"/>
            <w:hideMark/>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18</w:t>
            </w:r>
          </w:p>
        </w:tc>
      </w:tr>
      <w:tr w:rsidR="00B8558C" w:rsidRPr="009D3153" w:rsidTr="00E74E60">
        <w:trPr>
          <w:trHeight w:val="146"/>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8558C" w:rsidRPr="004220C0" w:rsidRDefault="00B8558C" w:rsidP="00B8558C">
            <w:pPr>
              <w:spacing w:after="0" w:line="240" w:lineRule="auto"/>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2011</w:t>
            </w:r>
          </w:p>
        </w:tc>
        <w:tc>
          <w:tcPr>
            <w:tcW w:w="960" w:type="dxa"/>
            <w:tcBorders>
              <w:top w:val="nil"/>
              <w:left w:val="nil"/>
              <w:bottom w:val="single" w:sz="4" w:space="0" w:color="auto"/>
              <w:right w:val="single" w:sz="4" w:space="0" w:color="auto"/>
            </w:tcBorders>
            <w:shd w:val="clear" w:color="auto" w:fill="auto"/>
            <w:noWrap/>
            <w:vAlign w:val="bottom"/>
            <w:hideMark/>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1 141</w:t>
            </w:r>
          </w:p>
        </w:tc>
        <w:tc>
          <w:tcPr>
            <w:tcW w:w="960" w:type="dxa"/>
            <w:tcBorders>
              <w:top w:val="nil"/>
              <w:left w:val="nil"/>
              <w:bottom w:val="single" w:sz="4" w:space="0" w:color="auto"/>
              <w:right w:val="single" w:sz="4" w:space="0" w:color="auto"/>
            </w:tcBorders>
            <w:shd w:val="clear" w:color="auto" w:fill="auto"/>
            <w:noWrap/>
            <w:vAlign w:val="bottom"/>
            <w:hideMark/>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-6</w:t>
            </w:r>
          </w:p>
        </w:tc>
        <w:tc>
          <w:tcPr>
            <w:tcW w:w="960" w:type="dxa"/>
            <w:tcBorders>
              <w:top w:val="nil"/>
              <w:left w:val="nil"/>
              <w:bottom w:val="single" w:sz="4" w:space="0" w:color="auto"/>
              <w:right w:val="single" w:sz="4" w:space="0" w:color="auto"/>
            </w:tcBorders>
            <w:shd w:val="clear" w:color="auto" w:fill="auto"/>
            <w:noWrap/>
            <w:vAlign w:val="bottom"/>
            <w:hideMark/>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25</w:t>
            </w:r>
          </w:p>
        </w:tc>
        <w:tc>
          <w:tcPr>
            <w:tcW w:w="960" w:type="dxa"/>
            <w:tcBorders>
              <w:top w:val="nil"/>
              <w:left w:val="nil"/>
              <w:bottom w:val="single" w:sz="4" w:space="0" w:color="auto"/>
              <w:right w:val="single" w:sz="8" w:space="0" w:color="auto"/>
            </w:tcBorders>
            <w:shd w:val="clear" w:color="auto" w:fill="auto"/>
            <w:noWrap/>
            <w:vAlign w:val="bottom"/>
            <w:hideMark/>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19</w:t>
            </w:r>
          </w:p>
        </w:tc>
      </w:tr>
      <w:tr w:rsidR="00B8558C" w:rsidRPr="009D3153" w:rsidTr="00E74E60">
        <w:trPr>
          <w:trHeight w:val="164"/>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8558C" w:rsidRPr="004220C0" w:rsidRDefault="00B8558C" w:rsidP="00B8558C">
            <w:pPr>
              <w:spacing w:after="0" w:line="240" w:lineRule="auto"/>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2012</w:t>
            </w:r>
          </w:p>
        </w:tc>
        <w:tc>
          <w:tcPr>
            <w:tcW w:w="960" w:type="dxa"/>
            <w:tcBorders>
              <w:top w:val="nil"/>
              <w:left w:val="nil"/>
              <w:bottom w:val="single" w:sz="4" w:space="0" w:color="auto"/>
              <w:right w:val="single" w:sz="4" w:space="0" w:color="auto"/>
            </w:tcBorders>
            <w:shd w:val="clear" w:color="auto" w:fill="auto"/>
            <w:noWrap/>
            <w:vAlign w:val="bottom"/>
            <w:hideMark/>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1 168</w:t>
            </w:r>
          </w:p>
        </w:tc>
        <w:tc>
          <w:tcPr>
            <w:tcW w:w="960" w:type="dxa"/>
            <w:tcBorders>
              <w:top w:val="nil"/>
              <w:left w:val="nil"/>
              <w:bottom w:val="single" w:sz="4" w:space="0" w:color="auto"/>
              <w:right w:val="single" w:sz="4" w:space="0" w:color="auto"/>
            </w:tcBorders>
            <w:shd w:val="clear" w:color="auto" w:fill="auto"/>
            <w:noWrap/>
            <w:vAlign w:val="bottom"/>
            <w:hideMark/>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-6</w:t>
            </w:r>
          </w:p>
        </w:tc>
        <w:tc>
          <w:tcPr>
            <w:tcW w:w="960" w:type="dxa"/>
            <w:tcBorders>
              <w:top w:val="nil"/>
              <w:left w:val="nil"/>
              <w:bottom w:val="single" w:sz="4" w:space="0" w:color="auto"/>
              <w:right w:val="single" w:sz="4" w:space="0" w:color="auto"/>
            </w:tcBorders>
            <w:shd w:val="clear" w:color="auto" w:fill="auto"/>
            <w:noWrap/>
            <w:vAlign w:val="bottom"/>
            <w:hideMark/>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33</w:t>
            </w:r>
          </w:p>
        </w:tc>
        <w:tc>
          <w:tcPr>
            <w:tcW w:w="960" w:type="dxa"/>
            <w:tcBorders>
              <w:top w:val="nil"/>
              <w:left w:val="nil"/>
              <w:bottom w:val="single" w:sz="4" w:space="0" w:color="auto"/>
              <w:right w:val="single" w:sz="8" w:space="0" w:color="auto"/>
            </w:tcBorders>
            <w:shd w:val="clear" w:color="auto" w:fill="auto"/>
            <w:noWrap/>
            <w:vAlign w:val="bottom"/>
            <w:hideMark/>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27</w:t>
            </w:r>
          </w:p>
        </w:tc>
      </w:tr>
      <w:tr w:rsidR="00B8558C" w:rsidRPr="009D3153" w:rsidTr="00E74E60">
        <w:trPr>
          <w:trHeight w:val="18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8558C" w:rsidRPr="004220C0" w:rsidRDefault="00B8558C" w:rsidP="00B8558C">
            <w:pPr>
              <w:spacing w:after="0" w:line="240" w:lineRule="auto"/>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2013</w:t>
            </w:r>
          </w:p>
        </w:tc>
        <w:tc>
          <w:tcPr>
            <w:tcW w:w="960" w:type="dxa"/>
            <w:tcBorders>
              <w:top w:val="nil"/>
              <w:left w:val="nil"/>
              <w:bottom w:val="single" w:sz="4" w:space="0" w:color="auto"/>
              <w:right w:val="single" w:sz="4" w:space="0" w:color="auto"/>
            </w:tcBorders>
            <w:shd w:val="clear" w:color="auto" w:fill="auto"/>
            <w:noWrap/>
            <w:vAlign w:val="bottom"/>
            <w:hideMark/>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1 175</w:t>
            </w:r>
          </w:p>
        </w:tc>
        <w:tc>
          <w:tcPr>
            <w:tcW w:w="960" w:type="dxa"/>
            <w:tcBorders>
              <w:top w:val="nil"/>
              <w:left w:val="nil"/>
              <w:bottom w:val="single" w:sz="4" w:space="0" w:color="auto"/>
              <w:right w:val="single" w:sz="4" w:space="0" w:color="auto"/>
            </w:tcBorders>
            <w:shd w:val="clear" w:color="auto" w:fill="auto"/>
            <w:noWrap/>
            <w:vAlign w:val="bottom"/>
            <w:hideMark/>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4</w:t>
            </w:r>
          </w:p>
        </w:tc>
        <w:tc>
          <w:tcPr>
            <w:tcW w:w="960" w:type="dxa"/>
            <w:tcBorders>
              <w:top w:val="nil"/>
              <w:left w:val="nil"/>
              <w:bottom w:val="single" w:sz="4" w:space="0" w:color="auto"/>
              <w:right w:val="single" w:sz="4" w:space="0" w:color="auto"/>
            </w:tcBorders>
            <w:shd w:val="clear" w:color="auto" w:fill="auto"/>
            <w:noWrap/>
            <w:vAlign w:val="bottom"/>
            <w:hideMark/>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3</w:t>
            </w:r>
          </w:p>
        </w:tc>
        <w:tc>
          <w:tcPr>
            <w:tcW w:w="960" w:type="dxa"/>
            <w:tcBorders>
              <w:top w:val="nil"/>
              <w:left w:val="nil"/>
              <w:bottom w:val="single" w:sz="4" w:space="0" w:color="auto"/>
              <w:right w:val="single" w:sz="8" w:space="0" w:color="auto"/>
            </w:tcBorders>
            <w:shd w:val="clear" w:color="auto" w:fill="auto"/>
            <w:noWrap/>
            <w:vAlign w:val="bottom"/>
            <w:hideMark/>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7</w:t>
            </w:r>
          </w:p>
        </w:tc>
      </w:tr>
      <w:tr w:rsidR="00B8558C" w:rsidRPr="009D3153" w:rsidTr="00E74E60">
        <w:trPr>
          <w:trHeight w:val="20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8558C" w:rsidRPr="004220C0" w:rsidRDefault="00B8558C" w:rsidP="00B8558C">
            <w:pPr>
              <w:spacing w:after="0" w:line="240" w:lineRule="auto"/>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2014</w:t>
            </w:r>
          </w:p>
        </w:tc>
        <w:tc>
          <w:tcPr>
            <w:tcW w:w="960" w:type="dxa"/>
            <w:tcBorders>
              <w:top w:val="nil"/>
              <w:left w:val="nil"/>
              <w:bottom w:val="single" w:sz="4" w:space="0" w:color="auto"/>
              <w:right w:val="single" w:sz="4" w:space="0" w:color="auto"/>
            </w:tcBorders>
            <w:shd w:val="clear" w:color="auto" w:fill="auto"/>
            <w:noWrap/>
            <w:vAlign w:val="bottom"/>
            <w:hideMark/>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1 204</w:t>
            </w:r>
          </w:p>
        </w:tc>
        <w:tc>
          <w:tcPr>
            <w:tcW w:w="960" w:type="dxa"/>
            <w:tcBorders>
              <w:top w:val="nil"/>
              <w:left w:val="nil"/>
              <w:bottom w:val="single" w:sz="4" w:space="0" w:color="auto"/>
              <w:right w:val="single" w:sz="4" w:space="0" w:color="auto"/>
            </w:tcBorders>
            <w:shd w:val="clear" w:color="auto" w:fill="auto"/>
            <w:noWrap/>
            <w:vAlign w:val="bottom"/>
            <w:hideMark/>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30</w:t>
            </w:r>
          </w:p>
        </w:tc>
        <w:tc>
          <w:tcPr>
            <w:tcW w:w="960" w:type="dxa"/>
            <w:tcBorders>
              <w:top w:val="nil"/>
              <w:left w:val="nil"/>
              <w:bottom w:val="single" w:sz="4" w:space="0" w:color="auto"/>
              <w:right w:val="single" w:sz="8" w:space="0" w:color="auto"/>
            </w:tcBorders>
            <w:shd w:val="clear" w:color="auto" w:fill="auto"/>
            <w:noWrap/>
            <w:vAlign w:val="bottom"/>
            <w:hideMark/>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29</w:t>
            </w:r>
          </w:p>
        </w:tc>
      </w:tr>
      <w:tr w:rsidR="00B8558C" w:rsidRPr="009D3153" w:rsidTr="00E74E60">
        <w:trPr>
          <w:trHeight w:val="21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8558C" w:rsidRPr="004220C0" w:rsidRDefault="00B8558C" w:rsidP="00B8558C">
            <w:pPr>
              <w:spacing w:after="0" w:line="240" w:lineRule="auto"/>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2015</w:t>
            </w:r>
          </w:p>
        </w:tc>
        <w:tc>
          <w:tcPr>
            <w:tcW w:w="960" w:type="dxa"/>
            <w:tcBorders>
              <w:top w:val="nil"/>
              <w:left w:val="nil"/>
              <w:bottom w:val="single" w:sz="4" w:space="0" w:color="auto"/>
              <w:right w:val="single" w:sz="4" w:space="0" w:color="auto"/>
            </w:tcBorders>
            <w:shd w:val="clear" w:color="auto" w:fill="auto"/>
            <w:noWrap/>
            <w:vAlign w:val="bottom"/>
            <w:hideMark/>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1 220</w:t>
            </w:r>
          </w:p>
        </w:tc>
        <w:tc>
          <w:tcPr>
            <w:tcW w:w="960" w:type="dxa"/>
            <w:tcBorders>
              <w:top w:val="nil"/>
              <w:left w:val="nil"/>
              <w:bottom w:val="single" w:sz="4" w:space="0" w:color="auto"/>
              <w:right w:val="single" w:sz="4" w:space="0" w:color="auto"/>
            </w:tcBorders>
            <w:shd w:val="clear" w:color="auto" w:fill="auto"/>
            <w:noWrap/>
            <w:vAlign w:val="bottom"/>
            <w:hideMark/>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-1</w:t>
            </w:r>
          </w:p>
        </w:tc>
        <w:tc>
          <w:tcPr>
            <w:tcW w:w="960" w:type="dxa"/>
            <w:tcBorders>
              <w:top w:val="nil"/>
              <w:left w:val="nil"/>
              <w:bottom w:val="single" w:sz="4" w:space="0" w:color="auto"/>
              <w:right w:val="single" w:sz="4" w:space="0" w:color="auto"/>
            </w:tcBorders>
            <w:shd w:val="clear" w:color="auto" w:fill="auto"/>
            <w:noWrap/>
            <w:vAlign w:val="bottom"/>
            <w:hideMark/>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17</w:t>
            </w:r>
          </w:p>
        </w:tc>
        <w:tc>
          <w:tcPr>
            <w:tcW w:w="960" w:type="dxa"/>
            <w:tcBorders>
              <w:top w:val="nil"/>
              <w:left w:val="nil"/>
              <w:bottom w:val="single" w:sz="4" w:space="0" w:color="auto"/>
              <w:right w:val="single" w:sz="8" w:space="0" w:color="auto"/>
            </w:tcBorders>
            <w:shd w:val="clear" w:color="auto" w:fill="auto"/>
            <w:noWrap/>
            <w:vAlign w:val="bottom"/>
            <w:hideMark/>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16</w:t>
            </w:r>
          </w:p>
        </w:tc>
      </w:tr>
      <w:tr w:rsidR="00B8558C" w:rsidRPr="009D3153" w:rsidTr="00E74E60">
        <w:trPr>
          <w:trHeight w:val="109"/>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8558C" w:rsidRPr="004220C0" w:rsidRDefault="00B8558C" w:rsidP="00B8558C">
            <w:pPr>
              <w:spacing w:after="0" w:line="240" w:lineRule="auto"/>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1 231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11</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11</w:t>
            </w:r>
          </w:p>
        </w:tc>
      </w:tr>
      <w:tr w:rsidR="00B8558C" w:rsidRPr="009D3153" w:rsidTr="00E74E60">
        <w:trPr>
          <w:trHeight w:val="268"/>
        </w:trPr>
        <w:tc>
          <w:tcPr>
            <w:tcW w:w="960" w:type="dxa"/>
            <w:tcBorders>
              <w:top w:val="single" w:sz="4" w:space="0" w:color="auto"/>
              <w:left w:val="single" w:sz="8" w:space="0" w:color="auto"/>
              <w:bottom w:val="single" w:sz="8" w:space="0" w:color="auto"/>
              <w:right w:val="single" w:sz="4" w:space="0" w:color="auto"/>
            </w:tcBorders>
            <w:shd w:val="clear" w:color="auto" w:fill="auto"/>
            <w:noWrap/>
            <w:vAlign w:val="bottom"/>
          </w:tcPr>
          <w:p w:rsidR="00B8558C" w:rsidRPr="004220C0" w:rsidRDefault="00B8558C" w:rsidP="00B8558C">
            <w:pPr>
              <w:spacing w:after="0" w:line="240" w:lineRule="auto"/>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2017</w:t>
            </w:r>
          </w:p>
        </w:tc>
        <w:tc>
          <w:tcPr>
            <w:tcW w:w="960" w:type="dxa"/>
            <w:tcBorders>
              <w:top w:val="single" w:sz="4" w:space="0" w:color="auto"/>
              <w:left w:val="nil"/>
              <w:bottom w:val="single" w:sz="8" w:space="0" w:color="auto"/>
              <w:right w:val="single" w:sz="4" w:space="0" w:color="auto"/>
            </w:tcBorders>
            <w:shd w:val="clear" w:color="auto" w:fill="auto"/>
            <w:noWrap/>
            <w:vAlign w:val="bottom"/>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1239</w:t>
            </w:r>
          </w:p>
        </w:tc>
        <w:tc>
          <w:tcPr>
            <w:tcW w:w="960" w:type="dxa"/>
            <w:tcBorders>
              <w:top w:val="single" w:sz="4" w:space="0" w:color="auto"/>
              <w:left w:val="nil"/>
              <w:bottom w:val="single" w:sz="8" w:space="0" w:color="auto"/>
              <w:right w:val="single" w:sz="4" w:space="0" w:color="auto"/>
            </w:tcBorders>
            <w:shd w:val="clear" w:color="auto" w:fill="auto"/>
            <w:noWrap/>
            <w:vAlign w:val="bottom"/>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w:t>
            </w:r>
          </w:p>
        </w:tc>
        <w:tc>
          <w:tcPr>
            <w:tcW w:w="960" w:type="dxa"/>
            <w:tcBorders>
              <w:top w:val="single" w:sz="4" w:space="0" w:color="auto"/>
              <w:left w:val="nil"/>
              <w:bottom w:val="single" w:sz="8" w:space="0" w:color="auto"/>
              <w:right w:val="single" w:sz="4" w:space="0" w:color="auto"/>
            </w:tcBorders>
            <w:shd w:val="clear" w:color="auto" w:fill="auto"/>
            <w:noWrap/>
            <w:vAlign w:val="bottom"/>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8</w:t>
            </w:r>
          </w:p>
        </w:tc>
        <w:tc>
          <w:tcPr>
            <w:tcW w:w="960" w:type="dxa"/>
            <w:tcBorders>
              <w:top w:val="single" w:sz="4" w:space="0" w:color="auto"/>
              <w:left w:val="nil"/>
              <w:bottom w:val="single" w:sz="8" w:space="0" w:color="auto"/>
              <w:right w:val="single" w:sz="8" w:space="0" w:color="auto"/>
            </w:tcBorders>
            <w:shd w:val="clear" w:color="auto" w:fill="auto"/>
            <w:noWrap/>
            <w:vAlign w:val="bottom"/>
          </w:tcPr>
          <w:p w:rsidR="00B8558C" w:rsidRPr="004220C0" w:rsidRDefault="003977D0"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8</w:t>
            </w:r>
          </w:p>
        </w:tc>
      </w:tr>
      <w:tr w:rsidR="00B8558C" w:rsidRPr="009D3153" w:rsidTr="00E74E60">
        <w:trPr>
          <w:trHeight w:val="262"/>
        </w:trPr>
        <w:tc>
          <w:tcPr>
            <w:tcW w:w="960" w:type="dxa"/>
            <w:tcBorders>
              <w:top w:val="nil"/>
              <w:left w:val="single" w:sz="8" w:space="0" w:color="auto"/>
              <w:bottom w:val="single" w:sz="8" w:space="0" w:color="auto"/>
              <w:right w:val="single" w:sz="4" w:space="0" w:color="auto"/>
            </w:tcBorders>
            <w:shd w:val="clear" w:color="auto" w:fill="auto"/>
            <w:noWrap/>
            <w:vAlign w:val="bottom"/>
          </w:tcPr>
          <w:p w:rsidR="00B8558C" w:rsidRPr="004220C0" w:rsidRDefault="00B8558C" w:rsidP="00B8558C">
            <w:pPr>
              <w:spacing w:after="0" w:line="240" w:lineRule="auto"/>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2018</w:t>
            </w:r>
          </w:p>
        </w:tc>
        <w:tc>
          <w:tcPr>
            <w:tcW w:w="960" w:type="dxa"/>
            <w:tcBorders>
              <w:top w:val="nil"/>
              <w:left w:val="nil"/>
              <w:bottom w:val="single" w:sz="8" w:space="0" w:color="auto"/>
              <w:right w:val="single" w:sz="4" w:space="0" w:color="auto"/>
            </w:tcBorders>
            <w:shd w:val="clear" w:color="auto" w:fill="auto"/>
            <w:noWrap/>
            <w:vAlign w:val="bottom"/>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1258</w:t>
            </w:r>
          </w:p>
        </w:tc>
        <w:tc>
          <w:tcPr>
            <w:tcW w:w="960" w:type="dxa"/>
            <w:tcBorders>
              <w:top w:val="nil"/>
              <w:left w:val="nil"/>
              <w:bottom w:val="single" w:sz="8" w:space="0" w:color="auto"/>
              <w:right w:val="single" w:sz="4" w:space="0" w:color="auto"/>
            </w:tcBorders>
            <w:shd w:val="clear" w:color="auto" w:fill="auto"/>
            <w:noWrap/>
            <w:vAlign w:val="bottom"/>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2</w:t>
            </w:r>
          </w:p>
        </w:tc>
        <w:tc>
          <w:tcPr>
            <w:tcW w:w="960" w:type="dxa"/>
            <w:tcBorders>
              <w:top w:val="nil"/>
              <w:left w:val="nil"/>
              <w:bottom w:val="single" w:sz="8" w:space="0" w:color="auto"/>
              <w:right w:val="single" w:sz="4" w:space="0" w:color="auto"/>
            </w:tcBorders>
            <w:shd w:val="clear" w:color="auto" w:fill="auto"/>
            <w:noWrap/>
            <w:vAlign w:val="bottom"/>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17</w:t>
            </w:r>
          </w:p>
        </w:tc>
        <w:tc>
          <w:tcPr>
            <w:tcW w:w="960" w:type="dxa"/>
            <w:tcBorders>
              <w:top w:val="nil"/>
              <w:left w:val="nil"/>
              <w:bottom w:val="single" w:sz="8" w:space="0" w:color="auto"/>
              <w:right w:val="single" w:sz="8" w:space="0" w:color="auto"/>
            </w:tcBorders>
            <w:shd w:val="clear" w:color="auto" w:fill="auto"/>
            <w:noWrap/>
            <w:vAlign w:val="bottom"/>
          </w:tcPr>
          <w:p w:rsidR="00B8558C" w:rsidRPr="004220C0" w:rsidRDefault="003977D0"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19</w:t>
            </w:r>
          </w:p>
        </w:tc>
      </w:tr>
      <w:tr w:rsidR="00B8558C" w:rsidRPr="009D3153" w:rsidTr="00E74E60">
        <w:trPr>
          <w:trHeight w:val="124"/>
        </w:trPr>
        <w:tc>
          <w:tcPr>
            <w:tcW w:w="960" w:type="dxa"/>
            <w:tcBorders>
              <w:top w:val="nil"/>
              <w:left w:val="single" w:sz="8" w:space="0" w:color="auto"/>
              <w:bottom w:val="single" w:sz="8" w:space="0" w:color="auto"/>
              <w:right w:val="single" w:sz="4" w:space="0" w:color="auto"/>
            </w:tcBorders>
            <w:shd w:val="clear" w:color="auto" w:fill="auto"/>
            <w:noWrap/>
            <w:vAlign w:val="bottom"/>
          </w:tcPr>
          <w:p w:rsidR="00B8558C" w:rsidRPr="004220C0" w:rsidRDefault="00B8558C" w:rsidP="00B8558C">
            <w:pPr>
              <w:spacing w:after="0" w:line="240" w:lineRule="auto"/>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2019</w:t>
            </w:r>
          </w:p>
        </w:tc>
        <w:tc>
          <w:tcPr>
            <w:tcW w:w="960" w:type="dxa"/>
            <w:tcBorders>
              <w:top w:val="nil"/>
              <w:left w:val="nil"/>
              <w:bottom w:val="single" w:sz="8" w:space="0" w:color="auto"/>
              <w:right w:val="single" w:sz="4" w:space="0" w:color="auto"/>
            </w:tcBorders>
            <w:shd w:val="clear" w:color="auto" w:fill="auto"/>
            <w:noWrap/>
            <w:vAlign w:val="bottom"/>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1285</w:t>
            </w:r>
          </w:p>
        </w:tc>
        <w:tc>
          <w:tcPr>
            <w:tcW w:w="960" w:type="dxa"/>
            <w:tcBorders>
              <w:top w:val="nil"/>
              <w:left w:val="nil"/>
              <w:bottom w:val="single" w:sz="8" w:space="0" w:color="auto"/>
              <w:right w:val="single" w:sz="4" w:space="0" w:color="auto"/>
            </w:tcBorders>
            <w:shd w:val="clear" w:color="auto" w:fill="auto"/>
            <w:noWrap/>
            <w:vAlign w:val="bottom"/>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8</w:t>
            </w:r>
          </w:p>
        </w:tc>
        <w:tc>
          <w:tcPr>
            <w:tcW w:w="960" w:type="dxa"/>
            <w:tcBorders>
              <w:top w:val="nil"/>
              <w:left w:val="nil"/>
              <w:bottom w:val="single" w:sz="8" w:space="0" w:color="auto"/>
              <w:right w:val="single" w:sz="4" w:space="0" w:color="auto"/>
            </w:tcBorders>
            <w:shd w:val="clear" w:color="auto" w:fill="auto"/>
            <w:noWrap/>
            <w:vAlign w:val="bottom"/>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19</w:t>
            </w:r>
          </w:p>
        </w:tc>
        <w:tc>
          <w:tcPr>
            <w:tcW w:w="960" w:type="dxa"/>
            <w:tcBorders>
              <w:top w:val="nil"/>
              <w:left w:val="nil"/>
              <w:bottom w:val="single" w:sz="8" w:space="0" w:color="auto"/>
              <w:right w:val="single" w:sz="8" w:space="0" w:color="auto"/>
            </w:tcBorders>
            <w:shd w:val="clear" w:color="auto" w:fill="auto"/>
            <w:noWrap/>
            <w:vAlign w:val="bottom"/>
          </w:tcPr>
          <w:p w:rsidR="00B8558C" w:rsidRPr="004220C0" w:rsidRDefault="003977D0"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27</w:t>
            </w:r>
          </w:p>
        </w:tc>
      </w:tr>
      <w:tr w:rsidR="00B8558C" w:rsidRPr="009D3153" w:rsidTr="00E74E60">
        <w:trPr>
          <w:trHeight w:val="142"/>
        </w:trPr>
        <w:tc>
          <w:tcPr>
            <w:tcW w:w="960" w:type="dxa"/>
            <w:tcBorders>
              <w:top w:val="nil"/>
              <w:left w:val="single" w:sz="8" w:space="0" w:color="auto"/>
              <w:bottom w:val="single" w:sz="8" w:space="0" w:color="auto"/>
              <w:right w:val="single" w:sz="4" w:space="0" w:color="auto"/>
            </w:tcBorders>
            <w:shd w:val="clear" w:color="auto" w:fill="auto"/>
            <w:noWrap/>
            <w:vAlign w:val="bottom"/>
          </w:tcPr>
          <w:p w:rsidR="00B8558C" w:rsidRPr="004220C0" w:rsidRDefault="00B8558C" w:rsidP="00B8558C">
            <w:pPr>
              <w:spacing w:after="0" w:line="240" w:lineRule="auto"/>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2020</w:t>
            </w:r>
          </w:p>
        </w:tc>
        <w:tc>
          <w:tcPr>
            <w:tcW w:w="960" w:type="dxa"/>
            <w:tcBorders>
              <w:top w:val="nil"/>
              <w:left w:val="nil"/>
              <w:bottom w:val="single" w:sz="8" w:space="0" w:color="auto"/>
              <w:right w:val="single" w:sz="4" w:space="0" w:color="auto"/>
            </w:tcBorders>
            <w:shd w:val="clear" w:color="auto" w:fill="auto"/>
            <w:noWrap/>
            <w:vAlign w:val="bottom"/>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1312</w:t>
            </w:r>
          </w:p>
        </w:tc>
        <w:tc>
          <w:tcPr>
            <w:tcW w:w="960" w:type="dxa"/>
            <w:tcBorders>
              <w:top w:val="nil"/>
              <w:left w:val="nil"/>
              <w:bottom w:val="single" w:sz="8" w:space="0" w:color="auto"/>
              <w:right w:val="single" w:sz="4" w:space="0" w:color="auto"/>
            </w:tcBorders>
            <w:shd w:val="clear" w:color="auto" w:fill="auto"/>
            <w:noWrap/>
            <w:vAlign w:val="bottom"/>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9</w:t>
            </w:r>
          </w:p>
        </w:tc>
        <w:tc>
          <w:tcPr>
            <w:tcW w:w="960" w:type="dxa"/>
            <w:tcBorders>
              <w:top w:val="nil"/>
              <w:left w:val="nil"/>
              <w:bottom w:val="single" w:sz="8" w:space="0" w:color="auto"/>
              <w:right w:val="single" w:sz="4" w:space="0" w:color="auto"/>
            </w:tcBorders>
            <w:shd w:val="clear" w:color="auto" w:fill="auto"/>
            <w:noWrap/>
            <w:vAlign w:val="bottom"/>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18</w:t>
            </w:r>
          </w:p>
        </w:tc>
        <w:tc>
          <w:tcPr>
            <w:tcW w:w="960" w:type="dxa"/>
            <w:tcBorders>
              <w:top w:val="nil"/>
              <w:left w:val="nil"/>
              <w:bottom w:val="single" w:sz="8" w:space="0" w:color="auto"/>
              <w:right w:val="single" w:sz="8" w:space="0" w:color="auto"/>
            </w:tcBorders>
            <w:shd w:val="clear" w:color="auto" w:fill="auto"/>
            <w:noWrap/>
            <w:vAlign w:val="bottom"/>
          </w:tcPr>
          <w:p w:rsidR="00B8558C" w:rsidRPr="004220C0" w:rsidRDefault="003977D0"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27</w:t>
            </w:r>
          </w:p>
        </w:tc>
      </w:tr>
      <w:tr w:rsidR="00B8558C" w:rsidRPr="009D3153" w:rsidTr="00E74E60">
        <w:trPr>
          <w:trHeight w:val="132"/>
        </w:trPr>
        <w:tc>
          <w:tcPr>
            <w:tcW w:w="960" w:type="dxa"/>
            <w:tcBorders>
              <w:top w:val="nil"/>
              <w:left w:val="single" w:sz="8" w:space="0" w:color="auto"/>
              <w:bottom w:val="single" w:sz="8" w:space="0" w:color="auto"/>
              <w:right w:val="single" w:sz="4" w:space="0" w:color="auto"/>
            </w:tcBorders>
            <w:shd w:val="clear" w:color="auto" w:fill="auto"/>
            <w:noWrap/>
            <w:vAlign w:val="bottom"/>
          </w:tcPr>
          <w:p w:rsidR="00B8558C" w:rsidRPr="004220C0" w:rsidRDefault="00B8558C" w:rsidP="00B8558C">
            <w:pPr>
              <w:spacing w:after="0" w:line="240" w:lineRule="auto"/>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2021</w:t>
            </w:r>
          </w:p>
        </w:tc>
        <w:tc>
          <w:tcPr>
            <w:tcW w:w="960" w:type="dxa"/>
            <w:tcBorders>
              <w:top w:val="nil"/>
              <w:left w:val="nil"/>
              <w:bottom w:val="single" w:sz="8" w:space="0" w:color="auto"/>
              <w:right w:val="single" w:sz="4" w:space="0" w:color="auto"/>
            </w:tcBorders>
            <w:shd w:val="clear" w:color="auto" w:fill="auto"/>
            <w:noWrap/>
            <w:vAlign w:val="bottom"/>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1322</w:t>
            </w:r>
          </w:p>
        </w:tc>
        <w:tc>
          <w:tcPr>
            <w:tcW w:w="960" w:type="dxa"/>
            <w:tcBorders>
              <w:top w:val="nil"/>
              <w:left w:val="nil"/>
              <w:bottom w:val="single" w:sz="8" w:space="0" w:color="auto"/>
              <w:right w:val="single" w:sz="4" w:space="0" w:color="auto"/>
            </w:tcBorders>
            <w:shd w:val="clear" w:color="auto" w:fill="auto"/>
            <w:noWrap/>
            <w:vAlign w:val="bottom"/>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6</w:t>
            </w:r>
          </w:p>
        </w:tc>
        <w:tc>
          <w:tcPr>
            <w:tcW w:w="960" w:type="dxa"/>
            <w:tcBorders>
              <w:top w:val="nil"/>
              <w:left w:val="nil"/>
              <w:bottom w:val="single" w:sz="8" w:space="0" w:color="auto"/>
              <w:right w:val="single" w:sz="4" w:space="0" w:color="auto"/>
            </w:tcBorders>
            <w:shd w:val="clear" w:color="auto" w:fill="auto"/>
            <w:noWrap/>
            <w:vAlign w:val="bottom"/>
          </w:tcPr>
          <w:p w:rsidR="00B8558C" w:rsidRPr="004220C0" w:rsidRDefault="00B8558C"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13</w:t>
            </w:r>
          </w:p>
        </w:tc>
        <w:tc>
          <w:tcPr>
            <w:tcW w:w="960" w:type="dxa"/>
            <w:tcBorders>
              <w:top w:val="nil"/>
              <w:left w:val="nil"/>
              <w:bottom w:val="single" w:sz="8" w:space="0" w:color="auto"/>
              <w:right w:val="single" w:sz="8" w:space="0" w:color="auto"/>
            </w:tcBorders>
            <w:shd w:val="clear" w:color="auto" w:fill="auto"/>
            <w:noWrap/>
            <w:vAlign w:val="bottom"/>
          </w:tcPr>
          <w:p w:rsidR="00B8558C" w:rsidRPr="004220C0" w:rsidRDefault="003977D0" w:rsidP="00B8558C">
            <w:pPr>
              <w:spacing w:after="0" w:line="240" w:lineRule="auto"/>
              <w:jc w:val="right"/>
              <w:rPr>
                <w:rFonts w:ascii="Tahoma" w:eastAsia="Times New Roman" w:hAnsi="Tahoma" w:cs="Tahoma"/>
                <w:color w:val="000000"/>
                <w:sz w:val="21"/>
                <w:szCs w:val="21"/>
                <w:lang w:eastAsia="cs-CZ"/>
              </w:rPr>
            </w:pPr>
            <w:r w:rsidRPr="004220C0">
              <w:rPr>
                <w:rFonts w:ascii="Tahoma" w:eastAsia="Times New Roman" w:hAnsi="Tahoma" w:cs="Tahoma"/>
                <w:color w:val="000000"/>
                <w:sz w:val="21"/>
                <w:szCs w:val="21"/>
                <w:lang w:eastAsia="cs-CZ"/>
              </w:rPr>
              <w:t>19</w:t>
            </w:r>
          </w:p>
        </w:tc>
      </w:tr>
    </w:tbl>
    <w:p w:rsidR="00B8558C" w:rsidRPr="004220C0" w:rsidRDefault="00B8558C" w:rsidP="00B8558C">
      <w:pPr>
        <w:rPr>
          <w:rFonts w:ascii="Times New Roman" w:hAnsi="Times New Roman" w:cs="Times New Roman"/>
          <w:sz w:val="21"/>
          <w:szCs w:val="21"/>
        </w:rPr>
      </w:pPr>
      <w:r w:rsidRPr="004220C0">
        <w:rPr>
          <w:rFonts w:ascii="Tahoma" w:hAnsi="Tahoma" w:cs="Tahoma"/>
          <w:sz w:val="21"/>
          <w:szCs w:val="21"/>
        </w:rPr>
        <w:t>(Zdroj:</w:t>
      </w:r>
      <w:r w:rsidRPr="004220C0">
        <w:rPr>
          <w:rFonts w:ascii="Tahoma" w:hAnsi="Tahoma" w:cs="Tahoma"/>
          <w:i/>
          <w:iCs/>
          <w:color w:val="000000"/>
          <w:sz w:val="21"/>
          <w:szCs w:val="21"/>
        </w:rPr>
        <w:t xml:space="preserve"> Český statistický úřad</w:t>
      </w:r>
      <w:r w:rsidRPr="004220C0">
        <w:rPr>
          <w:rFonts w:ascii="Tahoma" w:hAnsi="Tahoma" w:cs="Tahoma"/>
          <w:color w:val="000000"/>
          <w:sz w:val="21"/>
          <w:szCs w:val="21"/>
        </w:rPr>
        <w:t xml:space="preserve"> [online]. ČR: ČSÚ, 2017. Dostupné z: https://www.czso.cz/csu/czso/databaze-demografickych-udaju-za-obce-cr)</w:t>
      </w:r>
    </w:p>
    <w:p w:rsidR="00B601A4" w:rsidRPr="009D3153" w:rsidRDefault="00B601A4" w:rsidP="00B601A4">
      <w:pPr>
        <w:jc w:val="both"/>
        <w:rPr>
          <w:rFonts w:ascii="Tahoma" w:hAnsi="Tahoma" w:cs="Tahoma"/>
          <w:b/>
        </w:rPr>
      </w:pPr>
      <w:r w:rsidRPr="009D3153">
        <w:rPr>
          <w:rFonts w:ascii="Tahoma" w:hAnsi="Tahoma" w:cs="Tahoma"/>
          <w:b/>
        </w:rPr>
        <w:lastRenderedPageBreak/>
        <w:t>Vyhodnocení změn podmínek, na základě kterých byl územní plán vydán (§ 5 odst. 6 stavebního zákona)</w:t>
      </w:r>
    </w:p>
    <w:p w:rsidR="00B601A4" w:rsidRPr="001569CD" w:rsidRDefault="00B601A4" w:rsidP="00B601A4">
      <w:pPr>
        <w:autoSpaceDE w:val="0"/>
        <w:autoSpaceDN w:val="0"/>
        <w:adjustRightInd w:val="0"/>
        <w:spacing w:before="120" w:after="120" w:line="240" w:lineRule="auto"/>
        <w:ind w:firstLine="426"/>
        <w:jc w:val="both"/>
        <w:rPr>
          <w:rFonts w:ascii="Tahoma" w:hAnsi="Tahoma" w:cs="Tahoma"/>
          <w:sz w:val="21"/>
          <w:szCs w:val="21"/>
        </w:rPr>
      </w:pPr>
      <w:r w:rsidRPr="001569CD">
        <w:rPr>
          <w:rFonts w:ascii="Tahoma" w:eastAsia="Times New Roman" w:hAnsi="Tahoma" w:cs="Tahoma"/>
          <w:sz w:val="21"/>
          <w:szCs w:val="21"/>
          <w:lang w:eastAsia="cs-CZ"/>
        </w:rPr>
        <w:t xml:space="preserve">Podle </w:t>
      </w:r>
      <w:r w:rsidRPr="001569CD">
        <w:rPr>
          <w:rFonts w:ascii="Tahoma" w:hAnsi="Tahoma" w:cs="Tahoma"/>
          <w:sz w:val="21"/>
          <w:szCs w:val="21"/>
        </w:rPr>
        <w:t>§ 5 odst. 6 stavebního zákona jsou</w:t>
      </w:r>
      <w:r w:rsidRPr="001569CD">
        <w:rPr>
          <w:rFonts w:ascii="Tahoma" w:hAnsi="Tahoma" w:cs="Tahoma"/>
          <w:color w:val="000000"/>
          <w:sz w:val="21"/>
          <w:szCs w:val="21"/>
        </w:rPr>
        <w:t xml:space="preserve"> obce a kraje povinny soustavně sledovat uplatňování územně plánovací dokumentace a vyhodnocovat je podle tohoto zákona. Dojde-li ke změně podmínek, na základě kterých byla územně plánovací dokumentace vydána, jsou povinny pořídit změnu příslušné územně plánovací dokumentace.</w:t>
      </w:r>
    </w:p>
    <w:p w:rsidR="00B601A4" w:rsidRPr="001569CD" w:rsidRDefault="00B601A4" w:rsidP="00B601A4">
      <w:pPr>
        <w:autoSpaceDE w:val="0"/>
        <w:autoSpaceDN w:val="0"/>
        <w:adjustRightInd w:val="0"/>
        <w:spacing w:before="120" w:after="120" w:line="240" w:lineRule="auto"/>
        <w:ind w:firstLine="426"/>
        <w:jc w:val="both"/>
        <w:rPr>
          <w:rFonts w:ascii="Tahoma" w:hAnsi="Tahoma" w:cs="Tahoma"/>
          <w:bCs/>
          <w:sz w:val="21"/>
          <w:szCs w:val="21"/>
        </w:rPr>
      </w:pPr>
      <w:r w:rsidRPr="001569CD">
        <w:rPr>
          <w:rFonts w:ascii="Tahoma" w:hAnsi="Tahoma" w:cs="Tahoma"/>
          <w:bCs/>
          <w:color w:val="000000"/>
          <w:sz w:val="21"/>
          <w:szCs w:val="21"/>
        </w:rPr>
        <w:t xml:space="preserve">V roce 2011 bylo Zastupitelstvem obce Dobratice schváleno Zadání Změny č. 1 ÚP Dobratice. </w:t>
      </w:r>
      <w:r w:rsidRPr="001569CD">
        <w:rPr>
          <w:rFonts w:ascii="Tahoma" w:hAnsi="Tahoma" w:cs="Tahoma"/>
          <w:bCs/>
          <w:sz w:val="21"/>
          <w:szCs w:val="21"/>
        </w:rPr>
        <w:t>D</w:t>
      </w:r>
      <w:r w:rsidRPr="001569CD">
        <w:rPr>
          <w:rFonts w:ascii="Tahoma" w:eastAsia="TimesNewRoman,Bold" w:hAnsi="Tahoma" w:cs="Tahoma"/>
          <w:bCs/>
          <w:sz w:val="21"/>
          <w:szCs w:val="21"/>
        </w:rPr>
        <w:t>ů</w:t>
      </w:r>
      <w:r w:rsidRPr="001569CD">
        <w:rPr>
          <w:rFonts w:ascii="Tahoma" w:hAnsi="Tahoma" w:cs="Tahoma"/>
          <w:bCs/>
          <w:sz w:val="21"/>
          <w:szCs w:val="21"/>
        </w:rPr>
        <w:t>vodem pro zpracování Zm</w:t>
      </w:r>
      <w:r w:rsidRPr="001569CD">
        <w:rPr>
          <w:rFonts w:ascii="Tahoma" w:eastAsia="TimesNewRoman,Bold" w:hAnsi="Tahoma" w:cs="Tahoma"/>
          <w:bCs/>
          <w:sz w:val="21"/>
          <w:szCs w:val="21"/>
        </w:rPr>
        <w:t>ě</w:t>
      </w:r>
      <w:r w:rsidRPr="001569CD">
        <w:rPr>
          <w:rFonts w:ascii="Tahoma" w:hAnsi="Tahoma" w:cs="Tahoma"/>
          <w:bCs/>
          <w:sz w:val="21"/>
          <w:szCs w:val="21"/>
        </w:rPr>
        <w:t xml:space="preserve">ny </w:t>
      </w:r>
      <w:r w:rsidRPr="001569CD">
        <w:rPr>
          <w:rFonts w:ascii="Tahoma" w:eastAsia="TimesNewRoman,Bold" w:hAnsi="Tahoma" w:cs="Tahoma"/>
          <w:bCs/>
          <w:sz w:val="21"/>
          <w:szCs w:val="21"/>
        </w:rPr>
        <w:t>č</w:t>
      </w:r>
      <w:r w:rsidRPr="001569CD">
        <w:rPr>
          <w:rFonts w:ascii="Tahoma" w:hAnsi="Tahoma" w:cs="Tahoma"/>
          <w:bCs/>
          <w:sz w:val="21"/>
          <w:szCs w:val="21"/>
        </w:rPr>
        <w:t xml:space="preserve">. 1 územního plánu byly požadavky na vymezení nových zastavitelných ploch </w:t>
      </w:r>
      <w:r w:rsidRPr="001569CD">
        <w:rPr>
          <w:rFonts w:ascii="Tahoma" w:hAnsi="Tahoma" w:cs="Tahoma"/>
          <w:sz w:val="21"/>
          <w:szCs w:val="21"/>
        </w:rPr>
        <w:t>– plochy pro vybudování odpo</w:t>
      </w:r>
      <w:r w:rsidRPr="001569CD">
        <w:rPr>
          <w:rFonts w:ascii="Tahoma" w:eastAsia="TimesNewRoman" w:hAnsi="Tahoma" w:cs="Tahoma"/>
          <w:sz w:val="21"/>
          <w:szCs w:val="21"/>
        </w:rPr>
        <w:t>č</w:t>
      </w:r>
      <w:r w:rsidRPr="001569CD">
        <w:rPr>
          <w:rFonts w:ascii="Tahoma" w:hAnsi="Tahoma" w:cs="Tahoma"/>
          <w:sz w:val="21"/>
          <w:szCs w:val="21"/>
        </w:rPr>
        <w:t>ívky pro silni</w:t>
      </w:r>
      <w:r w:rsidRPr="001569CD">
        <w:rPr>
          <w:rFonts w:ascii="Tahoma" w:eastAsia="TimesNewRoman" w:hAnsi="Tahoma" w:cs="Tahoma"/>
          <w:sz w:val="21"/>
          <w:szCs w:val="21"/>
        </w:rPr>
        <w:t>č</w:t>
      </w:r>
      <w:r w:rsidRPr="001569CD">
        <w:rPr>
          <w:rFonts w:ascii="Tahoma" w:hAnsi="Tahoma" w:cs="Tahoma"/>
          <w:sz w:val="21"/>
          <w:szCs w:val="21"/>
        </w:rPr>
        <w:t>ní dopravu u silnice R48 a dvou ploch ur</w:t>
      </w:r>
      <w:r w:rsidRPr="001569CD">
        <w:rPr>
          <w:rFonts w:ascii="Tahoma" w:eastAsia="TimesNewRoman" w:hAnsi="Tahoma" w:cs="Tahoma"/>
          <w:sz w:val="21"/>
          <w:szCs w:val="21"/>
        </w:rPr>
        <w:t>č</w:t>
      </w:r>
      <w:r w:rsidRPr="001569CD">
        <w:rPr>
          <w:rFonts w:ascii="Tahoma" w:hAnsi="Tahoma" w:cs="Tahoma"/>
          <w:sz w:val="21"/>
          <w:szCs w:val="21"/>
        </w:rPr>
        <w:t>ených pro obytnou výstavbu. Vzhledem k tomu, že v dob</w:t>
      </w:r>
      <w:r w:rsidRPr="001569CD">
        <w:rPr>
          <w:rFonts w:ascii="Tahoma" w:eastAsia="TimesNewRoman" w:hAnsi="Tahoma" w:cs="Tahoma"/>
          <w:sz w:val="21"/>
          <w:szCs w:val="21"/>
        </w:rPr>
        <w:t xml:space="preserve">ě </w:t>
      </w:r>
      <w:r w:rsidRPr="001569CD">
        <w:rPr>
          <w:rFonts w:ascii="Tahoma" w:hAnsi="Tahoma" w:cs="Tahoma"/>
          <w:sz w:val="21"/>
          <w:szCs w:val="21"/>
        </w:rPr>
        <w:t xml:space="preserve">platnosti územního plánu byly usnesením Zastupitelstva Moravskoslezského kraje </w:t>
      </w:r>
      <w:r w:rsidRPr="001569CD">
        <w:rPr>
          <w:rFonts w:ascii="Tahoma" w:eastAsia="TimesNewRoman" w:hAnsi="Tahoma" w:cs="Tahoma"/>
          <w:sz w:val="21"/>
          <w:szCs w:val="21"/>
        </w:rPr>
        <w:t>č</w:t>
      </w:r>
      <w:r w:rsidRPr="001569CD">
        <w:rPr>
          <w:rFonts w:ascii="Tahoma" w:hAnsi="Tahoma" w:cs="Tahoma"/>
          <w:sz w:val="21"/>
          <w:szCs w:val="21"/>
        </w:rPr>
        <w:t xml:space="preserve">. 16/1426 ze dne </w:t>
      </w:r>
      <w:proofErr w:type="gramStart"/>
      <w:r w:rsidRPr="001569CD">
        <w:rPr>
          <w:rFonts w:ascii="Tahoma" w:hAnsi="Tahoma" w:cs="Tahoma"/>
          <w:sz w:val="21"/>
          <w:szCs w:val="21"/>
        </w:rPr>
        <w:t>22.12.2010</w:t>
      </w:r>
      <w:proofErr w:type="gramEnd"/>
      <w:r w:rsidRPr="001569CD">
        <w:rPr>
          <w:rFonts w:ascii="Tahoma" w:hAnsi="Tahoma" w:cs="Tahoma"/>
          <w:sz w:val="21"/>
          <w:szCs w:val="21"/>
        </w:rPr>
        <w:t xml:space="preserve"> vydány </w:t>
      </w:r>
      <w:r w:rsidRPr="001569CD">
        <w:rPr>
          <w:rFonts w:ascii="Tahoma" w:hAnsi="Tahoma" w:cs="Tahoma"/>
          <w:bCs/>
          <w:sz w:val="21"/>
          <w:szCs w:val="21"/>
        </w:rPr>
        <w:t xml:space="preserve">Zásady územního rozvoje Moravskoslezského kraje </w:t>
      </w:r>
      <w:r w:rsidRPr="001569CD">
        <w:rPr>
          <w:rFonts w:ascii="Tahoma" w:hAnsi="Tahoma" w:cs="Tahoma"/>
          <w:sz w:val="21"/>
          <w:szCs w:val="21"/>
        </w:rPr>
        <w:t>(ZÚR MSK)</w:t>
      </w:r>
      <w:r w:rsidRPr="001569CD">
        <w:rPr>
          <w:rFonts w:ascii="Tahoma" w:hAnsi="Tahoma" w:cs="Tahoma"/>
          <w:bCs/>
          <w:sz w:val="21"/>
          <w:szCs w:val="21"/>
        </w:rPr>
        <w:t xml:space="preserve">, </w:t>
      </w:r>
      <w:r w:rsidRPr="001569CD">
        <w:rPr>
          <w:rFonts w:ascii="Tahoma" w:hAnsi="Tahoma" w:cs="Tahoma"/>
          <w:sz w:val="21"/>
          <w:szCs w:val="21"/>
        </w:rPr>
        <w:t>bylo sou</w:t>
      </w:r>
      <w:r w:rsidRPr="001569CD">
        <w:rPr>
          <w:rFonts w:ascii="Tahoma" w:eastAsia="TimesNewRoman" w:hAnsi="Tahoma" w:cs="Tahoma"/>
          <w:sz w:val="21"/>
          <w:szCs w:val="21"/>
        </w:rPr>
        <w:t>č</w:t>
      </w:r>
      <w:r w:rsidRPr="001569CD">
        <w:rPr>
          <w:rFonts w:ascii="Tahoma" w:hAnsi="Tahoma" w:cs="Tahoma"/>
          <w:sz w:val="21"/>
          <w:szCs w:val="21"/>
        </w:rPr>
        <w:t>ástí Zm</w:t>
      </w:r>
      <w:r w:rsidRPr="001569CD">
        <w:rPr>
          <w:rFonts w:ascii="Tahoma" w:eastAsia="TimesNewRoman" w:hAnsi="Tahoma" w:cs="Tahoma"/>
          <w:sz w:val="21"/>
          <w:szCs w:val="21"/>
        </w:rPr>
        <w:t>ě</w:t>
      </w:r>
      <w:r w:rsidRPr="001569CD">
        <w:rPr>
          <w:rFonts w:ascii="Tahoma" w:hAnsi="Tahoma" w:cs="Tahoma"/>
          <w:sz w:val="21"/>
          <w:szCs w:val="21"/>
        </w:rPr>
        <w:t xml:space="preserve">ny </w:t>
      </w:r>
      <w:r w:rsidRPr="001569CD">
        <w:rPr>
          <w:rFonts w:ascii="Tahoma" w:eastAsia="TimesNewRoman" w:hAnsi="Tahoma" w:cs="Tahoma"/>
          <w:sz w:val="21"/>
          <w:szCs w:val="21"/>
        </w:rPr>
        <w:t>č</w:t>
      </w:r>
      <w:r w:rsidRPr="001569CD">
        <w:rPr>
          <w:rFonts w:ascii="Tahoma" w:hAnsi="Tahoma" w:cs="Tahoma"/>
          <w:sz w:val="21"/>
          <w:szCs w:val="21"/>
        </w:rPr>
        <w:t xml:space="preserve">. 1 také uvedení územního plánu do souladu se ZÚR MSK. </w:t>
      </w:r>
      <w:r w:rsidRPr="001569CD">
        <w:rPr>
          <w:rFonts w:ascii="Tahoma" w:hAnsi="Tahoma" w:cs="Tahoma"/>
          <w:bCs/>
          <w:sz w:val="21"/>
          <w:szCs w:val="21"/>
        </w:rPr>
        <w:t xml:space="preserve">Zastupitelstvo obce Dobratice dne </w:t>
      </w:r>
      <w:proofErr w:type="gramStart"/>
      <w:r w:rsidRPr="001569CD">
        <w:rPr>
          <w:rFonts w:ascii="Tahoma" w:hAnsi="Tahoma" w:cs="Tahoma"/>
          <w:bCs/>
          <w:sz w:val="21"/>
          <w:szCs w:val="21"/>
        </w:rPr>
        <w:t>14.05.2012</w:t>
      </w:r>
      <w:proofErr w:type="gramEnd"/>
      <w:r w:rsidRPr="001569CD">
        <w:rPr>
          <w:rFonts w:ascii="Tahoma" w:hAnsi="Tahoma" w:cs="Tahoma"/>
          <w:bCs/>
          <w:sz w:val="21"/>
          <w:szCs w:val="21"/>
        </w:rPr>
        <w:t xml:space="preserve"> vydalo Opat</w:t>
      </w:r>
      <w:r w:rsidRPr="001569CD">
        <w:rPr>
          <w:rFonts w:ascii="Tahoma" w:eastAsia="TimesNewRoman,Bold" w:hAnsi="Tahoma" w:cs="Tahoma"/>
          <w:bCs/>
          <w:sz w:val="21"/>
          <w:szCs w:val="21"/>
        </w:rPr>
        <w:t>ř</w:t>
      </w:r>
      <w:r w:rsidRPr="001569CD">
        <w:rPr>
          <w:rFonts w:ascii="Tahoma" w:hAnsi="Tahoma" w:cs="Tahoma"/>
          <w:bCs/>
          <w:sz w:val="21"/>
          <w:szCs w:val="21"/>
        </w:rPr>
        <w:t xml:space="preserve">ením obecné povahy </w:t>
      </w:r>
      <w:r w:rsidRPr="001569CD">
        <w:rPr>
          <w:rFonts w:ascii="Tahoma" w:eastAsia="TimesNewRoman,Bold" w:hAnsi="Tahoma" w:cs="Tahoma"/>
          <w:bCs/>
          <w:sz w:val="21"/>
          <w:szCs w:val="21"/>
        </w:rPr>
        <w:t>č</w:t>
      </w:r>
      <w:r w:rsidRPr="001569CD">
        <w:rPr>
          <w:rFonts w:ascii="Tahoma" w:hAnsi="Tahoma" w:cs="Tahoma"/>
          <w:bCs/>
          <w:sz w:val="21"/>
          <w:szCs w:val="21"/>
        </w:rPr>
        <w:t>. 1/2012 Změnu č. 1 Územního plánu Dobratice.</w:t>
      </w:r>
    </w:p>
    <w:p w:rsidR="00B601A4" w:rsidRPr="001569CD" w:rsidRDefault="00B601A4" w:rsidP="00B601A4">
      <w:pPr>
        <w:ind w:firstLine="426"/>
        <w:jc w:val="both"/>
        <w:rPr>
          <w:rFonts w:ascii="Tahoma" w:hAnsi="Tahoma" w:cs="Tahoma"/>
          <w:sz w:val="21"/>
          <w:szCs w:val="21"/>
        </w:rPr>
      </w:pPr>
      <w:r w:rsidRPr="001569CD">
        <w:rPr>
          <w:rFonts w:ascii="Tahoma" w:hAnsi="Tahoma" w:cs="Tahoma"/>
          <w:sz w:val="21"/>
          <w:szCs w:val="21"/>
        </w:rPr>
        <w:t xml:space="preserve">Na základě podnětu občana Dobratic ze dne </w:t>
      </w:r>
      <w:proofErr w:type="gramStart"/>
      <w:r w:rsidRPr="001569CD">
        <w:rPr>
          <w:rFonts w:ascii="Tahoma" w:hAnsi="Tahoma" w:cs="Tahoma"/>
          <w:sz w:val="21"/>
          <w:szCs w:val="21"/>
        </w:rPr>
        <w:t>27.9.2012</w:t>
      </w:r>
      <w:proofErr w:type="gramEnd"/>
      <w:r w:rsidRPr="001569CD">
        <w:rPr>
          <w:rFonts w:ascii="Tahoma" w:hAnsi="Tahoma" w:cs="Tahoma"/>
          <w:sz w:val="21"/>
          <w:szCs w:val="21"/>
        </w:rPr>
        <w:t xml:space="preserve">, zahájil Krajský úřad Moravskoslezského kraje usnesením ze dne 24.10.2012, a to v souladu se zněním § 174 odst. 2 zákona č. 500/2004 Sb., správní řád, přezkumné řízení. Hlavním předmětem podnětu k zahájení přezkumného řízení byly platným územním plánem obce navrhované plochy pro výstavbu 340 rodinných domků, což podle názoru autora podnětu překračuje potřeby rozvoje obce. V průběhu řízení bylo prokázáno, že újma, která by zrušením Územního plánu Dobratice vznikla osobám, která nabyla svých práv z platnosti tohoto územního plánu, je ve výrazném nepoměru k případné újmě způsobené jiným účastníkům a veřejnému zájmu. Přezkumné řízení pak bylo ve smyslu </w:t>
      </w:r>
      <w:proofErr w:type="spellStart"/>
      <w:r w:rsidRPr="001569CD">
        <w:rPr>
          <w:rFonts w:ascii="Tahoma" w:hAnsi="Tahoma" w:cs="Tahoma"/>
          <w:sz w:val="21"/>
          <w:szCs w:val="21"/>
        </w:rPr>
        <w:t>ust</w:t>
      </w:r>
      <w:proofErr w:type="spellEnd"/>
      <w:r w:rsidRPr="001569CD">
        <w:rPr>
          <w:rFonts w:ascii="Tahoma" w:hAnsi="Tahoma" w:cs="Tahoma"/>
          <w:sz w:val="21"/>
          <w:szCs w:val="21"/>
        </w:rPr>
        <w:t xml:space="preserve">. § 94 odst. 4 správního řádu usnesením Krajského úřadu Moravskoslezského kraje dne </w:t>
      </w:r>
      <w:proofErr w:type="gramStart"/>
      <w:r w:rsidRPr="001569CD">
        <w:rPr>
          <w:rFonts w:ascii="Tahoma" w:hAnsi="Tahoma" w:cs="Tahoma"/>
          <w:sz w:val="21"/>
          <w:szCs w:val="21"/>
        </w:rPr>
        <w:t>31.1.2013</w:t>
      </w:r>
      <w:proofErr w:type="gramEnd"/>
      <w:r w:rsidRPr="001569CD">
        <w:rPr>
          <w:rFonts w:ascii="Tahoma" w:hAnsi="Tahoma" w:cs="Tahoma"/>
          <w:sz w:val="21"/>
          <w:szCs w:val="21"/>
        </w:rPr>
        <w:t xml:space="preserve"> zastaveno.</w:t>
      </w:r>
    </w:p>
    <w:p w:rsidR="00B601A4" w:rsidRPr="001569CD" w:rsidRDefault="00B601A4" w:rsidP="00B601A4">
      <w:pPr>
        <w:autoSpaceDE w:val="0"/>
        <w:autoSpaceDN w:val="0"/>
        <w:adjustRightInd w:val="0"/>
        <w:spacing w:before="120" w:after="120" w:line="240" w:lineRule="auto"/>
        <w:ind w:firstLine="426"/>
        <w:jc w:val="both"/>
        <w:rPr>
          <w:rFonts w:ascii="Tahoma" w:hAnsi="Tahoma" w:cs="Tahoma"/>
          <w:sz w:val="21"/>
          <w:szCs w:val="21"/>
        </w:rPr>
      </w:pPr>
      <w:r w:rsidRPr="001569CD">
        <w:rPr>
          <w:rFonts w:ascii="Tahoma" w:hAnsi="Tahoma" w:cs="Tahoma"/>
          <w:sz w:val="21"/>
          <w:szCs w:val="21"/>
        </w:rPr>
        <w:t>Za dobu platnosti územního plánu a jeho změny č. 1 došlo k novele stavebního zákona a jeho prováděcích předpisů, které mají dopad i na uplatňování územního plánu v praxi. Jedná se zejména o ustanovení § 43 odst. 3 stavebního zákona, který uvádí, že územní plán ani vyhodnocení vlivů na udržitelný rozvoj území nesmí obsahovat podrobnosti, náležející svým obsahem regulačnímu plánu nebo územnímu rozhodnutí. Podle přechodných ustanovení zákona č. 350/2012 Sb., se části územně plánovací dokumentace, které podle zákona č. 183/2006 Sb., ve znění účinném ode dne nabytí účinnosti tohoto zákona nemohou být její součástí, nepoužijí a při nejbližší aktualizaci nebo změně musí být z této dokumentace vypuštěny. Jedná se např. o vymezení minimální šířky komunikací od osy vozovky na obě strany, odstup nových objektů navržených podél stávajících místních komunikací nebo odkazy na již zrušené ustanovení stavebního zákona a jeho prováděcích předpisů. Při nejbližší změně územního plánu budou tyto podrobnosti vypuštěny.</w:t>
      </w:r>
    </w:p>
    <w:p w:rsidR="00A70573" w:rsidRPr="003F464A" w:rsidRDefault="00B601A4" w:rsidP="00B601A4">
      <w:pPr>
        <w:ind w:firstLine="426"/>
        <w:jc w:val="both"/>
        <w:rPr>
          <w:rFonts w:ascii="Times New Roman" w:hAnsi="Times New Roman" w:cs="Times New Roman"/>
          <w:sz w:val="24"/>
          <w:szCs w:val="24"/>
        </w:rPr>
      </w:pPr>
      <w:r w:rsidRPr="001569CD">
        <w:rPr>
          <w:rFonts w:ascii="Tahoma" w:hAnsi="Tahoma" w:cs="Tahoma"/>
          <w:sz w:val="21"/>
          <w:szCs w:val="21"/>
        </w:rPr>
        <w:t xml:space="preserve">Dne </w:t>
      </w:r>
      <w:proofErr w:type="gramStart"/>
      <w:r w:rsidR="0097406D">
        <w:rPr>
          <w:rFonts w:ascii="Tahoma" w:hAnsi="Tahoma" w:cs="Tahoma"/>
          <w:sz w:val="21"/>
          <w:szCs w:val="21"/>
        </w:rPr>
        <w:t>01.09.2021</w:t>
      </w:r>
      <w:proofErr w:type="gramEnd"/>
      <w:r w:rsidR="0097406D">
        <w:rPr>
          <w:rFonts w:ascii="Tahoma" w:hAnsi="Tahoma" w:cs="Tahoma"/>
          <w:sz w:val="21"/>
          <w:szCs w:val="21"/>
        </w:rPr>
        <w:t xml:space="preserve"> nabyla</w:t>
      </w:r>
      <w:r w:rsidR="00875F63">
        <w:rPr>
          <w:rFonts w:ascii="Tahoma" w:hAnsi="Tahoma" w:cs="Tahoma"/>
          <w:sz w:val="21"/>
          <w:szCs w:val="21"/>
        </w:rPr>
        <w:t xml:space="preserve"> účinnost Politika</w:t>
      </w:r>
      <w:r w:rsidR="001569CD" w:rsidRPr="001569CD">
        <w:rPr>
          <w:rFonts w:ascii="Tahoma" w:hAnsi="Tahoma" w:cs="Tahoma"/>
          <w:sz w:val="21"/>
          <w:szCs w:val="21"/>
        </w:rPr>
        <w:t xml:space="preserve"> územního rozvoje České republiky, ve znění Aktualizace č. 1, 2, 3, 4 a 5. Dále byly schváleny</w:t>
      </w:r>
      <w:r w:rsidR="00A70573" w:rsidRPr="001569CD">
        <w:rPr>
          <w:rFonts w:ascii="Tahoma" w:hAnsi="Tahoma" w:cs="Tahoma"/>
          <w:sz w:val="21"/>
          <w:szCs w:val="21"/>
        </w:rPr>
        <w:t xml:space="preserve"> Zásad</w:t>
      </w:r>
      <w:r w:rsidR="001569CD" w:rsidRPr="001569CD">
        <w:rPr>
          <w:rFonts w:ascii="Tahoma" w:hAnsi="Tahoma" w:cs="Tahoma"/>
          <w:sz w:val="21"/>
          <w:szCs w:val="21"/>
        </w:rPr>
        <w:t>y</w:t>
      </w:r>
      <w:r w:rsidR="00A70573" w:rsidRPr="001569CD">
        <w:rPr>
          <w:rFonts w:ascii="Tahoma" w:hAnsi="Tahoma" w:cs="Tahoma"/>
          <w:sz w:val="21"/>
          <w:szCs w:val="21"/>
        </w:rPr>
        <w:t xml:space="preserve"> územního rozvoje Moravskoslezského kraje, ve znění Aktualizace č. 1, 3, 4 a 5, účinné od </w:t>
      </w:r>
      <w:proofErr w:type="gramStart"/>
      <w:r w:rsidR="00A70573" w:rsidRPr="001569CD">
        <w:rPr>
          <w:rFonts w:ascii="Tahoma" w:hAnsi="Tahoma" w:cs="Tahoma"/>
          <w:sz w:val="21"/>
          <w:szCs w:val="21"/>
        </w:rPr>
        <w:t>16.04.2022</w:t>
      </w:r>
      <w:proofErr w:type="gramEnd"/>
      <w:r w:rsidR="00A70573" w:rsidRPr="001569CD">
        <w:rPr>
          <w:rFonts w:ascii="Tahoma" w:hAnsi="Tahoma" w:cs="Tahoma"/>
          <w:sz w:val="21"/>
          <w:szCs w:val="21"/>
        </w:rPr>
        <w:t>.</w:t>
      </w:r>
    </w:p>
    <w:p w:rsidR="001569CD" w:rsidRDefault="001569CD" w:rsidP="00B601A4">
      <w:pPr>
        <w:autoSpaceDE w:val="0"/>
        <w:autoSpaceDN w:val="0"/>
        <w:adjustRightInd w:val="0"/>
        <w:spacing w:before="120" w:after="120" w:line="240" w:lineRule="auto"/>
        <w:jc w:val="both"/>
        <w:rPr>
          <w:rFonts w:ascii="Times New Roman" w:hAnsi="Times New Roman" w:cs="Times New Roman"/>
          <w:b/>
          <w:sz w:val="24"/>
          <w:szCs w:val="24"/>
        </w:rPr>
      </w:pPr>
    </w:p>
    <w:p w:rsidR="007405FC" w:rsidRPr="007F3ECA" w:rsidRDefault="00B601A4" w:rsidP="00B601A4">
      <w:pPr>
        <w:autoSpaceDE w:val="0"/>
        <w:autoSpaceDN w:val="0"/>
        <w:adjustRightInd w:val="0"/>
        <w:spacing w:before="120" w:after="120" w:line="240" w:lineRule="auto"/>
        <w:jc w:val="both"/>
        <w:rPr>
          <w:rFonts w:ascii="Tahoma" w:hAnsi="Tahoma" w:cs="Tahoma"/>
          <w:b/>
        </w:rPr>
      </w:pPr>
      <w:r w:rsidRPr="007F3ECA">
        <w:rPr>
          <w:rFonts w:ascii="Tahoma" w:hAnsi="Tahoma" w:cs="Tahoma"/>
          <w:b/>
        </w:rPr>
        <w:t>Vyhodnocení případných nepředpokládaných negativních dopadů na udržitelný rozvoj území</w:t>
      </w:r>
    </w:p>
    <w:p w:rsidR="00B601A4" w:rsidRPr="007405FC" w:rsidRDefault="00B601A4" w:rsidP="00B601A4">
      <w:pPr>
        <w:autoSpaceDE w:val="0"/>
        <w:autoSpaceDN w:val="0"/>
        <w:adjustRightInd w:val="0"/>
        <w:spacing w:before="120" w:after="120" w:line="240" w:lineRule="auto"/>
        <w:ind w:firstLine="424"/>
        <w:jc w:val="both"/>
        <w:rPr>
          <w:rFonts w:ascii="Tahoma" w:hAnsi="Tahoma" w:cs="Tahoma"/>
          <w:sz w:val="21"/>
          <w:szCs w:val="21"/>
        </w:rPr>
      </w:pPr>
      <w:r w:rsidRPr="007405FC">
        <w:rPr>
          <w:rFonts w:ascii="Tahoma" w:hAnsi="Tahoma" w:cs="Tahoma"/>
          <w:sz w:val="21"/>
          <w:szCs w:val="21"/>
        </w:rPr>
        <w:t xml:space="preserve">V územním plánu jsou vytvořeny podmínky pro udržitelný rozvoj obce. Navržené zastavitelné plochy nejsou v kolizi se zájmy ochrany přírody a neohrozí atraktivitu bydlení. V souvislosti </w:t>
      </w:r>
      <w:r w:rsidR="0098147B">
        <w:rPr>
          <w:rFonts w:ascii="Tahoma" w:hAnsi="Tahoma" w:cs="Tahoma"/>
          <w:sz w:val="21"/>
          <w:szCs w:val="21"/>
        </w:rPr>
        <w:t>s</w:t>
      </w:r>
      <w:r w:rsidRPr="007405FC">
        <w:rPr>
          <w:rFonts w:ascii="Tahoma" w:hAnsi="Tahoma" w:cs="Tahoma"/>
          <w:sz w:val="21"/>
          <w:szCs w:val="21"/>
        </w:rPr>
        <w:t>e zvýšením atraktivity bydlení je navrhnuta plocha pro vybudování sportovních areálů a hřišť</w:t>
      </w:r>
      <w:r w:rsidR="003542E5">
        <w:rPr>
          <w:rFonts w:ascii="Tahoma" w:hAnsi="Tahoma" w:cs="Tahoma"/>
          <w:sz w:val="21"/>
          <w:szCs w:val="21"/>
        </w:rPr>
        <w:t xml:space="preserve"> </w:t>
      </w:r>
      <w:r w:rsidRPr="007405FC">
        <w:rPr>
          <w:rFonts w:ascii="Tahoma" w:hAnsi="Tahoma" w:cs="Tahoma"/>
          <w:sz w:val="21"/>
          <w:szCs w:val="21"/>
        </w:rPr>
        <w:t xml:space="preserve">a dále je navrhnuta </w:t>
      </w:r>
      <w:r w:rsidRPr="00CA5F96">
        <w:rPr>
          <w:rFonts w:ascii="Tahoma" w:hAnsi="Tahoma" w:cs="Tahoma"/>
          <w:sz w:val="21"/>
          <w:szCs w:val="21"/>
        </w:rPr>
        <w:t>výstavba lesoparku</w:t>
      </w:r>
      <w:r w:rsidR="00E46BFE" w:rsidRPr="00CA5F96">
        <w:rPr>
          <w:rFonts w:ascii="Tahoma" w:hAnsi="Tahoma" w:cs="Tahoma"/>
          <w:sz w:val="21"/>
          <w:szCs w:val="21"/>
        </w:rPr>
        <w:t xml:space="preserve">, který byl vybudován v roce 2020. </w:t>
      </w:r>
      <w:r w:rsidRPr="00CA5F96">
        <w:rPr>
          <w:rFonts w:ascii="Tahoma" w:hAnsi="Tahoma" w:cs="Tahoma"/>
          <w:sz w:val="21"/>
          <w:szCs w:val="21"/>
        </w:rPr>
        <w:t xml:space="preserve"> Pro</w:t>
      </w:r>
      <w:r w:rsidRPr="007405FC">
        <w:rPr>
          <w:rFonts w:ascii="Tahoma" w:hAnsi="Tahoma" w:cs="Tahoma"/>
          <w:sz w:val="21"/>
          <w:szCs w:val="21"/>
        </w:rPr>
        <w:t xml:space="preserve"> zlepšení životního prostředí, pohody bydlení a zvýšení atraktivity území i z turistického hlediska je v územním plánu řešena problematika chybějící dopravní a technické infrastruktury, a to zejména realizací splaškové kanalizace a s ní související ČOV. Pro zlepšení ekonomického a sociálního rozvoje obce byly vymezeny plochy výroby a skladování (VS), které jsou určeny pro areály a zařízení lehk</w:t>
      </w:r>
      <w:r w:rsidR="005E0604">
        <w:rPr>
          <w:rFonts w:ascii="Tahoma" w:hAnsi="Tahoma" w:cs="Tahoma"/>
          <w:sz w:val="21"/>
          <w:szCs w:val="21"/>
        </w:rPr>
        <w:t xml:space="preserve">ého </w:t>
      </w:r>
      <w:r w:rsidR="005E0604">
        <w:rPr>
          <w:rFonts w:ascii="Tahoma" w:hAnsi="Tahoma" w:cs="Tahoma"/>
          <w:sz w:val="21"/>
          <w:szCs w:val="21"/>
        </w:rPr>
        <w:lastRenderedPageBreak/>
        <w:t>průmyslu, řemeslné výroby a </w:t>
      </w:r>
      <w:r w:rsidRPr="007405FC">
        <w:rPr>
          <w:rFonts w:ascii="Tahoma" w:hAnsi="Tahoma" w:cs="Tahoma"/>
          <w:sz w:val="21"/>
          <w:szCs w:val="21"/>
        </w:rPr>
        <w:t>skladů, dále je územním plánem vymezena plocha výroby zemědělské VZ, plochy občanského vybavení komerčního typu OK, tyto plochy jsou určeny pro zařízení občanského vybavení komerčního typu, zejména pro obchod a služby.</w:t>
      </w:r>
    </w:p>
    <w:p w:rsidR="00B601A4" w:rsidRDefault="00B601A4" w:rsidP="00B601A4">
      <w:pPr>
        <w:ind w:firstLine="424"/>
        <w:jc w:val="both"/>
        <w:rPr>
          <w:rFonts w:ascii="Times New Roman" w:hAnsi="Times New Roman" w:cs="Times New Roman"/>
          <w:sz w:val="24"/>
          <w:szCs w:val="24"/>
        </w:rPr>
      </w:pPr>
      <w:r w:rsidRPr="00FA4A98">
        <w:rPr>
          <w:rFonts w:ascii="Tahoma" w:hAnsi="Tahoma" w:cs="Tahoma"/>
          <w:sz w:val="21"/>
          <w:szCs w:val="21"/>
        </w:rPr>
        <w:t>Při realizaci jednotlivých záměrů se v obci Dobratice nevyskytly žádné negativní dopady na udržitelný rozvoj území. Při realizaci jakékoliv výstavby je respektována stanovená urbanistická koncepce, koncepce uspořádání krajiny a koncepce veřejné infrastruktury. Jsou uplatňovány stanovené podmínky pro využití ploch s rozdílným způsobem využití, čímž jsou naplněny předpoklady udržitelného rozvoje území spočívající ve vyváženém vztahu podmínek pro příznivé životní prostředí, pro hospodářský rozvoj a pro soudržnost společenství obyvatel.</w:t>
      </w:r>
    </w:p>
    <w:p w:rsidR="00B601A4" w:rsidRPr="003F464A" w:rsidRDefault="00B601A4" w:rsidP="00B601A4">
      <w:pPr>
        <w:jc w:val="both"/>
        <w:rPr>
          <w:rFonts w:ascii="Times New Roman" w:hAnsi="Times New Roman" w:cs="Times New Roman"/>
          <w:sz w:val="24"/>
          <w:szCs w:val="24"/>
        </w:rPr>
      </w:pPr>
    </w:p>
    <w:p w:rsidR="00B601A4" w:rsidRPr="00B00908" w:rsidRDefault="00B601A4" w:rsidP="00B601A4">
      <w:pPr>
        <w:pStyle w:val="Bezmezer"/>
        <w:numPr>
          <w:ilvl w:val="0"/>
          <w:numId w:val="2"/>
        </w:numPr>
        <w:spacing w:before="120" w:after="120"/>
        <w:ind w:left="426" w:hanging="426"/>
        <w:jc w:val="both"/>
        <w:rPr>
          <w:rFonts w:ascii="Tahoma" w:hAnsi="Tahoma" w:cs="Tahoma"/>
          <w:b/>
        </w:rPr>
      </w:pPr>
      <w:r w:rsidRPr="00B00908">
        <w:rPr>
          <w:rFonts w:ascii="Tahoma" w:hAnsi="Tahoma" w:cs="Tahoma"/>
          <w:b/>
        </w:rPr>
        <w:t>Problémy k řešení v územním plánu vyplývající z územně analytických podkladů</w:t>
      </w:r>
    </w:p>
    <w:p w:rsidR="009D3153" w:rsidRDefault="009D3153" w:rsidP="00B601A4">
      <w:pPr>
        <w:pStyle w:val="Bezmezer"/>
        <w:tabs>
          <w:tab w:val="left" w:pos="567"/>
        </w:tabs>
        <w:spacing w:before="120" w:after="120"/>
        <w:ind w:firstLine="284"/>
        <w:jc w:val="both"/>
        <w:rPr>
          <w:rStyle w:val="Siln"/>
          <w:rFonts w:ascii="Tahoma" w:hAnsi="Tahoma" w:cs="Tahoma"/>
          <w:color w:val="212529"/>
          <w:sz w:val="21"/>
          <w:szCs w:val="21"/>
        </w:rPr>
      </w:pPr>
      <w:r w:rsidRPr="00BD7B42">
        <w:rPr>
          <w:rFonts w:ascii="Tahoma" w:hAnsi="Tahoma" w:cs="Tahoma"/>
          <w:sz w:val="21"/>
          <w:szCs w:val="21"/>
        </w:rPr>
        <w:t>Územně analytické podklady (dále jen „ÚAP“) sprá</w:t>
      </w:r>
      <w:r>
        <w:rPr>
          <w:rFonts w:ascii="Tahoma" w:hAnsi="Tahoma" w:cs="Tahoma"/>
          <w:sz w:val="21"/>
          <w:szCs w:val="21"/>
        </w:rPr>
        <w:t xml:space="preserve">vního obvodu obce s rozšířenou </w:t>
      </w:r>
      <w:r w:rsidRPr="00BD7B42">
        <w:rPr>
          <w:rFonts w:ascii="Tahoma" w:hAnsi="Tahoma" w:cs="Tahoma"/>
          <w:sz w:val="21"/>
          <w:szCs w:val="21"/>
        </w:rPr>
        <w:t>působností Frýdek-Místek byly pořízeny v souladu s § 25 – 29 stavebního zákona k </w:t>
      </w:r>
      <w:proofErr w:type="gramStart"/>
      <w:r w:rsidRPr="00BD7B42">
        <w:rPr>
          <w:rFonts w:ascii="Tahoma" w:hAnsi="Tahoma" w:cs="Tahoma"/>
          <w:sz w:val="21"/>
          <w:szCs w:val="21"/>
        </w:rPr>
        <w:t>31.12.2008</w:t>
      </w:r>
      <w:proofErr w:type="gramEnd"/>
      <w:r w:rsidRPr="00BD7B42">
        <w:rPr>
          <w:rFonts w:ascii="Tahoma" w:hAnsi="Tahoma" w:cs="Tahoma"/>
          <w:sz w:val="21"/>
          <w:szCs w:val="21"/>
        </w:rPr>
        <w:t xml:space="preserve">, jejich první aktualizace byla pořízena v prosinci 2010, druhá aktualizace v prosinci 2012, třetí aktualizace v listopadu 2014, čtvrtá aktualizace byla pořízena v listopadu 2016, </w:t>
      </w:r>
      <w:r w:rsidRPr="009D3153">
        <w:rPr>
          <w:rFonts w:ascii="Tahoma" w:hAnsi="Tahoma" w:cs="Tahoma"/>
          <w:sz w:val="21"/>
          <w:szCs w:val="21"/>
        </w:rPr>
        <w:t>p</w:t>
      </w:r>
      <w:r w:rsidRPr="009D3153">
        <w:rPr>
          <w:rStyle w:val="Siln"/>
          <w:rFonts w:ascii="Tahoma" w:hAnsi="Tahoma" w:cs="Tahoma"/>
          <w:b w:val="0"/>
          <w:color w:val="212529"/>
          <w:sz w:val="21"/>
          <w:szCs w:val="21"/>
        </w:rPr>
        <w:t>átá úplná aktualizace územně analytických podkladů byla pořízena v prosinci 2020.</w:t>
      </w:r>
    </w:p>
    <w:p w:rsidR="00B601A4" w:rsidRPr="00B00908" w:rsidRDefault="00B601A4" w:rsidP="00B601A4">
      <w:pPr>
        <w:pStyle w:val="Bezmezer"/>
        <w:tabs>
          <w:tab w:val="left" w:pos="567"/>
        </w:tabs>
        <w:spacing w:before="120" w:after="120"/>
        <w:ind w:firstLine="284"/>
        <w:jc w:val="both"/>
        <w:rPr>
          <w:rFonts w:ascii="Tahoma" w:hAnsi="Tahoma" w:cs="Tahoma"/>
          <w:sz w:val="21"/>
          <w:szCs w:val="21"/>
        </w:rPr>
      </w:pPr>
      <w:r w:rsidRPr="00B00908">
        <w:rPr>
          <w:rFonts w:ascii="Tahoma" w:hAnsi="Tahoma" w:cs="Tahoma"/>
          <w:sz w:val="21"/>
          <w:szCs w:val="21"/>
        </w:rPr>
        <w:t>Z rozboru udržitelného rozvoje území ORP Frýdek-Místek byly analyzovány tyto problémy k řešení v Územním plánu Dobratice:</w:t>
      </w:r>
    </w:p>
    <w:p w:rsidR="007F3ECA" w:rsidRPr="003B25A0" w:rsidRDefault="007F3ECA" w:rsidP="007F3ECA">
      <w:pPr>
        <w:pStyle w:val="Odstavecseseznamem"/>
        <w:numPr>
          <w:ilvl w:val="0"/>
          <w:numId w:val="6"/>
        </w:numPr>
        <w:autoSpaceDE w:val="0"/>
        <w:autoSpaceDN w:val="0"/>
        <w:adjustRightInd w:val="0"/>
        <w:spacing w:after="0" w:line="240" w:lineRule="auto"/>
        <w:ind w:left="284" w:hanging="284"/>
        <w:rPr>
          <w:rFonts w:ascii="Tahoma" w:hAnsi="Tahoma" w:cs="Tahoma"/>
          <w:b/>
          <w:bCs/>
          <w:sz w:val="21"/>
          <w:szCs w:val="21"/>
        </w:rPr>
      </w:pPr>
      <w:r w:rsidRPr="003B25A0">
        <w:rPr>
          <w:rFonts w:ascii="Tahoma" w:hAnsi="Tahoma" w:cs="Tahoma"/>
          <w:b/>
          <w:bCs/>
          <w:sz w:val="21"/>
          <w:szCs w:val="21"/>
        </w:rPr>
        <w:t>Sociodemografické podmínky a bydlení</w:t>
      </w:r>
    </w:p>
    <w:p w:rsidR="007F3ECA" w:rsidRPr="003B25A0" w:rsidRDefault="007F3ECA" w:rsidP="007F3ECA">
      <w:pPr>
        <w:autoSpaceDE w:val="0"/>
        <w:autoSpaceDN w:val="0"/>
        <w:adjustRightInd w:val="0"/>
        <w:spacing w:after="0" w:line="240" w:lineRule="auto"/>
        <w:rPr>
          <w:rFonts w:ascii="Tahoma" w:hAnsi="Tahoma" w:cs="Tahoma"/>
          <w:sz w:val="21"/>
          <w:szCs w:val="21"/>
        </w:rPr>
      </w:pPr>
      <w:r w:rsidRPr="003B25A0">
        <w:rPr>
          <w:rFonts w:ascii="Tahoma" w:hAnsi="Tahoma" w:cs="Tahoma"/>
          <w:sz w:val="21"/>
          <w:szCs w:val="21"/>
        </w:rPr>
        <w:t>+ pozitivně hodnocená změna počtu obyvatel jak v dlouhodobém, tak v krátkodobém vývoji</w:t>
      </w:r>
    </w:p>
    <w:p w:rsidR="007F3ECA" w:rsidRPr="003B25A0" w:rsidRDefault="007F3ECA" w:rsidP="007F3ECA">
      <w:pPr>
        <w:autoSpaceDE w:val="0"/>
        <w:autoSpaceDN w:val="0"/>
        <w:adjustRightInd w:val="0"/>
        <w:spacing w:after="0" w:line="240" w:lineRule="auto"/>
        <w:rPr>
          <w:rFonts w:ascii="Tahoma" w:hAnsi="Tahoma" w:cs="Tahoma"/>
          <w:sz w:val="21"/>
          <w:szCs w:val="21"/>
        </w:rPr>
      </w:pPr>
      <w:r w:rsidRPr="003B25A0">
        <w:rPr>
          <w:rFonts w:ascii="Tahoma" w:hAnsi="Tahoma" w:cs="Tahoma"/>
          <w:sz w:val="21"/>
          <w:szCs w:val="21"/>
        </w:rPr>
        <w:t xml:space="preserve">! </w:t>
      </w:r>
      <w:proofErr w:type="gramStart"/>
      <w:r w:rsidRPr="003B25A0">
        <w:rPr>
          <w:rFonts w:ascii="Tahoma" w:hAnsi="Tahoma" w:cs="Tahoma"/>
          <w:sz w:val="21"/>
          <w:szCs w:val="21"/>
        </w:rPr>
        <w:t>rostoucí</w:t>
      </w:r>
      <w:proofErr w:type="gramEnd"/>
      <w:r w:rsidRPr="003B25A0">
        <w:rPr>
          <w:rFonts w:ascii="Tahoma" w:hAnsi="Tahoma" w:cs="Tahoma"/>
          <w:sz w:val="21"/>
          <w:szCs w:val="21"/>
        </w:rPr>
        <w:t xml:space="preserve"> index stáří (ZU10)</w:t>
      </w:r>
    </w:p>
    <w:p w:rsidR="007F3ECA" w:rsidRPr="003B25A0" w:rsidRDefault="007F3ECA" w:rsidP="007F3ECA">
      <w:pPr>
        <w:pStyle w:val="Odstavecseseznamem"/>
        <w:numPr>
          <w:ilvl w:val="0"/>
          <w:numId w:val="6"/>
        </w:numPr>
        <w:autoSpaceDE w:val="0"/>
        <w:autoSpaceDN w:val="0"/>
        <w:adjustRightInd w:val="0"/>
        <w:spacing w:before="120" w:after="0" w:line="240" w:lineRule="auto"/>
        <w:ind w:left="284" w:hanging="284"/>
        <w:rPr>
          <w:rFonts w:ascii="Tahoma" w:hAnsi="Tahoma" w:cs="Tahoma"/>
          <w:b/>
          <w:bCs/>
          <w:sz w:val="21"/>
          <w:szCs w:val="21"/>
        </w:rPr>
      </w:pPr>
      <w:r w:rsidRPr="003B25A0">
        <w:rPr>
          <w:rFonts w:ascii="Tahoma" w:hAnsi="Tahoma" w:cs="Tahoma"/>
          <w:b/>
          <w:bCs/>
          <w:sz w:val="21"/>
          <w:szCs w:val="21"/>
        </w:rPr>
        <w:t>Příroda a krajina</w:t>
      </w:r>
    </w:p>
    <w:p w:rsidR="007F3ECA" w:rsidRPr="003B25A0" w:rsidRDefault="007F3ECA" w:rsidP="007F3ECA">
      <w:pPr>
        <w:autoSpaceDE w:val="0"/>
        <w:autoSpaceDN w:val="0"/>
        <w:adjustRightInd w:val="0"/>
        <w:spacing w:after="0" w:line="240" w:lineRule="auto"/>
        <w:rPr>
          <w:rFonts w:ascii="Tahoma" w:hAnsi="Tahoma" w:cs="Tahoma"/>
          <w:sz w:val="21"/>
          <w:szCs w:val="21"/>
        </w:rPr>
      </w:pPr>
      <w:r w:rsidRPr="003B25A0">
        <w:rPr>
          <w:rFonts w:ascii="Tahoma" w:hAnsi="Tahoma" w:cs="Tahoma"/>
          <w:sz w:val="21"/>
          <w:szCs w:val="21"/>
        </w:rPr>
        <w:t>+ jižní cíp území je součástí CHKO a EVL Beskydy</w:t>
      </w:r>
    </w:p>
    <w:p w:rsidR="007F3ECA" w:rsidRPr="003B25A0" w:rsidRDefault="007F3ECA" w:rsidP="007F3ECA">
      <w:pPr>
        <w:autoSpaceDE w:val="0"/>
        <w:autoSpaceDN w:val="0"/>
        <w:adjustRightInd w:val="0"/>
        <w:spacing w:after="0" w:line="240" w:lineRule="auto"/>
        <w:rPr>
          <w:rFonts w:ascii="Tahoma" w:hAnsi="Tahoma" w:cs="Tahoma"/>
          <w:sz w:val="21"/>
          <w:szCs w:val="21"/>
        </w:rPr>
      </w:pPr>
      <w:r w:rsidRPr="003B25A0">
        <w:rPr>
          <w:rFonts w:ascii="Tahoma" w:hAnsi="Tahoma" w:cs="Tahoma"/>
          <w:sz w:val="21"/>
          <w:szCs w:val="21"/>
        </w:rPr>
        <w:t>+ kvalitní břehové a doprovodné porosty podél vodních toků</w:t>
      </w:r>
    </w:p>
    <w:p w:rsidR="007F3ECA" w:rsidRPr="003B25A0" w:rsidRDefault="007F3ECA" w:rsidP="007F3ECA">
      <w:pPr>
        <w:autoSpaceDE w:val="0"/>
        <w:autoSpaceDN w:val="0"/>
        <w:adjustRightInd w:val="0"/>
        <w:spacing w:after="0" w:line="240" w:lineRule="auto"/>
        <w:rPr>
          <w:rFonts w:ascii="Tahoma" w:hAnsi="Tahoma" w:cs="Tahoma"/>
          <w:sz w:val="21"/>
          <w:szCs w:val="21"/>
        </w:rPr>
      </w:pPr>
      <w:r w:rsidRPr="003B25A0">
        <w:rPr>
          <w:rFonts w:ascii="Tahoma" w:hAnsi="Tahoma" w:cs="Tahoma"/>
          <w:sz w:val="21"/>
          <w:szCs w:val="21"/>
        </w:rPr>
        <w:t>+ zajímavá vyhlídková místa a pohledy</w:t>
      </w:r>
    </w:p>
    <w:p w:rsidR="007F3ECA" w:rsidRPr="003B25A0" w:rsidRDefault="007F3ECA" w:rsidP="007F3ECA">
      <w:pPr>
        <w:autoSpaceDE w:val="0"/>
        <w:autoSpaceDN w:val="0"/>
        <w:adjustRightInd w:val="0"/>
        <w:spacing w:after="0" w:line="240" w:lineRule="auto"/>
        <w:rPr>
          <w:rFonts w:ascii="Tahoma" w:hAnsi="Tahoma" w:cs="Tahoma"/>
          <w:sz w:val="21"/>
          <w:szCs w:val="21"/>
        </w:rPr>
      </w:pPr>
      <w:r w:rsidRPr="003B25A0">
        <w:rPr>
          <w:rFonts w:ascii="Tahoma" w:hAnsi="Tahoma" w:cs="Tahoma"/>
          <w:sz w:val="21"/>
          <w:szCs w:val="21"/>
        </w:rPr>
        <w:t xml:space="preserve">! </w:t>
      </w:r>
      <w:proofErr w:type="gramStart"/>
      <w:r w:rsidRPr="003B25A0">
        <w:rPr>
          <w:rFonts w:ascii="Tahoma" w:hAnsi="Tahoma" w:cs="Tahoma"/>
          <w:sz w:val="21"/>
          <w:szCs w:val="21"/>
        </w:rPr>
        <w:t>fragmentovaná</w:t>
      </w:r>
      <w:proofErr w:type="gramEnd"/>
      <w:r w:rsidRPr="003B25A0">
        <w:rPr>
          <w:rFonts w:ascii="Tahoma" w:hAnsi="Tahoma" w:cs="Tahoma"/>
          <w:sz w:val="21"/>
          <w:szCs w:val="21"/>
        </w:rPr>
        <w:t xml:space="preserve"> krajina, snížená migrační prostupnost území – nejen dálnicí D48, ale také</w:t>
      </w:r>
    </w:p>
    <w:p w:rsidR="007F3ECA" w:rsidRPr="003B25A0" w:rsidRDefault="007F3ECA" w:rsidP="007F3ECA">
      <w:pPr>
        <w:autoSpaceDE w:val="0"/>
        <w:autoSpaceDN w:val="0"/>
        <w:adjustRightInd w:val="0"/>
        <w:spacing w:after="0" w:line="240" w:lineRule="auto"/>
        <w:rPr>
          <w:rFonts w:ascii="Tahoma" w:hAnsi="Tahoma" w:cs="Tahoma"/>
          <w:sz w:val="21"/>
          <w:szCs w:val="21"/>
        </w:rPr>
      </w:pPr>
      <w:r w:rsidRPr="003B25A0">
        <w:rPr>
          <w:rFonts w:ascii="Tahoma" w:hAnsi="Tahoma" w:cs="Tahoma"/>
          <w:sz w:val="21"/>
          <w:szCs w:val="21"/>
        </w:rPr>
        <w:t>nekompaktní zástavbou nacházející se ve volné krajině a srůstáním zástavby se sídlem</w:t>
      </w:r>
    </w:p>
    <w:p w:rsidR="007F3ECA" w:rsidRPr="003B25A0" w:rsidRDefault="007F3ECA" w:rsidP="007F3ECA">
      <w:pPr>
        <w:autoSpaceDE w:val="0"/>
        <w:autoSpaceDN w:val="0"/>
        <w:adjustRightInd w:val="0"/>
        <w:spacing w:after="0" w:line="240" w:lineRule="auto"/>
        <w:rPr>
          <w:rFonts w:ascii="Tahoma" w:hAnsi="Tahoma" w:cs="Tahoma"/>
          <w:sz w:val="21"/>
          <w:szCs w:val="21"/>
        </w:rPr>
      </w:pPr>
      <w:r w:rsidRPr="003B25A0">
        <w:rPr>
          <w:rFonts w:ascii="Tahoma" w:hAnsi="Tahoma" w:cs="Tahoma"/>
          <w:sz w:val="21"/>
          <w:szCs w:val="21"/>
        </w:rPr>
        <w:t>Vojkovice (P10)</w:t>
      </w:r>
    </w:p>
    <w:p w:rsidR="007F3ECA" w:rsidRPr="003B25A0" w:rsidRDefault="007F3ECA" w:rsidP="007F3ECA">
      <w:pPr>
        <w:autoSpaceDE w:val="0"/>
        <w:autoSpaceDN w:val="0"/>
        <w:adjustRightInd w:val="0"/>
        <w:spacing w:after="0" w:line="240" w:lineRule="auto"/>
        <w:rPr>
          <w:rFonts w:ascii="Tahoma" w:hAnsi="Tahoma" w:cs="Tahoma"/>
          <w:sz w:val="21"/>
          <w:szCs w:val="21"/>
        </w:rPr>
      </w:pPr>
      <w:r w:rsidRPr="003B25A0">
        <w:rPr>
          <w:rFonts w:ascii="Tahoma" w:hAnsi="Tahoma" w:cs="Tahoma"/>
          <w:sz w:val="21"/>
          <w:szCs w:val="21"/>
        </w:rPr>
        <w:t xml:space="preserve">! </w:t>
      </w:r>
      <w:proofErr w:type="gramStart"/>
      <w:r w:rsidRPr="003B25A0">
        <w:rPr>
          <w:rFonts w:ascii="Tahoma" w:hAnsi="Tahoma" w:cs="Tahoma"/>
          <w:sz w:val="21"/>
          <w:szCs w:val="21"/>
        </w:rPr>
        <w:t>nevhodně</w:t>
      </w:r>
      <w:proofErr w:type="gramEnd"/>
      <w:r w:rsidRPr="003B25A0">
        <w:rPr>
          <w:rFonts w:ascii="Tahoma" w:hAnsi="Tahoma" w:cs="Tahoma"/>
          <w:sz w:val="21"/>
          <w:szCs w:val="21"/>
        </w:rPr>
        <w:t xml:space="preserve"> vymezené zastavitelné plochy na kvalitních přírodních biotopech nad údolím</w:t>
      </w:r>
    </w:p>
    <w:p w:rsidR="007F3ECA" w:rsidRPr="003B25A0" w:rsidRDefault="007F3ECA" w:rsidP="007F3ECA">
      <w:pPr>
        <w:autoSpaceDE w:val="0"/>
        <w:autoSpaceDN w:val="0"/>
        <w:adjustRightInd w:val="0"/>
        <w:spacing w:after="0" w:line="240" w:lineRule="auto"/>
        <w:rPr>
          <w:rFonts w:ascii="Tahoma" w:hAnsi="Tahoma" w:cs="Tahoma"/>
          <w:sz w:val="21"/>
          <w:szCs w:val="21"/>
        </w:rPr>
      </w:pPr>
      <w:proofErr w:type="spellStart"/>
      <w:r w:rsidRPr="003B25A0">
        <w:rPr>
          <w:rFonts w:ascii="Tahoma" w:hAnsi="Tahoma" w:cs="Tahoma"/>
          <w:sz w:val="21"/>
          <w:szCs w:val="21"/>
        </w:rPr>
        <w:t>Šprochůvky</w:t>
      </w:r>
      <w:proofErr w:type="spellEnd"/>
      <w:r w:rsidRPr="003B25A0">
        <w:rPr>
          <w:rFonts w:ascii="Tahoma" w:hAnsi="Tahoma" w:cs="Tahoma"/>
          <w:sz w:val="21"/>
          <w:szCs w:val="21"/>
        </w:rPr>
        <w:t xml:space="preserve"> (SO03)</w:t>
      </w:r>
    </w:p>
    <w:p w:rsidR="007F3ECA" w:rsidRPr="003B25A0" w:rsidRDefault="007F3ECA" w:rsidP="007F3ECA">
      <w:pPr>
        <w:pStyle w:val="Odstavecseseznamem"/>
        <w:numPr>
          <w:ilvl w:val="0"/>
          <w:numId w:val="6"/>
        </w:numPr>
        <w:autoSpaceDE w:val="0"/>
        <w:autoSpaceDN w:val="0"/>
        <w:adjustRightInd w:val="0"/>
        <w:spacing w:before="120" w:after="0" w:line="240" w:lineRule="auto"/>
        <w:ind w:left="284" w:hanging="284"/>
        <w:rPr>
          <w:rFonts w:ascii="Tahoma" w:hAnsi="Tahoma" w:cs="Tahoma"/>
          <w:b/>
          <w:bCs/>
          <w:sz w:val="21"/>
          <w:szCs w:val="21"/>
        </w:rPr>
      </w:pPr>
      <w:r w:rsidRPr="003B25A0">
        <w:rPr>
          <w:rFonts w:ascii="Tahoma" w:hAnsi="Tahoma" w:cs="Tahoma"/>
          <w:b/>
          <w:bCs/>
          <w:sz w:val="21"/>
          <w:szCs w:val="21"/>
        </w:rPr>
        <w:t>Vodní režim a horninové prostředí</w:t>
      </w:r>
    </w:p>
    <w:p w:rsidR="007F3ECA" w:rsidRPr="003B25A0" w:rsidRDefault="007F3ECA" w:rsidP="007F3ECA">
      <w:pPr>
        <w:autoSpaceDE w:val="0"/>
        <w:autoSpaceDN w:val="0"/>
        <w:adjustRightInd w:val="0"/>
        <w:spacing w:after="0" w:line="240" w:lineRule="auto"/>
        <w:rPr>
          <w:rFonts w:ascii="Tahoma" w:hAnsi="Tahoma" w:cs="Tahoma"/>
          <w:sz w:val="21"/>
          <w:szCs w:val="21"/>
        </w:rPr>
      </w:pPr>
      <w:r w:rsidRPr="00CA5F96">
        <w:rPr>
          <w:rFonts w:ascii="Tahoma" w:hAnsi="Tahoma" w:cs="Tahoma"/>
          <w:sz w:val="21"/>
          <w:szCs w:val="21"/>
        </w:rPr>
        <w:t>DP Lhotka zasahuje</w:t>
      </w:r>
      <w:r w:rsidRPr="003B25A0">
        <w:rPr>
          <w:rFonts w:ascii="Tahoma" w:hAnsi="Tahoma" w:cs="Tahoma"/>
          <w:sz w:val="21"/>
          <w:szCs w:val="21"/>
        </w:rPr>
        <w:t xml:space="preserve"> do jižního cípu.</w:t>
      </w:r>
    </w:p>
    <w:p w:rsidR="007F3ECA" w:rsidRPr="003B25A0" w:rsidRDefault="007F3ECA" w:rsidP="007F3ECA">
      <w:pPr>
        <w:autoSpaceDE w:val="0"/>
        <w:autoSpaceDN w:val="0"/>
        <w:adjustRightInd w:val="0"/>
        <w:spacing w:after="0" w:line="240" w:lineRule="auto"/>
        <w:rPr>
          <w:rFonts w:ascii="Tahoma" w:hAnsi="Tahoma" w:cs="Tahoma"/>
          <w:sz w:val="21"/>
          <w:szCs w:val="21"/>
        </w:rPr>
      </w:pPr>
      <w:r w:rsidRPr="003B25A0">
        <w:rPr>
          <w:rFonts w:ascii="Tahoma" w:hAnsi="Tahoma" w:cs="Tahoma"/>
          <w:sz w:val="21"/>
          <w:szCs w:val="21"/>
        </w:rPr>
        <w:t>+ nedochází k záborům PUPFL, neklesá lesnatost obce, naopak se zvýšila o 0,1%</w:t>
      </w:r>
    </w:p>
    <w:p w:rsidR="007F3ECA" w:rsidRPr="003B25A0" w:rsidRDefault="007F3ECA" w:rsidP="007F3ECA">
      <w:pPr>
        <w:autoSpaceDE w:val="0"/>
        <w:autoSpaceDN w:val="0"/>
        <w:adjustRightInd w:val="0"/>
        <w:spacing w:after="0" w:line="240" w:lineRule="auto"/>
        <w:rPr>
          <w:rFonts w:ascii="Tahoma" w:hAnsi="Tahoma" w:cs="Tahoma"/>
          <w:sz w:val="21"/>
          <w:szCs w:val="21"/>
        </w:rPr>
      </w:pPr>
      <w:r w:rsidRPr="003B25A0">
        <w:rPr>
          <w:rFonts w:ascii="Tahoma" w:hAnsi="Tahoma" w:cs="Tahoma"/>
          <w:sz w:val="21"/>
          <w:szCs w:val="21"/>
        </w:rPr>
        <w:t xml:space="preserve">! </w:t>
      </w:r>
      <w:proofErr w:type="gramStart"/>
      <w:r w:rsidRPr="003B25A0">
        <w:rPr>
          <w:rFonts w:ascii="Tahoma" w:hAnsi="Tahoma" w:cs="Tahoma"/>
          <w:sz w:val="21"/>
          <w:szCs w:val="21"/>
        </w:rPr>
        <w:t>nedostatek</w:t>
      </w:r>
      <w:proofErr w:type="gramEnd"/>
      <w:r w:rsidRPr="003B25A0">
        <w:rPr>
          <w:rFonts w:ascii="Tahoma" w:hAnsi="Tahoma" w:cs="Tahoma"/>
          <w:sz w:val="21"/>
          <w:szCs w:val="21"/>
        </w:rPr>
        <w:t xml:space="preserve"> lesních ploch v části Přílohy a Bukovice (P02)</w:t>
      </w:r>
    </w:p>
    <w:p w:rsidR="007F3ECA" w:rsidRPr="003B25A0" w:rsidRDefault="007F3ECA" w:rsidP="007F3ECA">
      <w:pPr>
        <w:autoSpaceDE w:val="0"/>
        <w:autoSpaceDN w:val="0"/>
        <w:adjustRightInd w:val="0"/>
        <w:spacing w:after="0" w:line="240" w:lineRule="auto"/>
        <w:rPr>
          <w:rFonts w:ascii="Tahoma" w:hAnsi="Tahoma" w:cs="Tahoma"/>
          <w:sz w:val="21"/>
          <w:szCs w:val="21"/>
        </w:rPr>
      </w:pPr>
      <w:r w:rsidRPr="003B25A0">
        <w:rPr>
          <w:rFonts w:ascii="Tahoma" w:hAnsi="Tahoma" w:cs="Tahoma"/>
          <w:sz w:val="21"/>
          <w:szCs w:val="21"/>
        </w:rPr>
        <w:t xml:space="preserve">! </w:t>
      </w:r>
      <w:proofErr w:type="gramStart"/>
      <w:r w:rsidRPr="003B25A0">
        <w:rPr>
          <w:rFonts w:ascii="Tahoma" w:hAnsi="Tahoma" w:cs="Tahoma"/>
          <w:sz w:val="21"/>
          <w:szCs w:val="21"/>
        </w:rPr>
        <w:t>stanovené</w:t>
      </w:r>
      <w:proofErr w:type="gramEnd"/>
      <w:r w:rsidRPr="003B25A0">
        <w:rPr>
          <w:rFonts w:ascii="Tahoma" w:hAnsi="Tahoma" w:cs="Tahoma"/>
          <w:sz w:val="21"/>
          <w:szCs w:val="21"/>
        </w:rPr>
        <w:t xml:space="preserve"> záplavové území – pouze lokální ohrožení zástavby v blízkosti vodního toku (OU01)</w:t>
      </w:r>
    </w:p>
    <w:p w:rsidR="007F3ECA" w:rsidRPr="003B25A0" w:rsidRDefault="007F3ECA" w:rsidP="007F3ECA">
      <w:pPr>
        <w:autoSpaceDE w:val="0"/>
        <w:autoSpaceDN w:val="0"/>
        <w:adjustRightInd w:val="0"/>
        <w:spacing w:after="0" w:line="240" w:lineRule="auto"/>
        <w:rPr>
          <w:rFonts w:ascii="Tahoma" w:hAnsi="Tahoma" w:cs="Tahoma"/>
          <w:sz w:val="21"/>
          <w:szCs w:val="21"/>
        </w:rPr>
      </w:pPr>
      <w:r w:rsidRPr="003B25A0">
        <w:rPr>
          <w:rFonts w:ascii="Tahoma" w:hAnsi="Tahoma" w:cs="Tahoma"/>
          <w:sz w:val="21"/>
          <w:szCs w:val="21"/>
        </w:rPr>
        <w:t xml:space="preserve">! </w:t>
      </w:r>
      <w:proofErr w:type="gramStart"/>
      <w:r w:rsidRPr="003B25A0">
        <w:rPr>
          <w:rFonts w:ascii="Tahoma" w:hAnsi="Tahoma" w:cs="Tahoma"/>
          <w:sz w:val="21"/>
          <w:szCs w:val="21"/>
        </w:rPr>
        <w:t>zastavitelné</w:t>
      </w:r>
      <w:proofErr w:type="gramEnd"/>
      <w:r w:rsidRPr="003B25A0">
        <w:rPr>
          <w:rFonts w:ascii="Tahoma" w:hAnsi="Tahoma" w:cs="Tahoma"/>
          <w:sz w:val="21"/>
          <w:szCs w:val="21"/>
        </w:rPr>
        <w:t xml:space="preserve"> plochy okrajově v záplavovém území Q100 (SZL04)</w:t>
      </w:r>
    </w:p>
    <w:p w:rsidR="007F3ECA" w:rsidRPr="003B25A0" w:rsidRDefault="007F3ECA" w:rsidP="007F3ECA">
      <w:pPr>
        <w:autoSpaceDE w:val="0"/>
        <w:autoSpaceDN w:val="0"/>
        <w:adjustRightInd w:val="0"/>
        <w:spacing w:after="0" w:line="240" w:lineRule="auto"/>
        <w:rPr>
          <w:rFonts w:ascii="Tahoma" w:hAnsi="Tahoma" w:cs="Tahoma"/>
          <w:sz w:val="21"/>
          <w:szCs w:val="21"/>
        </w:rPr>
      </w:pPr>
      <w:r w:rsidRPr="003B25A0">
        <w:rPr>
          <w:rFonts w:ascii="Tahoma" w:hAnsi="Tahoma" w:cs="Tahoma"/>
          <w:sz w:val="21"/>
          <w:szCs w:val="21"/>
        </w:rPr>
        <w:t xml:space="preserve">! </w:t>
      </w:r>
      <w:proofErr w:type="gramStart"/>
      <w:r w:rsidRPr="003B25A0">
        <w:rPr>
          <w:rFonts w:ascii="Tahoma" w:hAnsi="Tahoma" w:cs="Tahoma"/>
          <w:sz w:val="21"/>
          <w:szCs w:val="21"/>
        </w:rPr>
        <w:t>ohrožení</w:t>
      </w:r>
      <w:proofErr w:type="gramEnd"/>
      <w:r w:rsidRPr="003B25A0">
        <w:rPr>
          <w:rFonts w:ascii="Tahoma" w:hAnsi="Tahoma" w:cs="Tahoma"/>
          <w:sz w:val="21"/>
          <w:szCs w:val="21"/>
        </w:rPr>
        <w:t xml:space="preserve"> zástavby zrychleným povrchovým odtokem vod z plochy povodí – přívalové srážky</w:t>
      </w:r>
    </w:p>
    <w:p w:rsidR="007F3ECA" w:rsidRPr="003B25A0" w:rsidRDefault="007F3ECA" w:rsidP="007F3ECA">
      <w:pPr>
        <w:autoSpaceDE w:val="0"/>
        <w:autoSpaceDN w:val="0"/>
        <w:adjustRightInd w:val="0"/>
        <w:spacing w:after="0" w:line="240" w:lineRule="auto"/>
        <w:rPr>
          <w:rFonts w:ascii="Tahoma" w:hAnsi="Tahoma" w:cs="Tahoma"/>
          <w:sz w:val="21"/>
          <w:szCs w:val="21"/>
        </w:rPr>
      </w:pPr>
      <w:r w:rsidRPr="003B25A0">
        <w:rPr>
          <w:rFonts w:ascii="Tahoma" w:hAnsi="Tahoma" w:cs="Tahoma"/>
          <w:sz w:val="21"/>
          <w:szCs w:val="21"/>
        </w:rPr>
        <w:t>(OU07)</w:t>
      </w:r>
    </w:p>
    <w:p w:rsidR="007F3ECA" w:rsidRPr="003B25A0" w:rsidRDefault="007F3ECA" w:rsidP="007F3ECA">
      <w:pPr>
        <w:autoSpaceDE w:val="0"/>
        <w:autoSpaceDN w:val="0"/>
        <w:adjustRightInd w:val="0"/>
        <w:spacing w:after="0" w:line="240" w:lineRule="auto"/>
        <w:rPr>
          <w:rFonts w:ascii="Tahoma" w:hAnsi="Tahoma" w:cs="Tahoma"/>
          <w:sz w:val="21"/>
          <w:szCs w:val="21"/>
        </w:rPr>
      </w:pPr>
      <w:r w:rsidRPr="003B25A0">
        <w:rPr>
          <w:rFonts w:ascii="Tahoma" w:hAnsi="Tahoma" w:cs="Tahoma"/>
          <w:sz w:val="21"/>
          <w:szCs w:val="21"/>
        </w:rPr>
        <w:t xml:space="preserve">! </w:t>
      </w:r>
      <w:proofErr w:type="gramStart"/>
      <w:r w:rsidRPr="003B25A0">
        <w:rPr>
          <w:rFonts w:ascii="Tahoma" w:hAnsi="Tahoma" w:cs="Tahoma"/>
          <w:sz w:val="21"/>
          <w:szCs w:val="21"/>
        </w:rPr>
        <w:t>část</w:t>
      </w:r>
      <w:proofErr w:type="gramEnd"/>
      <w:r w:rsidRPr="003B25A0">
        <w:rPr>
          <w:rFonts w:ascii="Tahoma" w:hAnsi="Tahoma" w:cs="Tahoma"/>
          <w:sz w:val="21"/>
          <w:szCs w:val="21"/>
        </w:rPr>
        <w:t xml:space="preserve"> katastru náleží do sběrného povodí kritického bodu, pod kterým je ohrožována zástavba</w:t>
      </w:r>
    </w:p>
    <w:p w:rsidR="007F3ECA" w:rsidRPr="003B25A0" w:rsidRDefault="007F3ECA" w:rsidP="007F3ECA">
      <w:pPr>
        <w:autoSpaceDE w:val="0"/>
        <w:autoSpaceDN w:val="0"/>
        <w:adjustRightInd w:val="0"/>
        <w:spacing w:after="0" w:line="240" w:lineRule="auto"/>
        <w:rPr>
          <w:rFonts w:ascii="Tahoma" w:hAnsi="Tahoma" w:cs="Tahoma"/>
          <w:sz w:val="21"/>
          <w:szCs w:val="21"/>
        </w:rPr>
      </w:pPr>
      <w:r w:rsidRPr="003B25A0">
        <w:rPr>
          <w:rFonts w:ascii="Tahoma" w:hAnsi="Tahoma" w:cs="Tahoma"/>
          <w:sz w:val="21"/>
          <w:szCs w:val="21"/>
        </w:rPr>
        <w:t>obce Vojkovice (OU07)</w:t>
      </w:r>
    </w:p>
    <w:p w:rsidR="007F3ECA" w:rsidRPr="003B25A0" w:rsidRDefault="007F3ECA" w:rsidP="007F3ECA">
      <w:pPr>
        <w:autoSpaceDE w:val="0"/>
        <w:autoSpaceDN w:val="0"/>
        <w:adjustRightInd w:val="0"/>
        <w:spacing w:after="0" w:line="240" w:lineRule="auto"/>
        <w:rPr>
          <w:rFonts w:ascii="Tahoma" w:hAnsi="Tahoma" w:cs="Tahoma"/>
          <w:sz w:val="21"/>
          <w:szCs w:val="21"/>
        </w:rPr>
      </w:pPr>
      <w:r w:rsidRPr="003B25A0">
        <w:rPr>
          <w:rFonts w:ascii="Tahoma" w:hAnsi="Tahoma" w:cs="Tahoma"/>
          <w:sz w:val="21"/>
          <w:szCs w:val="21"/>
        </w:rPr>
        <w:t xml:space="preserve">! </w:t>
      </w:r>
      <w:proofErr w:type="gramStart"/>
      <w:r w:rsidRPr="003B25A0">
        <w:rPr>
          <w:rFonts w:ascii="Tahoma" w:hAnsi="Tahoma" w:cs="Tahoma"/>
          <w:sz w:val="21"/>
          <w:szCs w:val="21"/>
        </w:rPr>
        <w:t>dle</w:t>
      </w:r>
      <w:proofErr w:type="gramEnd"/>
      <w:r w:rsidRPr="003B25A0">
        <w:rPr>
          <w:rFonts w:ascii="Tahoma" w:hAnsi="Tahoma" w:cs="Tahoma"/>
          <w:sz w:val="21"/>
          <w:szCs w:val="21"/>
        </w:rPr>
        <w:t xml:space="preserve"> dotazníku zmiňují problémy se zahlubováním toků (OU12)</w:t>
      </w:r>
    </w:p>
    <w:p w:rsidR="007F3ECA" w:rsidRPr="003B25A0" w:rsidRDefault="007F3ECA" w:rsidP="007F3ECA">
      <w:pPr>
        <w:autoSpaceDE w:val="0"/>
        <w:autoSpaceDN w:val="0"/>
        <w:adjustRightInd w:val="0"/>
        <w:spacing w:after="0" w:line="240" w:lineRule="auto"/>
        <w:rPr>
          <w:rFonts w:ascii="Tahoma" w:hAnsi="Tahoma" w:cs="Tahoma"/>
          <w:sz w:val="21"/>
          <w:szCs w:val="21"/>
        </w:rPr>
      </w:pPr>
      <w:r w:rsidRPr="003B25A0">
        <w:rPr>
          <w:rFonts w:ascii="Tahoma" w:hAnsi="Tahoma" w:cs="Tahoma"/>
          <w:sz w:val="21"/>
          <w:szCs w:val="21"/>
        </w:rPr>
        <w:t xml:space="preserve">! </w:t>
      </w:r>
      <w:proofErr w:type="gramStart"/>
      <w:r w:rsidRPr="003B25A0">
        <w:rPr>
          <w:rFonts w:ascii="Tahoma" w:hAnsi="Tahoma" w:cs="Tahoma"/>
          <w:sz w:val="21"/>
          <w:szCs w:val="21"/>
        </w:rPr>
        <w:t>zastavitelné</w:t>
      </w:r>
      <w:proofErr w:type="gramEnd"/>
      <w:r w:rsidRPr="003B25A0">
        <w:rPr>
          <w:rFonts w:ascii="Tahoma" w:hAnsi="Tahoma" w:cs="Tahoma"/>
          <w:sz w:val="21"/>
          <w:szCs w:val="21"/>
        </w:rPr>
        <w:t xml:space="preserve"> plochy v jižní části na ložiscích nerostů (SZL02)</w:t>
      </w:r>
    </w:p>
    <w:p w:rsidR="007F3ECA" w:rsidRPr="003B25A0" w:rsidRDefault="007F3ECA" w:rsidP="007F3ECA">
      <w:pPr>
        <w:pStyle w:val="Odstavecseseznamem"/>
        <w:numPr>
          <w:ilvl w:val="0"/>
          <w:numId w:val="6"/>
        </w:numPr>
        <w:autoSpaceDE w:val="0"/>
        <w:autoSpaceDN w:val="0"/>
        <w:adjustRightInd w:val="0"/>
        <w:spacing w:before="120" w:after="0" w:line="240" w:lineRule="auto"/>
        <w:ind w:left="284" w:hanging="284"/>
        <w:rPr>
          <w:rFonts w:ascii="Tahoma" w:hAnsi="Tahoma" w:cs="Tahoma"/>
          <w:b/>
          <w:bCs/>
          <w:sz w:val="21"/>
          <w:szCs w:val="21"/>
        </w:rPr>
      </w:pPr>
      <w:r w:rsidRPr="003B25A0">
        <w:rPr>
          <w:rFonts w:ascii="Tahoma" w:hAnsi="Tahoma" w:cs="Tahoma"/>
          <w:b/>
          <w:bCs/>
          <w:sz w:val="21"/>
          <w:szCs w:val="21"/>
        </w:rPr>
        <w:t>Kvalita životního prostředí</w:t>
      </w:r>
    </w:p>
    <w:p w:rsidR="007F3ECA" w:rsidRPr="003B25A0" w:rsidRDefault="007F3ECA" w:rsidP="007F3ECA">
      <w:pPr>
        <w:autoSpaceDE w:val="0"/>
        <w:autoSpaceDN w:val="0"/>
        <w:adjustRightInd w:val="0"/>
        <w:spacing w:after="0" w:line="240" w:lineRule="auto"/>
        <w:rPr>
          <w:rFonts w:ascii="Tahoma" w:hAnsi="Tahoma" w:cs="Tahoma"/>
          <w:sz w:val="21"/>
          <w:szCs w:val="21"/>
        </w:rPr>
      </w:pPr>
      <w:r w:rsidRPr="003B25A0">
        <w:rPr>
          <w:rFonts w:ascii="Tahoma" w:hAnsi="Tahoma" w:cs="Tahoma"/>
          <w:sz w:val="21"/>
          <w:szCs w:val="21"/>
        </w:rPr>
        <w:t>+ zmenšila se oblast s překročenými průměrnými ročními imisními koncentracemi PM10</w:t>
      </w:r>
    </w:p>
    <w:p w:rsidR="007F3ECA" w:rsidRPr="003B25A0" w:rsidRDefault="007F3ECA" w:rsidP="007F3ECA">
      <w:pPr>
        <w:autoSpaceDE w:val="0"/>
        <w:autoSpaceDN w:val="0"/>
        <w:adjustRightInd w:val="0"/>
        <w:spacing w:after="0" w:line="240" w:lineRule="auto"/>
        <w:rPr>
          <w:rFonts w:ascii="Tahoma" w:hAnsi="Tahoma" w:cs="Tahoma"/>
          <w:sz w:val="21"/>
          <w:szCs w:val="21"/>
        </w:rPr>
      </w:pPr>
      <w:r w:rsidRPr="003B25A0">
        <w:rPr>
          <w:rFonts w:ascii="Tahoma" w:hAnsi="Tahoma" w:cs="Tahoma"/>
          <w:sz w:val="21"/>
          <w:szCs w:val="21"/>
        </w:rPr>
        <w:t>s 24hodinovým průměrem (oproti UAP 2016)</w:t>
      </w:r>
    </w:p>
    <w:p w:rsidR="007F3ECA" w:rsidRPr="003B25A0" w:rsidRDefault="007F3ECA" w:rsidP="007F3ECA">
      <w:pPr>
        <w:autoSpaceDE w:val="0"/>
        <w:autoSpaceDN w:val="0"/>
        <w:adjustRightInd w:val="0"/>
        <w:spacing w:after="0" w:line="240" w:lineRule="auto"/>
        <w:rPr>
          <w:rFonts w:ascii="Tahoma" w:hAnsi="Tahoma" w:cs="Tahoma"/>
          <w:sz w:val="21"/>
          <w:szCs w:val="21"/>
        </w:rPr>
      </w:pPr>
      <w:r w:rsidRPr="003B25A0">
        <w:rPr>
          <w:rFonts w:ascii="Tahoma" w:hAnsi="Tahoma" w:cs="Tahoma"/>
          <w:sz w:val="21"/>
          <w:szCs w:val="21"/>
        </w:rPr>
        <w:t xml:space="preserve">! </w:t>
      </w:r>
      <w:proofErr w:type="gramStart"/>
      <w:r w:rsidRPr="003B25A0">
        <w:rPr>
          <w:rFonts w:ascii="Tahoma" w:hAnsi="Tahoma" w:cs="Tahoma"/>
          <w:sz w:val="21"/>
          <w:szCs w:val="21"/>
        </w:rPr>
        <w:t>obec</w:t>
      </w:r>
      <w:proofErr w:type="gramEnd"/>
      <w:r w:rsidRPr="003B25A0">
        <w:rPr>
          <w:rFonts w:ascii="Tahoma" w:hAnsi="Tahoma" w:cs="Tahoma"/>
          <w:sz w:val="21"/>
          <w:szCs w:val="21"/>
        </w:rPr>
        <w:t xml:space="preserve"> považuje ovzduší na svém území za silně znečištěné vlivem silniční dopravy, vytápěním</w:t>
      </w:r>
    </w:p>
    <w:p w:rsidR="007F3ECA" w:rsidRPr="003B25A0" w:rsidRDefault="007F3ECA" w:rsidP="007F3ECA">
      <w:pPr>
        <w:autoSpaceDE w:val="0"/>
        <w:autoSpaceDN w:val="0"/>
        <w:adjustRightInd w:val="0"/>
        <w:spacing w:after="0" w:line="240" w:lineRule="auto"/>
        <w:rPr>
          <w:rFonts w:ascii="Tahoma" w:hAnsi="Tahoma" w:cs="Tahoma"/>
          <w:sz w:val="21"/>
          <w:szCs w:val="21"/>
        </w:rPr>
      </w:pPr>
      <w:r w:rsidRPr="003B25A0">
        <w:rPr>
          <w:rFonts w:ascii="Tahoma" w:hAnsi="Tahoma" w:cs="Tahoma"/>
          <w:sz w:val="21"/>
          <w:szCs w:val="21"/>
        </w:rPr>
        <w:t>domácností a z průmyslových zdrojů (Polsko, Třinec, Ostrava, Nošovice)</w:t>
      </w:r>
      <w:r w:rsidR="004A15D3">
        <w:rPr>
          <w:rFonts w:ascii="Tahoma" w:hAnsi="Tahoma" w:cs="Tahoma"/>
          <w:sz w:val="21"/>
          <w:szCs w:val="21"/>
        </w:rPr>
        <w:t xml:space="preserve">, </w:t>
      </w:r>
      <w:r w:rsidRPr="003B25A0">
        <w:rPr>
          <w:rFonts w:ascii="Tahoma" w:hAnsi="Tahoma" w:cs="Tahoma"/>
          <w:sz w:val="21"/>
          <w:szCs w:val="21"/>
        </w:rPr>
        <w:t>(ZH08, ZH09)</w:t>
      </w:r>
    </w:p>
    <w:p w:rsidR="007F3ECA" w:rsidRPr="003B25A0" w:rsidRDefault="007F3ECA" w:rsidP="007F3ECA">
      <w:pPr>
        <w:autoSpaceDE w:val="0"/>
        <w:autoSpaceDN w:val="0"/>
        <w:adjustRightInd w:val="0"/>
        <w:spacing w:after="0" w:line="240" w:lineRule="auto"/>
        <w:rPr>
          <w:rFonts w:ascii="Tahoma" w:hAnsi="Tahoma" w:cs="Tahoma"/>
          <w:sz w:val="21"/>
          <w:szCs w:val="21"/>
        </w:rPr>
      </w:pPr>
      <w:r w:rsidRPr="003B25A0">
        <w:rPr>
          <w:rFonts w:ascii="Tahoma" w:hAnsi="Tahoma" w:cs="Tahoma"/>
          <w:sz w:val="21"/>
          <w:szCs w:val="21"/>
        </w:rPr>
        <w:t xml:space="preserve">! </w:t>
      </w:r>
      <w:proofErr w:type="gramStart"/>
      <w:r w:rsidRPr="003B25A0">
        <w:rPr>
          <w:rFonts w:ascii="Tahoma" w:hAnsi="Tahoma" w:cs="Tahoma"/>
          <w:sz w:val="21"/>
          <w:szCs w:val="21"/>
        </w:rPr>
        <w:t>zápach</w:t>
      </w:r>
      <w:proofErr w:type="gramEnd"/>
      <w:r w:rsidRPr="003B25A0">
        <w:rPr>
          <w:rFonts w:ascii="Tahoma" w:hAnsi="Tahoma" w:cs="Tahoma"/>
          <w:sz w:val="21"/>
          <w:szCs w:val="21"/>
        </w:rPr>
        <w:t xml:space="preserve"> ze zemědělské výroby, </w:t>
      </w:r>
      <w:proofErr w:type="spellStart"/>
      <w:r w:rsidRPr="003B25A0">
        <w:rPr>
          <w:rFonts w:ascii="Tahoma" w:hAnsi="Tahoma" w:cs="Tahoma"/>
          <w:sz w:val="21"/>
          <w:szCs w:val="21"/>
        </w:rPr>
        <w:t>Tozos</w:t>
      </w:r>
      <w:proofErr w:type="spellEnd"/>
      <w:r w:rsidRPr="003B25A0">
        <w:rPr>
          <w:rFonts w:ascii="Tahoma" w:hAnsi="Tahoma" w:cs="Tahoma"/>
          <w:sz w:val="21"/>
          <w:szCs w:val="21"/>
        </w:rPr>
        <w:t xml:space="preserve"> - Lesní dvůr (ZH07)</w:t>
      </w:r>
    </w:p>
    <w:p w:rsidR="00B601A4" w:rsidRPr="006500E5" w:rsidRDefault="007F3ECA" w:rsidP="007F3ECA">
      <w:pPr>
        <w:jc w:val="both"/>
        <w:rPr>
          <w:rFonts w:ascii="Tahoma" w:hAnsi="Tahoma" w:cs="Tahoma"/>
          <w:sz w:val="21"/>
          <w:szCs w:val="21"/>
        </w:rPr>
      </w:pPr>
      <w:r w:rsidRPr="003B25A0">
        <w:rPr>
          <w:rFonts w:ascii="Tahoma" w:hAnsi="Tahoma" w:cs="Tahoma"/>
          <w:sz w:val="21"/>
          <w:szCs w:val="21"/>
        </w:rPr>
        <w:lastRenderedPageBreak/>
        <w:t xml:space="preserve">! </w:t>
      </w:r>
      <w:proofErr w:type="gramStart"/>
      <w:r w:rsidRPr="003B25A0">
        <w:rPr>
          <w:rFonts w:ascii="Tahoma" w:hAnsi="Tahoma" w:cs="Tahoma"/>
          <w:sz w:val="21"/>
          <w:szCs w:val="21"/>
        </w:rPr>
        <w:t>problém</w:t>
      </w:r>
      <w:proofErr w:type="gramEnd"/>
      <w:r w:rsidRPr="003B25A0">
        <w:rPr>
          <w:rFonts w:ascii="Tahoma" w:hAnsi="Tahoma" w:cs="Tahoma"/>
          <w:sz w:val="21"/>
          <w:szCs w:val="21"/>
        </w:rPr>
        <w:t xml:space="preserve"> s hlukem z dopravy/z výroby/jiný zdroj (ZH08</w:t>
      </w:r>
      <w:r w:rsidRPr="006500E5">
        <w:rPr>
          <w:rFonts w:ascii="Tahoma" w:hAnsi="Tahoma" w:cs="Tahoma"/>
          <w:sz w:val="21"/>
          <w:szCs w:val="21"/>
        </w:rPr>
        <w:t>)</w:t>
      </w:r>
      <w:r w:rsidR="00E46BFE" w:rsidRPr="006500E5">
        <w:rPr>
          <w:rFonts w:ascii="Tahoma" w:hAnsi="Tahoma" w:cs="Tahoma"/>
          <w:sz w:val="21"/>
          <w:szCs w:val="21"/>
        </w:rPr>
        <w:t xml:space="preserve"> (Hluková zátěž z dopravy z D48 se zvyšuje)</w:t>
      </w:r>
    </w:p>
    <w:p w:rsidR="007F3ECA" w:rsidRPr="003B25A0" w:rsidRDefault="007F3ECA" w:rsidP="007F3ECA">
      <w:pPr>
        <w:pStyle w:val="Odstavecseseznamem"/>
        <w:numPr>
          <w:ilvl w:val="0"/>
          <w:numId w:val="6"/>
        </w:numPr>
        <w:autoSpaceDE w:val="0"/>
        <w:autoSpaceDN w:val="0"/>
        <w:adjustRightInd w:val="0"/>
        <w:spacing w:after="0" w:line="240" w:lineRule="auto"/>
        <w:ind w:left="284" w:hanging="284"/>
        <w:rPr>
          <w:rFonts w:ascii="Tahoma" w:hAnsi="Tahoma" w:cs="Tahoma"/>
          <w:b/>
          <w:bCs/>
          <w:color w:val="000000"/>
          <w:sz w:val="21"/>
          <w:szCs w:val="21"/>
        </w:rPr>
      </w:pPr>
      <w:r w:rsidRPr="003B25A0">
        <w:rPr>
          <w:rFonts w:ascii="Tahoma" w:hAnsi="Tahoma" w:cs="Tahoma"/>
          <w:b/>
          <w:bCs/>
          <w:color w:val="000000"/>
          <w:sz w:val="21"/>
          <w:szCs w:val="21"/>
        </w:rPr>
        <w:t>Zemědělský půdní fond a pozemky určené k plnění funkcí lesa</w:t>
      </w:r>
    </w:p>
    <w:p w:rsidR="007F3ECA" w:rsidRPr="003B25A0" w:rsidRDefault="007F3ECA" w:rsidP="007F3ECA">
      <w:pPr>
        <w:autoSpaceDE w:val="0"/>
        <w:autoSpaceDN w:val="0"/>
        <w:adjustRightInd w:val="0"/>
        <w:spacing w:after="0" w:line="240" w:lineRule="auto"/>
        <w:rPr>
          <w:rFonts w:ascii="Tahoma" w:hAnsi="Tahoma" w:cs="Tahoma"/>
          <w:color w:val="000000"/>
          <w:sz w:val="21"/>
          <w:szCs w:val="21"/>
        </w:rPr>
      </w:pPr>
      <w:r w:rsidRPr="003B25A0">
        <w:rPr>
          <w:rFonts w:ascii="Tahoma" w:hAnsi="Tahoma" w:cs="Tahoma"/>
          <w:color w:val="000000"/>
          <w:sz w:val="21"/>
          <w:szCs w:val="21"/>
        </w:rPr>
        <w:t>+ nízké ohrožení erozními smyvy v ploše, vyšší pouze lokálně</w:t>
      </w:r>
    </w:p>
    <w:p w:rsidR="007F3ECA" w:rsidRPr="003B25A0" w:rsidRDefault="007F3ECA" w:rsidP="007F3ECA">
      <w:pPr>
        <w:autoSpaceDE w:val="0"/>
        <w:autoSpaceDN w:val="0"/>
        <w:adjustRightInd w:val="0"/>
        <w:spacing w:after="0" w:line="240" w:lineRule="auto"/>
        <w:rPr>
          <w:rFonts w:ascii="Tahoma" w:hAnsi="Tahoma" w:cs="Tahoma"/>
          <w:color w:val="000000"/>
          <w:sz w:val="21"/>
          <w:szCs w:val="21"/>
        </w:rPr>
      </w:pPr>
      <w:r w:rsidRPr="003B25A0">
        <w:rPr>
          <w:rFonts w:ascii="Tahoma" w:hAnsi="Tahoma" w:cs="Tahoma"/>
          <w:color w:val="000000"/>
          <w:sz w:val="21"/>
          <w:szCs w:val="21"/>
        </w:rPr>
        <w:t>+ mezi roky 2009 a 2019 nevýznamný úbytek zemědělské půdy (prakticky stagnace výměry)</w:t>
      </w:r>
    </w:p>
    <w:p w:rsidR="007F3ECA" w:rsidRPr="003B25A0" w:rsidRDefault="007F3ECA" w:rsidP="007F3ECA">
      <w:pPr>
        <w:autoSpaceDE w:val="0"/>
        <w:autoSpaceDN w:val="0"/>
        <w:adjustRightInd w:val="0"/>
        <w:spacing w:after="0" w:line="240" w:lineRule="auto"/>
        <w:rPr>
          <w:rFonts w:ascii="Tahoma" w:hAnsi="Tahoma" w:cs="Tahoma"/>
          <w:color w:val="000000"/>
          <w:sz w:val="21"/>
          <w:szCs w:val="21"/>
        </w:rPr>
      </w:pPr>
      <w:r w:rsidRPr="003B25A0">
        <w:rPr>
          <w:rFonts w:ascii="Tahoma" w:hAnsi="Tahoma" w:cs="Tahoma"/>
          <w:color w:val="000000"/>
          <w:sz w:val="21"/>
          <w:szCs w:val="21"/>
        </w:rPr>
        <w:t>+ nedochází k záborům PUPFL, neklesá lesnatost obce, naopak se zvýšila o 0,1%</w:t>
      </w:r>
    </w:p>
    <w:p w:rsidR="007F3ECA" w:rsidRPr="003B25A0" w:rsidRDefault="007F3ECA" w:rsidP="007F3ECA">
      <w:pPr>
        <w:autoSpaceDE w:val="0"/>
        <w:autoSpaceDN w:val="0"/>
        <w:adjustRightInd w:val="0"/>
        <w:spacing w:after="0" w:line="240" w:lineRule="auto"/>
        <w:rPr>
          <w:rFonts w:ascii="Tahoma" w:hAnsi="Tahoma" w:cs="Tahoma"/>
          <w:color w:val="000000"/>
          <w:sz w:val="21"/>
          <w:szCs w:val="21"/>
        </w:rPr>
      </w:pPr>
      <w:r w:rsidRPr="003B25A0">
        <w:rPr>
          <w:rFonts w:ascii="Tahoma" w:hAnsi="Tahoma" w:cs="Tahoma"/>
          <w:color w:val="000000"/>
          <w:sz w:val="21"/>
          <w:szCs w:val="21"/>
        </w:rPr>
        <w:t xml:space="preserve">! </w:t>
      </w:r>
      <w:proofErr w:type="gramStart"/>
      <w:r w:rsidRPr="003B25A0">
        <w:rPr>
          <w:rFonts w:ascii="Tahoma" w:hAnsi="Tahoma" w:cs="Tahoma"/>
          <w:color w:val="000000"/>
          <w:sz w:val="21"/>
          <w:szCs w:val="21"/>
        </w:rPr>
        <w:t>nízká</w:t>
      </w:r>
      <w:proofErr w:type="gramEnd"/>
      <w:r w:rsidRPr="003B25A0">
        <w:rPr>
          <w:rFonts w:ascii="Tahoma" w:hAnsi="Tahoma" w:cs="Tahoma"/>
          <w:color w:val="000000"/>
          <w:sz w:val="21"/>
          <w:szCs w:val="21"/>
        </w:rPr>
        <w:t xml:space="preserve"> lesnatost (9,1 %) (P02)</w:t>
      </w:r>
    </w:p>
    <w:p w:rsidR="007F3ECA" w:rsidRPr="003B25A0" w:rsidRDefault="007F3ECA" w:rsidP="007F3ECA">
      <w:pPr>
        <w:autoSpaceDE w:val="0"/>
        <w:autoSpaceDN w:val="0"/>
        <w:adjustRightInd w:val="0"/>
        <w:spacing w:after="0" w:line="240" w:lineRule="auto"/>
        <w:rPr>
          <w:rFonts w:ascii="Tahoma" w:hAnsi="Tahoma" w:cs="Tahoma"/>
          <w:color w:val="000000"/>
          <w:sz w:val="21"/>
          <w:szCs w:val="21"/>
        </w:rPr>
      </w:pPr>
      <w:r w:rsidRPr="003B25A0">
        <w:rPr>
          <w:rFonts w:ascii="Tahoma" w:hAnsi="Tahoma" w:cs="Tahoma"/>
          <w:color w:val="000000"/>
          <w:sz w:val="21"/>
          <w:szCs w:val="21"/>
        </w:rPr>
        <w:t xml:space="preserve">! </w:t>
      </w:r>
      <w:proofErr w:type="gramStart"/>
      <w:r w:rsidRPr="003B25A0">
        <w:rPr>
          <w:rFonts w:ascii="Tahoma" w:hAnsi="Tahoma" w:cs="Tahoma"/>
          <w:color w:val="000000"/>
          <w:sz w:val="21"/>
          <w:szCs w:val="21"/>
        </w:rPr>
        <w:t>nedostatek</w:t>
      </w:r>
      <w:proofErr w:type="gramEnd"/>
      <w:r w:rsidRPr="003B25A0">
        <w:rPr>
          <w:rFonts w:ascii="Tahoma" w:hAnsi="Tahoma" w:cs="Tahoma"/>
          <w:color w:val="000000"/>
          <w:sz w:val="21"/>
          <w:szCs w:val="21"/>
        </w:rPr>
        <w:t xml:space="preserve"> lesních ploch v části Přílohy a Bukovice (P02)</w:t>
      </w:r>
    </w:p>
    <w:p w:rsidR="007F3ECA" w:rsidRPr="003B25A0" w:rsidRDefault="007F3ECA" w:rsidP="007F3ECA">
      <w:pPr>
        <w:autoSpaceDE w:val="0"/>
        <w:autoSpaceDN w:val="0"/>
        <w:adjustRightInd w:val="0"/>
        <w:spacing w:after="0" w:line="240" w:lineRule="auto"/>
        <w:rPr>
          <w:rFonts w:ascii="Tahoma" w:hAnsi="Tahoma" w:cs="Tahoma"/>
          <w:color w:val="000000"/>
          <w:sz w:val="21"/>
          <w:szCs w:val="21"/>
        </w:rPr>
      </w:pPr>
      <w:r w:rsidRPr="003B25A0">
        <w:rPr>
          <w:rFonts w:ascii="Tahoma" w:hAnsi="Tahoma" w:cs="Tahoma"/>
          <w:color w:val="000000"/>
          <w:sz w:val="21"/>
          <w:szCs w:val="21"/>
        </w:rPr>
        <w:t xml:space="preserve">! </w:t>
      </w:r>
      <w:proofErr w:type="gramStart"/>
      <w:r w:rsidRPr="003B25A0">
        <w:rPr>
          <w:rFonts w:ascii="Tahoma" w:hAnsi="Tahoma" w:cs="Tahoma"/>
          <w:color w:val="000000"/>
          <w:sz w:val="21"/>
          <w:szCs w:val="21"/>
        </w:rPr>
        <w:t>malá</w:t>
      </w:r>
      <w:proofErr w:type="gramEnd"/>
      <w:r w:rsidRPr="003B25A0">
        <w:rPr>
          <w:rFonts w:ascii="Tahoma" w:hAnsi="Tahoma" w:cs="Tahoma"/>
          <w:color w:val="000000"/>
          <w:sz w:val="21"/>
          <w:szCs w:val="21"/>
        </w:rPr>
        <w:t xml:space="preserve"> část zastavitelných ploch vymezena na bonitně cenných zemědělských půdách (SZL01)</w:t>
      </w:r>
    </w:p>
    <w:p w:rsidR="007F3ECA" w:rsidRPr="003B25A0" w:rsidRDefault="007F3ECA" w:rsidP="007F3ECA">
      <w:pPr>
        <w:autoSpaceDE w:val="0"/>
        <w:autoSpaceDN w:val="0"/>
        <w:adjustRightInd w:val="0"/>
        <w:spacing w:after="0" w:line="240" w:lineRule="auto"/>
        <w:rPr>
          <w:rFonts w:ascii="Tahoma" w:hAnsi="Tahoma" w:cs="Tahoma"/>
          <w:color w:val="000000"/>
          <w:sz w:val="21"/>
          <w:szCs w:val="21"/>
        </w:rPr>
      </w:pPr>
      <w:r w:rsidRPr="003B25A0">
        <w:rPr>
          <w:rFonts w:ascii="Tahoma" w:hAnsi="Tahoma" w:cs="Tahoma"/>
          <w:color w:val="000000"/>
          <w:sz w:val="21"/>
          <w:szCs w:val="21"/>
        </w:rPr>
        <w:t xml:space="preserve">! </w:t>
      </w:r>
      <w:proofErr w:type="gramStart"/>
      <w:r w:rsidRPr="003B25A0">
        <w:rPr>
          <w:rFonts w:ascii="Tahoma" w:hAnsi="Tahoma" w:cs="Tahoma"/>
          <w:color w:val="000000"/>
          <w:sz w:val="21"/>
          <w:szCs w:val="21"/>
        </w:rPr>
        <w:t>dva</w:t>
      </w:r>
      <w:proofErr w:type="gramEnd"/>
      <w:r w:rsidRPr="003B25A0">
        <w:rPr>
          <w:rFonts w:ascii="Tahoma" w:hAnsi="Tahoma" w:cs="Tahoma"/>
          <w:color w:val="000000"/>
          <w:sz w:val="21"/>
          <w:szCs w:val="21"/>
        </w:rPr>
        <w:t xml:space="preserve"> rozsáhlé nečleněné bloky ve východní části území (OU11)</w:t>
      </w:r>
    </w:p>
    <w:p w:rsidR="007F3ECA" w:rsidRPr="003B25A0" w:rsidRDefault="007F3ECA" w:rsidP="007F3ECA">
      <w:pPr>
        <w:autoSpaceDE w:val="0"/>
        <w:autoSpaceDN w:val="0"/>
        <w:adjustRightInd w:val="0"/>
        <w:spacing w:after="0" w:line="240" w:lineRule="auto"/>
        <w:rPr>
          <w:rFonts w:ascii="Tahoma" w:hAnsi="Tahoma" w:cs="Tahoma"/>
          <w:color w:val="000000"/>
          <w:sz w:val="21"/>
          <w:szCs w:val="21"/>
        </w:rPr>
      </w:pPr>
      <w:r w:rsidRPr="003B25A0">
        <w:rPr>
          <w:rFonts w:ascii="Tahoma" w:hAnsi="Tahoma" w:cs="Tahoma"/>
          <w:color w:val="000000"/>
          <w:sz w:val="21"/>
          <w:szCs w:val="21"/>
        </w:rPr>
        <w:t xml:space="preserve">! </w:t>
      </w:r>
      <w:proofErr w:type="gramStart"/>
      <w:r w:rsidRPr="003B25A0">
        <w:rPr>
          <w:rFonts w:ascii="Tahoma" w:hAnsi="Tahoma" w:cs="Tahoma"/>
          <w:color w:val="000000"/>
          <w:sz w:val="21"/>
          <w:szCs w:val="21"/>
        </w:rPr>
        <w:t>dvě</w:t>
      </w:r>
      <w:proofErr w:type="gramEnd"/>
      <w:r w:rsidRPr="003B25A0">
        <w:rPr>
          <w:rFonts w:ascii="Tahoma" w:hAnsi="Tahoma" w:cs="Tahoma"/>
          <w:color w:val="000000"/>
          <w:sz w:val="21"/>
          <w:szCs w:val="21"/>
        </w:rPr>
        <w:t xml:space="preserve"> výrazné a jedna nevýrazná erozně ohrožené DSO (OU09)</w:t>
      </w:r>
    </w:p>
    <w:p w:rsidR="007F3ECA" w:rsidRPr="003B25A0" w:rsidRDefault="007F3ECA" w:rsidP="007F3ECA">
      <w:pPr>
        <w:autoSpaceDE w:val="0"/>
        <w:autoSpaceDN w:val="0"/>
        <w:adjustRightInd w:val="0"/>
        <w:spacing w:after="0" w:line="240" w:lineRule="auto"/>
        <w:rPr>
          <w:rFonts w:ascii="Tahoma" w:hAnsi="Tahoma" w:cs="Tahoma"/>
          <w:color w:val="000000"/>
          <w:sz w:val="21"/>
          <w:szCs w:val="21"/>
        </w:rPr>
      </w:pPr>
      <w:r w:rsidRPr="003B25A0">
        <w:rPr>
          <w:rFonts w:ascii="Tahoma" w:hAnsi="Tahoma" w:cs="Tahoma"/>
          <w:color w:val="000000"/>
          <w:sz w:val="21"/>
          <w:szCs w:val="21"/>
        </w:rPr>
        <w:t xml:space="preserve">! dle dotazníku občas při přívalových deštích problémy na </w:t>
      </w:r>
      <w:proofErr w:type="spellStart"/>
      <w:proofErr w:type="gramStart"/>
      <w:r w:rsidRPr="003B25A0">
        <w:rPr>
          <w:rFonts w:ascii="Tahoma" w:hAnsi="Tahoma" w:cs="Tahoma"/>
          <w:color w:val="000000"/>
          <w:sz w:val="21"/>
          <w:szCs w:val="21"/>
        </w:rPr>
        <w:t>p.č</w:t>
      </w:r>
      <w:proofErr w:type="spellEnd"/>
      <w:r w:rsidRPr="003B25A0">
        <w:rPr>
          <w:rFonts w:ascii="Tahoma" w:hAnsi="Tahoma" w:cs="Tahoma"/>
          <w:color w:val="000000"/>
          <w:sz w:val="21"/>
          <w:szCs w:val="21"/>
        </w:rPr>
        <w:t>.</w:t>
      </w:r>
      <w:proofErr w:type="gramEnd"/>
      <w:r w:rsidRPr="003B25A0">
        <w:rPr>
          <w:rFonts w:ascii="Tahoma" w:hAnsi="Tahoma" w:cs="Tahoma"/>
          <w:color w:val="000000"/>
          <w:sz w:val="21"/>
          <w:szCs w:val="21"/>
        </w:rPr>
        <w:t xml:space="preserve"> 757/1, 957, 956 v </w:t>
      </w:r>
      <w:proofErr w:type="spellStart"/>
      <w:r w:rsidRPr="003B25A0">
        <w:rPr>
          <w:rFonts w:ascii="Tahoma" w:hAnsi="Tahoma" w:cs="Tahoma"/>
          <w:color w:val="000000"/>
          <w:sz w:val="21"/>
          <w:szCs w:val="21"/>
        </w:rPr>
        <w:t>k.ú</w:t>
      </w:r>
      <w:proofErr w:type="spellEnd"/>
      <w:r w:rsidRPr="003B25A0">
        <w:rPr>
          <w:rFonts w:ascii="Tahoma" w:hAnsi="Tahoma" w:cs="Tahoma"/>
          <w:color w:val="000000"/>
          <w:sz w:val="21"/>
          <w:szCs w:val="21"/>
        </w:rPr>
        <w:t>. Dobratice</w:t>
      </w:r>
    </w:p>
    <w:p w:rsidR="007F3ECA" w:rsidRPr="003B25A0" w:rsidRDefault="007F3ECA" w:rsidP="007F3ECA">
      <w:pPr>
        <w:autoSpaceDE w:val="0"/>
        <w:autoSpaceDN w:val="0"/>
        <w:adjustRightInd w:val="0"/>
        <w:spacing w:after="0" w:line="240" w:lineRule="auto"/>
        <w:rPr>
          <w:rFonts w:ascii="Tahoma" w:hAnsi="Tahoma" w:cs="Tahoma"/>
          <w:color w:val="000000"/>
          <w:sz w:val="21"/>
          <w:szCs w:val="21"/>
        </w:rPr>
      </w:pPr>
      <w:r w:rsidRPr="003B25A0">
        <w:rPr>
          <w:rFonts w:ascii="Tahoma" w:hAnsi="Tahoma" w:cs="Tahoma"/>
          <w:color w:val="000000"/>
          <w:sz w:val="21"/>
          <w:szCs w:val="21"/>
        </w:rPr>
        <w:t>(OU07)</w:t>
      </w:r>
    </w:p>
    <w:p w:rsidR="007F3ECA" w:rsidRPr="003B25A0" w:rsidRDefault="007F3ECA" w:rsidP="007F3ECA">
      <w:pPr>
        <w:pStyle w:val="Odstavecseseznamem"/>
        <w:numPr>
          <w:ilvl w:val="0"/>
          <w:numId w:val="6"/>
        </w:numPr>
        <w:autoSpaceDE w:val="0"/>
        <w:autoSpaceDN w:val="0"/>
        <w:adjustRightInd w:val="0"/>
        <w:spacing w:before="120" w:after="0" w:line="240" w:lineRule="auto"/>
        <w:ind w:left="284" w:hanging="284"/>
        <w:rPr>
          <w:rFonts w:ascii="Tahoma" w:hAnsi="Tahoma" w:cs="Tahoma"/>
          <w:b/>
          <w:bCs/>
          <w:color w:val="000000"/>
          <w:sz w:val="21"/>
          <w:szCs w:val="21"/>
        </w:rPr>
      </w:pPr>
      <w:r w:rsidRPr="003B25A0">
        <w:rPr>
          <w:rFonts w:ascii="Tahoma" w:hAnsi="Tahoma" w:cs="Tahoma"/>
          <w:b/>
          <w:bCs/>
          <w:color w:val="000000"/>
          <w:sz w:val="21"/>
          <w:szCs w:val="21"/>
        </w:rPr>
        <w:t>Občanská vybavenost včetně její dostupnosti a veřejná prostranství</w:t>
      </w:r>
    </w:p>
    <w:p w:rsidR="007F3ECA" w:rsidRPr="003B25A0" w:rsidRDefault="007F3ECA" w:rsidP="007F3ECA">
      <w:pPr>
        <w:autoSpaceDE w:val="0"/>
        <w:autoSpaceDN w:val="0"/>
        <w:adjustRightInd w:val="0"/>
        <w:spacing w:after="0" w:line="240" w:lineRule="auto"/>
        <w:rPr>
          <w:rFonts w:ascii="Tahoma" w:hAnsi="Tahoma" w:cs="Tahoma"/>
          <w:color w:val="000000"/>
          <w:sz w:val="21"/>
          <w:szCs w:val="21"/>
        </w:rPr>
      </w:pPr>
      <w:r w:rsidRPr="003B25A0">
        <w:rPr>
          <w:rFonts w:ascii="Tahoma" w:hAnsi="Tahoma" w:cs="Tahoma"/>
          <w:color w:val="000000"/>
          <w:sz w:val="21"/>
          <w:szCs w:val="21"/>
        </w:rPr>
        <w:t>+ dobrá až velmi dobrá dostupnost zařízení občanské vybavenosti dle standardů dostupnosti</w:t>
      </w:r>
    </w:p>
    <w:p w:rsidR="007F3ECA" w:rsidRPr="003B25A0" w:rsidRDefault="007F3ECA" w:rsidP="007F3ECA">
      <w:pPr>
        <w:autoSpaceDE w:val="0"/>
        <w:autoSpaceDN w:val="0"/>
        <w:adjustRightInd w:val="0"/>
        <w:spacing w:after="0" w:line="240" w:lineRule="auto"/>
        <w:rPr>
          <w:rFonts w:ascii="Tahoma" w:hAnsi="Tahoma" w:cs="Tahoma"/>
          <w:color w:val="000000"/>
          <w:sz w:val="21"/>
          <w:szCs w:val="21"/>
        </w:rPr>
      </w:pPr>
      <w:r w:rsidRPr="003B25A0">
        <w:rPr>
          <w:rFonts w:ascii="Tahoma" w:hAnsi="Tahoma" w:cs="Tahoma"/>
          <w:color w:val="000000"/>
          <w:sz w:val="21"/>
          <w:szCs w:val="21"/>
        </w:rPr>
        <w:t>+ pozitivní hodnocení zdravotní péče, sociálních služeb, mateřského a základního školství,</w:t>
      </w:r>
    </w:p>
    <w:p w:rsidR="007F3ECA" w:rsidRPr="003B25A0" w:rsidRDefault="007F3ECA" w:rsidP="007F3ECA">
      <w:pPr>
        <w:autoSpaceDE w:val="0"/>
        <w:autoSpaceDN w:val="0"/>
        <w:adjustRightInd w:val="0"/>
        <w:spacing w:after="0" w:line="240" w:lineRule="auto"/>
        <w:rPr>
          <w:rFonts w:ascii="Tahoma" w:hAnsi="Tahoma" w:cs="Tahoma"/>
          <w:color w:val="000000"/>
          <w:sz w:val="21"/>
          <w:szCs w:val="21"/>
        </w:rPr>
      </w:pPr>
      <w:r w:rsidRPr="003B25A0">
        <w:rPr>
          <w:rFonts w:ascii="Tahoma" w:hAnsi="Tahoma" w:cs="Tahoma"/>
          <w:color w:val="000000"/>
          <w:sz w:val="21"/>
          <w:szCs w:val="21"/>
        </w:rPr>
        <w:t>sportovišť</w:t>
      </w:r>
    </w:p>
    <w:p w:rsidR="007F3ECA" w:rsidRPr="006500E5" w:rsidRDefault="007F3ECA" w:rsidP="007F3ECA">
      <w:pPr>
        <w:autoSpaceDE w:val="0"/>
        <w:autoSpaceDN w:val="0"/>
        <w:adjustRightInd w:val="0"/>
        <w:spacing w:after="0" w:line="240" w:lineRule="auto"/>
        <w:rPr>
          <w:rFonts w:ascii="Tahoma" w:hAnsi="Tahoma" w:cs="Tahoma"/>
          <w:sz w:val="21"/>
          <w:szCs w:val="21"/>
        </w:rPr>
      </w:pPr>
      <w:r w:rsidRPr="003B25A0">
        <w:rPr>
          <w:rFonts w:ascii="Tahoma" w:hAnsi="Tahoma" w:cs="Tahoma"/>
          <w:color w:val="000000"/>
          <w:sz w:val="21"/>
          <w:szCs w:val="21"/>
        </w:rPr>
        <w:t xml:space="preserve">! </w:t>
      </w:r>
      <w:proofErr w:type="gramStart"/>
      <w:r w:rsidRPr="003B25A0">
        <w:rPr>
          <w:rFonts w:ascii="Tahoma" w:hAnsi="Tahoma" w:cs="Tahoma"/>
          <w:color w:val="000000"/>
          <w:sz w:val="21"/>
          <w:szCs w:val="21"/>
        </w:rPr>
        <w:t>téměř</w:t>
      </w:r>
      <w:proofErr w:type="gramEnd"/>
      <w:r w:rsidRPr="003B25A0">
        <w:rPr>
          <w:rFonts w:ascii="Tahoma" w:hAnsi="Tahoma" w:cs="Tahoma"/>
          <w:color w:val="000000"/>
          <w:sz w:val="21"/>
          <w:szCs w:val="21"/>
        </w:rPr>
        <w:t xml:space="preserve"> nedostačující kapacita MŠ (</w:t>
      </w:r>
      <w:r w:rsidRPr="006500E5">
        <w:rPr>
          <w:rFonts w:ascii="Tahoma" w:hAnsi="Tahoma" w:cs="Tahoma"/>
          <w:color w:val="000000"/>
          <w:sz w:val="21"/>
          <w:szCs w:val="21"/>
        </w:rPr>
        <w:t>P17</w:t>
      </w:r>
      <w:r w:rsidRPr="006500E5">
        <w:rPr>
          <w:rFonts w:ascii="Tahoma" w:hAnsi="Tahoma" w:cs="Tahoma"/>
          <w:sz w:val="21"/>
          <w:szCs w:val="21"/>
        </w:rPr>
        <w:t>)</w:t>
      </w:r>
      <w:r w:rsidR="00E46BFE" w:rsidRPr="006500E5">
        <w:rPr>
          <w:rFonts w:ascii="Tahoma" w:hAnsi="Tahoma" w:cs="Tahoma"/>
          <w:sz w:val="21"/>
          <w:szCs w:val="21"/>
        </w:rPr>
        <w:t xml:space="preserve"> i ZŠ</w:t>
      </w:r>
    </w:p>
    <w:p w:rsidR="007F3ECA" w:rsidRPr="003B25A0" w:rsidRDefault="007F3ECA" w:rsidP="007F3ECA">
      <w:pPr>
        <w:autoSpaceDE w:val="0"/>
        <w:autoSpaceDN w:val="0"/>
        <w:adjustRightInd w:val="0"/>
        <w:spacing w:after="0" w:line="240" w:lineRule="auto"/>
        <w:rPr>
          <w:rFonts w:ascii="Tahoma" w:hAnsi="Tahoma" w:cs="Tahoma"/>
          <w:color w:val="000000"/>
          <w:sz w:val="21"/>
          <w:szCs w:val="21"/>
        </w:rPr>
      </w:pPr>
      <w:r w:rsidRPr="003B25A0">
        <w:rPr>
          <w:rFonts w:ascii="Tahoma" w:hAnsi="Tahoma" w:cs="Tahoma"/>
          <w:color w:val="000000"/>
          <w:sz w:val="21"/>
          <w:szCs w:val="21"/>
        </w:rPr>
        <w:t xml:space="preserve">! </w:t>
      </w:r>
      <w:proofErr w:type="gramStart"/>
      <w:r w:rsidRPr="003B25A0">
        <w:rPr>
          <w:rFonts w:ascii="Tahoma" w:hAnsi="Tahoma" w:cs="Tahoma"/>
          <w:color w:val="000000"/>
          <w:sz w:val="21"/>
          <w:szCs w:val="21"/>
        </w:rPr>
        <w:t>chybějící</w:t>
      </w:r>
      <w:proofErr w:type="gramEnd"/>
      <w:r w:rsidRPr="003B25A0">
        <w:rPr>
          <w:rFonts w:ascii="Tahoma" w:hAnsi="Tahoma" w:cs="Tahoma"/>
          <w:color w:val="000000"/>
          <w:sz w:val="21"/>
          <w:szCs w:val="21"/>
        </w:rPr>
        <w:t xml:space="preserve"> praktický lékař (P18)</w:t>
      </w:r>
    </w:p>
    <w:p w:rsidR="007F3ECA" w:rsidRPr="003B25A0" w:rsidRDefault="007F3ECA" w:rsidP="007F3ECA">
      <w:pPr>
        <w:autoSpaceDE w:val="0"/>
        <w:autoSpaceDN w:val="0"/>
        <w:adjustRightInd w:val="0"/>
        <w:spacing w:after="0" w:line="240" w:lineRule="auto"/>
        <w:rPr>
          <w:rFonts w:ascii="Tahoma" w:hAnsi="Tahoma" w:cs="Tahoma"/>
          <w:color w:val="000000"/>
          <w:sz w:val="21"/>
          <w:szCs w:val="21"/>
        </w:rPr>
      </w:pPr>
      <w:r w:rsidRPr="003B25A0">
        <w:rPr>
          <w:rFonts w:ascii="Tahoma" w:hAnsi="Tahoma" w:cs="Tahoma"/>
          <w:color w:val="000000"/>
          <w:sz w:val="21"/>
          <w:szCs w:val="21"/>
        </w:rPr>
        <w:t xml:space="preserve">! </w:t>
      </w:r>
      <w:proofErr w:type="gramStart"/>
      <w:r w:rsidRPr="003B25A0">
        <w:rPr>
          <w:rFonts w:ascii="Tahoma" w:hAnsi="Tahoma" w:cs="Tahoma"/>
          <w:color w:val="000000"/>
          <w:sz w:val="21"/>
          <w:szCs w:val="21"/>
        </w:rPr>
        <w:t>chybějící</w:t>
      </w:r>
      <w:proofErr w:type="gramEnd"/>
      <w:r w:rsidRPr="003B25A0">
        <w:rPr>
          <w:rFonts w:ascii="Tahoma" w:hAnsi="Tahoma" w:cs="Tahoma"/>
          <w:color w:val="000000"/>
          <w:sz w:val="21"/>
          <w:szCs w:val="21"/>
        </w:rPr>
        <w:t xml:space="preserve"> byt pro seniory (P19)</w:t>
      </w:r>
    </w:p>
    <w:p w:rsidR="007F3ECA" w:rsidRPr="003B25A0" w:rsidRDefault="007F3ECA" w:rsidP="007F3ECA">
      <w:pPr>
        <w:autoSpaceDE w:val="0"/>
        <w:autoSpaceDN w:val="0"/>
        <w:adjustRightInd w:val="0"/>
        <w:spacing w:after="0" w:line="240" w:lineRule="auto"/>
        <w:rPr>
          <w:rFonts w:ascii="Tahoma" w:hAnsi="Tahoma" w:cs="Tahoma"/>
          <w:color w:val="000000"/>
          <w:sz w:val="21"/>
          <w:szCs w:val="21"/>
        </w:rPr>
      </w:pPr>
      <w:r w:rsidRPr="003B25A0">
        <w:rPr>
          <w:rFonts w:ascii="Tahoma" w:hAnsi="Tahoma" w:cs="Tahoma"/>
          <w:color w:val="000000"/>
          <w:sz w:val="21"/>
          <w:szCs w:val="21"/>
        </w:rPr>
        <w:t xml:space="preserve">! </w:t>
      </w:r>
      <w:proofErr w:type="gramStart"/>
      <w:r w:rsidRPr="003B25A0">
        <w:rPr>
          <w:rFonts w:ascii="Tahoma" w:hAnsi="Tahoma" w:cs="Tahoma"/>
          <w:color w:val="000000"/>
          <w:sz w:val="21"/>
          <w:szCs w:val="21"/>
        </w:rPr>
        <w:t>chybějící</w:t>
      </w:r>
      <w:proofErr w:type="gramEnd"/>
      <w:r w:rsidRPr="003B25A0">
        <w:rPr>
          <w:rFonts w:ascii="Tahoma" w:hAnsi="Tahoma" w:cs="Tahoma"/>
          <w:color w:val="000000"/>
          <w:sz w:val="21"/>
          <w:szCs w:val="21"/>
        </w:rPr>
        <w:t xml:space="preserve"> větší sál v centru obce a větší knihovna (P21)</w:t>
      </w:r>
    </w:p>
    <w:p w:rsidR="007F3ECA" w:rsidRPr="003B25A0" w:rsidRDefault="007F3ECA" w:rsidP="007F3ECA">
      <w:pPr>
        <w:pStyle w:val="Odstavecseseznamem"/>
        <w:numPr>
          <w:ilvl w:val="0"/>
          <w:numId w:val="6"/>
        </w:numPr>
        <w:autoSpaceDE w:val="0"/>
        <w:autoSpaceDN w:val="0"/>
        <w:adjustRightInd w:val="0"/>
        <w:spacing w:before="120" w:after="0" w:line="240" w:lineRule="auto"/>
        <w:ind w:left="284" w:hanging="284"/>
        <w:rPr>
          <w:rFonts w:ascii="Tahoma" w:hAnsi="Tahoma" w:cs="Tahoma"/>
          <w:b/>
          <w:bCs/>
          <w:color w:val="000000"/>
          <w:sz w:val="21"/>
          <w:szCs w:val="21"/>
        </w:rPr>
      </w:pPr>
      <w:r w:rsidRPr="003B25A0">
        <w:rPr>
          <w:rFonts w:ascii="Tahoma" w:hAnsi="Tahoma" w:cs="Tahoma"/>
          <w:b/>
          <w:bCs/>
          <w:color w:val="000000"/>
          <w:sz w:val="21"/>
          <w:szCs w:val="21"/>
        </w:rPr>
        <w:t>Dopravní a technická infrastruktura včetně jejich dostupnosti</w:t>
      </w:r>
    </w:p>
    <w:p w:rsidR="007F3ECA" w:rsidRPr="003B25A0" w:rsidRDefault="007F3ECA" w:rsidP="007F3ECA">
      <w:pPr>
        <w:autoSpaceDE w:val="0"/>
        <w:autoSpaceDN w:val="0"/>
        <w:adjustRightInd w:val="0"/>
        <w:spacing w:after="0" w:line="240" w:lineRule="auto"/>
        <w:rPr>
          <w:rFonts w:ascii="Tahoma" w:hAnsi="Tahoma" w:cs="Tahoma"/>
          <w:color w:val="000000"/>
          <w:sz w:val="21"/>
          <w:szCs w:val="21"/>
        </w:rPr>
      </w:pPr>
      <w:r w:rsidRPr="003B25A0">
        <w:rPr>
          <w:rFonts w:ascii="Tahoma" w:hAnsi="Tahoma" w:cs="Tahoma"/>
          <w:color w:val="000000"/>
          <w:sz w:val="21"/>
          <w:szCs w:val="21"/>
        </w:rPr>
        <w:t>+ plynofikace celé obce</w:t>
      </w:r>
    </w:p>
    <w:p w:rsidR="007F3ECA" w:rsidRPr="003B25A0" w:rsidRDefault="007F3ECA" w:rsidP="007F3ECA">
      <w:pPr>
        <w:autoSpaceDE w:val="0"/>
        <w:autoSpaceDN w:val="0"/>
        <w:adjustRightInd w:val="0"/>
        <w:spacing w:after="0" w:line="240" w:lineRule="auto"/>
        <w:rPr>
          <w:rFonts w:ascii="Tahoma" w:hAnsi="Tahoma" w:cs="Tahoma"/>
          <w:color w:val="000000"/>
          <w:sz w:val="21"/>
          <w:szCs w:val="21"/>
        </w:rPr>
      </w:pPr>
      <w:r w:rsidRPr="003B25A0">
        <w:rPr>
          <w:rFonts w:ascii="Tahoma" w:hAnsi="Tahoma" w:cs="Tahoma"/>
          <w:color w:val="000000"/>
          <w:sz w:val="21"/>
          <w:szCs w:val="21"/>
        </w:rPr>
        <w:t>+ pozitivní hodnocení silničních komunikací, parkování, chodníků</w:t>
      </w:r>
    </w:p>
    <w:p w:rsidR="007F3ECA" w:rsidRPr="003B25A0" w:rsidRDefault="007F3ECA" w:rsidP="007F3ECA">
      <w:pPr>
        <w:autoSpaceDE w:val="0"/>
        <w:autoSpaceDN w:val="0"/>
        <w:adjustRightInd w:val="0"/>
        <w:spacing w:after="0" w:line="240" w:lineRule="auto"/>
        <w:rPr>
          <w:rFonts w:ascii="Tahoma" w:hAnsi="Tahoma" w:cs="Tahoma"/>
          <w:color w:val="0D0D0D"/>
          <w:sz w:val="21"/>
          <w:szCs w:val="21"/>
        </w:rPr>
      </w:pPr>
      <w:r w:rsidRPr="003B25A0">
        <w:rPr>
          <w:rFonts w:ascii="Tahoma" w:hAnsi="Tahoma" w:cs="Tahoma"/>
          <w:color w:val="000000"/>
          <w:sz w:val="21"/>
          <w:szCs w:val="21"/>
        </w:rPr>
        <w:t xml:space="preserve">+ velmi dobrá </w:t>
      </w:r>
      <w:r w:rsidRPr="003B25A0">
        <w:rPr>
          <w:rFonts w:ascii="Tahoma" w:hAnsi="Tahoma" w:cs="Tahoma"/>
          <w:color w:val="0D0D0D"/>
          <w:sz w:val="21"/>
          <w:szCs w:val="21"/>
        </w:rPr>
        <w:t>obslužnost veřejnou hromadnou dopravou</w:t>
      </w:r>
    </w:p>
    <w:p w:rsidR="007F3ECA" w:rsidRPr="003B25A0" w:rsidRDefault="007F3ECA" w:rsidP="007F3ECA">
      <w:pPr>
        <w:autoSpaceDE w:val="0"/>
        <w:autoSpaceDN w:val="0"/>
        <w:adjustRightInd w:val="0"/>
        <w:spacing w:after="0" w:line="240" w:lineRule="auto"/>
        <w:rPr>
          <w:rFonts w:ascii="Tahoma" w:hAnsi="Tahoma" w:cs="Tahoma"/>
          <w:color w:val="000000"/>
          <w:sz w:val="21"/>
          <w:szCs w:val="21"/>
        </w:rPr>
      </w:pPr>
      <w:r w:rsidRPr="003B25A0">
        <w:rPr>
          <w:rFonts w:ascii="Tahoma" w:hAnsi="Tahoma" w:cs="Tahoma"/>
          <w:color w:val="000000"/>
          <w:sz w:val="21"/>
          <w:szCs w:val="21"/>
        </w:rPr>
        <w:t xml:space="preserve">! </w:t>
      </w:r>
      <w:proofErr w:type="gramStart"/>
      <w:r w:rsidRPr="003B25A0">
        <w:rPr>
          <w:rFonts w:ascii="Tahoma" w:hAnsi="Tahoma" w:cs="Tahoma"/>
          <w:color w:val="000000"/>
          <w:sz w:val="21"/>
          <w:szCs w:val="21"/>
        </w:rPr>
        <w:t>chybějící</w:t>
      </w:r>
      <w:proofErr w:type="gramEnd"/>
      <w:r w:rsidRPr="003B25A0">
        <w:rPr>
          <w:rFonts w:ascii="Tahoma" w:hAnsi="Tahoma" w:cs="Tahoma"/>
          <w:color w:val="000000"/>
          <w:sz w:val="21"/>
          <w:szCs w:val="21"/>
        </w:rPr>
        <w:t xml:space="preserve"> kanalizace a ČOV (ZH01)</w:t>
      </w:r>
    </w:p>
    <w:p w:rsidR="007F3ECA" w:rsidRPr="003B25A0" w:rsidRDefault="007F3ECA" w:rsidP="007F3ECA">
      <w:pPr>
        <w:autoSpaceDE w:val="0"/>
        <w:autoSpaceDN w:val="0"/>
        <w:adjustRightInd w:val="0"/>
        <w:spacing w:after="0" w:line="240" w:lineRule="auto"/>
        <w:rPr>
          <w:rFonts w:ascii="Tahoma" w:hAnsi="Tahoma" w:cs="Tahoma"/>
          <w:color w:val="000000"/>
          <w:sz w:val="21"/>
          <w:szCs w:val="21"/>
        </w:rPr>
      </w:pPr>
      <w:r w:rsidRPr="003B25A0">
        <w:rPr>
          <w:rFonts w:ascii="Tahoma" w:hAnsi="Tahoma" w:cs="Tahoma"/>
          <w:color w:val="000000"/>
          <w:sz w:val="21"/>
          <w:szCs w:val="21"/>
        </w:rPr>
        <w:t xml:space="preserve">! </w:t>
      </w:r>
      <w:proofErr w:type="gramStart"/>
      <w:r w:rsidRPr="003B25A0">
        <w:rPr>
          <w:rFonts w:ascii="Tahoma" w:hAnsi="Tahoma" w:cs="Tahoma"/>
          <w:color w:val="000000"/>
          <w:sz w:val="21"/>
          <w:szCs w:val="21"/>
        </w:rPr>
        <w:t>nesouhlas</w:t>
      </w:r>
      <w:proofErr w:type="gramEnd"/>
      <w:r w:rsidRPr="003B25A0">
        <w:rPr>
          <w:rFonts w:ascii="Tahoma" w:hAnsi="Tahoma" w:cs="Tahoma"/>
          <w:color w:val="000000"/>
          <w:sz w:val="21"/>
          <w:szCs w:val="21"/>
        </w:rPr>
        <w:t xml:space="preserve"> obce se záměrem ŘSD odpočívky vlevo D48 (58,8 km) a odpočívky vpravo D48</w:t>
      </w:r>
    </w:p>
    <w:p w:rsidR="007F3ECA" w:rsidRDefault="007F3ECA" w:rsidP="007F3ECA">
      <w:pPr>
        <w:jc w:val="both"/>
        <w:rPr>
          <w:rFonts w:ascii="Times New Roman" w:hAnsi="Times New Roman" w:cs="Times New Roman"/>
          <w:color w:val="000000"/>
          <w:sz w:val="24"/>
          <w:szCs w:val="24"/>
        </w:rPr>
      </w:pPr>
      <w:r w:rsidRPr="003B25A0">
        <w:rPr>
          <w:rFonts w:ascii="Tahoma" w:hAnsi="Tahoma" w:cs="Tahoma"/>
          <w:color w:val="000000"/>
          <w:sz w:val="21"/>
          <w:szCs w:val="21"/>
        </w:rPr>
        <w:t>(59,1 km), nesouhlasí také obce Vojkovice a Dolní Tošanovice (P25)</w:t>
      </w:r>
    </w:p>
    <w:p w:rsidR="00B601A4" w:rsidRDefault="00B601A4" w:rsidP="00B601A4">
      <w:pPr>
        <w:jc w:val="both"/>
        <w:rPr>
          <w:rFonts w:ascii="Tahoma" w:hAnsi="Tahoma" w:cs="Tahoma"/>
          <w:b/>
          <w:color w:val="000000"/>
          <w:u w:val="single"/>
        </w:rPr>
      </w:pPr>
      <w:r w:rsidRPr="00842319">
        <w:rPr>
          <w:rFonts w:ascii="Tahoma" w:hAnsi="Tahoma" w:cs="Tahoma"/>
          <w:b/>
          <w:color w:val="000000"/>
          <w:u w:val="single"/>
        </w:rPr>
        <w:t>Vyhodnocení problémů a střetů</w:t>
      </w:r>
    </w:p>
    <w:p w:rsidR="00AC41FF" w:rsidRPr="00AC41FF" w:rsidRDefault="00AC41FF" w:rsidP="00AC41FF">
      <w:pPr>
        <w:pStyle w:val="Odstavecseseznamem"/>
        <w:numPr>
          <w:ilvl w:val="0"/>
          <w:numId w:val="7"/>
        </w:numPr>
        <w:jc w:val="both"/>
        <w:rPr>
          <w:rFonts w:ascii="Tahoma" w:hAnsi="Tahoma" w:cs="Tahoma"/>
          <w:b/>
          <w:color w:val="000000"/>
          <w:u w:val="single"/>
        </w:rPr>
      </w:pPr>
      <w:r w:rsidRPr="00AC41FF">
        <w:rPr>
          <w:rFonts w:ascii="Tahoma" w:hAnsi="Tahoma" w:cs="Tahoma"/>
          <w:sz w:val="21"/>
          <w:szCs w:val="21"/>
        </w:rPr>
        <w:t>rostoucí index stáří (ZU10) – celorepublikový problém</w:t>
      </w:r>
      <w:r w:rsidR="00B4045B">
        <w:rPr>
          <w:rFonts w:ascii="Tahoma" w:hAnsi="Tahoma" w:cs="Tahoma"/>
          <w:sz w:val="21"/>
          <w:szCs w:val="21"/>
        </w:rPr>
        <w:t>, populace v České republice stárne.</w:t>
      </w:r>
    </w:p>
    <w:p w:rsidR="00AC41FF" w:rsidRDefault="00AC41FF" w:rsidP="00AC41FF">
      <w:pPr>
        <w:pStyle w:val="Odstavecseseznamem"/>
        <w:numPr>
          <w:ilvl w:val="0"/>
          <w:numId w:val="7"/>
        </w:numPr>
        <w:autoSpaceDE w:val="0"/>
        <w:autoSpaceDN w:val="0"/>
        <w:adjustRightInd w:val="0"/>
        <w:spacing w:after="0" w:line="240" w:lineRule="auto"/>
        <w:jc w:val="both"/>
        <w:rPr>
          <w:rFonts w:ascii="Tahoma" w:hAnsi="Tahoma" w:cs="Tahoma"/>
          <w:sz w:val="21"/>
          <w:szCs w:val="21"/>
        </w:rPr>
      </w:pPr>
      <w:r w:rsidRPr="00AC41FF">
        <w:rPr>
          <w:rFonts w:ascii="Tahoma" w:hAnsi="Tahoma" w:cs="Tahoma"/>
          <w:sz w:val="21"/>
          <w:szCs w:val="21"/>
        </w:rPr>
        <w:t>fragmentovaná krajina, snížená migrační prostupnost území – nejen dálnicí D48, ale také</w:t>
      </w:r>
      <w:r>
        <w:rPr>
          <w:rFonts w:ascii="Tahoma" w:hAnsi="Tahoma" w:cs="Tahoma"/>
          <w:sz w:val="21"/>
          <w:szCs w:val="21"/>
        </w:rPr>
        <w:t xml:space="preserve"> </w:t>
      </w:r>
      <w:r w:rsidRPr="00AC41FF">
        <w:rPr>
          <w:rFonts w:ascii="Tahoma" w:hAnsi="Tahoma" w:cs="Tahoma"/>
          <w:sz w:val="21"/>
          <w:szCs w:val="21"/>
        </w:rPr>
        <w:t>nekompaktní zástavbou nacházející se ve volné krajině a srůstáním zástavby se sídlem Vojkovice (P10)</w:t>
      </w:r>
      <w:r>
        <w:rPr>
          <w:rFonts w:ascii="Tahoma" w:hAnsi="Tahoma" w:cs="Tahoma"/>
          <w:sz w:val="21"/>
          <w:szCs w:val="21"/>
        </w:rPr>
        <w:t xml:space="preserve"> – Obec Dobratice je typicky ulicovou zástavbou, nově vymezené zastavitelné plochy pro bydlení jsou vymezeny v návaznosti </w:t>
      </w:r>
      <w:r w:rsidR="00141F7D">
        <w:rPr>
          <w:rFonts w:ascii="Tahoma" w:hAnsi="Tahoma" w:cs="Tahoma"/>
          <w:sz w:val="21"/>
          <w:szCs w:val="21"/>
        </w:rPr>
        <w:t>na stávající zastavěné území.</w:t>
      </w:r>
      <w:r>
        <w:rPr>
          <w:rFonts w:ascii="Tahoma" w:hAnsi="Tahoma" w:cs="Tahoma"/>
          <w:sz w:val="21"/>
          <w:szCs w:val="21"/>
        </w:rPr>
        <w:t xml:space="preserve"> </w:t>
      </w:r>
      <w:r w:rsidR="00B4045B">
        <w:rPr>
          <w:rFonts w:ascii="Tahoma" w:hAnsi="Tahoma" w:cs="Tahoma"/>
          <w:sz w:val="21"/>
          <w:szCs w:val="21"/>
        </w:rPr>
        <w:t>Sousedící</w:t>
      </w:r>
      <w:r>
        <w:rPr>
          <w:rFonts w:ascii="Tahoma" w:hAnsi="Tahoma" w:cs="Tahoma"/>
          <w:sz w:val="21"/>
          <w:szCs w:val="21"/>
        </w:rPr>
        <w:t xml:space="preserve"> Obec V</w:t>
      </w:r>
      <w:r w:rsidRPr="00AC41FF">
        <w:rPr>
          <w:rFonts w:ascii="Tahoma" w:hAnsi="Tahoma" w:cs="Tahoma"/>
          <w:sz w:val="21"/>
          <w:szCs w:val="21"/>
        </w:rPr>
        <w:t>ojkovice je důsledkem historického srůstání</w:t>
      </w:r>
      <w:r>
        <w:rPr>
          <w:rFonts w:ascii="Tahoma" w:hAnsi="Tahoma" w:cs="Tahoma"/>
          <w:sz w:val="21"/>
          <w:szCs w:val="21"/>
        </w:rPr>
        <w:t>,</w:t>
      </w:r>
      <w:r w:rsidRPr="00AC41FF">
        <w:rPr>
          <w:rFonts w:ascii="Tahoma" w:hAnsi="Tahoma" w:cs="Tahoma"/>
          <w:sz w:val="21"/>
          <w:szCs w:val="21"/>
        </w:rPr>
        <w:t xml:space="preserve"> k novému srůstání sídel už nedochází.</w:t>
      </w:r>
      <w:r w:rsidR="00B4045B">
        <w:rPr>
          <w:rFonts w:ascii="Tahoma" w:hAnsi="Tahoma" w:cs="Tahoma"/>
          <w:sz w:val="21"/>
          <w:szCs w:val="21"/>
        </w:rPr>
        <w:t xml:space="preserve"> Fragmentace krajiny není v tomto </w:t>
      </w:r>
      <w:r w:rsidR="00845A6F">
        <w:rPr>
          <w:rFonts w:ascii="Tahoma" w:hAnsi="Tahoma" w:cs="Tahoma"/>
          <w:sz w:val="21"/>
          <w:szCs w:val="21"/>
        </w:rPr>
        <w:t>případě tak špatná</w:t>
      </w:r>
      <w:r w:rsidR="00B4045B">
        <w:rPr>
          <w:rFonts w:ascii="Tahoma" w:hAnsi="Tahoma" w:cs="Tahoma"/>
          <w:sz w:val="21"/>
          <w:szCs w:val="21"/>
        </w:rPr>
        <w:t>.</w:t>
      </w:r>
    </w:p>
    <w:p w:rsidR="00AC41FF" w:rsidRPr="00AC41FF" w:rsidRDefault="00AC41FF" w:rsidP="00AC41FF">
      <w:pPr>
        <w:pStyle w:val="Odstavecseseznamem"/>
        <w:autoSpaceDE w:val="0"/>
        <w:autoSpaceDN w:val="0"/>
        <w:adjustRightInd w:val="0"/>
        <w:spacing w:after="0" w:line="240" w:lineRule="auto"/>
        <w:ind w:left="720"/>
        <w:jc w:val="both"/>
        <w:rPr>
          <w:rFonts w:ascii="Tahoma" w:hAnsi="Tahoma" w:cs="Tahoma"/>
          <w:sz w:val="21"/>
          <w:szCs w:val="21"/>
        </w:rPr>
      </w:pPr>
    </w:p>
    <w:p w:rsidR="00842319" w:rsidRPr="00AC41FF" w:rsidRDefault="00AC41FF" w:rsidP="00AC41FF">
      <w:pPr>
        <w:pStyle w:val="Odstavecseseznamem"/>
        <w:numPr>
          <w:ilvl w:val="0"/>
          <w:numId w:val="7"/>
        </w:numPr>
        <w:jc w:val="both"/>
        <w:rPr>
          <w:rFonts w:ascii="Tahoma" w:hAnsi="Tahoma" w:cs="Tahoma"/>
          <w:b/>
          <w:color w:val="000000"/>
          <w:u w:val="single"/>
        </w:rPr>
      </w:pPr>
      <w:r>
        <w:rPr>
          <w:rFonts w:ascii="Tahoma" w:hAnsi="Tahoma" w:cs="Tahoma"/>
          <w:color w:val="000000"/>
        </w:rPr>
        <w:t>c</w:t>
      </w:r>
      <w:r w:rsidR="00842319" w:rsidRPr="00AC41FF">
        <w:rPr>
          <w:rFonts w:ascii="Tahoma" w:hAnsi="Tahoma" w:cs="Tahoma"/>
          <w:color w:val="000000"/>
        </w:rPr>
        <w:t>hybějící kanalizace a ČOV (ZH01)</w:t>
      </w:r>
      <w:r w:rsidR="00842319" w:rsidRPr="00AC41FF">
        <w:rPr>
          <w:rFonts w:cs="Calibri"/>
          <w:color w:val="000000"/>
        </w:rPr>
        <w:t xml:space="preserve"> - </w:t>
      </w:r>
      <w:r w:rsidR="00842319" w:rsidRPr="00AC41FF">
        <w:rPr>
          <w:rFonts w:ascii="Tahoma" w:hAnsi="Tahoma" w:cs="Tahoma"/>
          <w:color w:val="000000"/>
          <w:sz w:val="21"/>
          <w:szCs w:val="21"/>
        </w:rPr>
        <w:t>v</w:t>
      </w:r>
      <w:r w:rsidR="00842319" w:rsidRPr="00AC41FF">
        <w:rPr>
          <w:rFonts w:ascii="Tahoma" w:hAnsi="Tahoma" w:cs="Tahoma"/>
          <w:sz w:val="21"/>
          <w:szCs w:val="21"/>
        </w:rPr>
        <w:t> současné době není v obci vybudována splašková kanalizace. Vzhledem k tomu, že není možné napojení na centrální ČOV ve Sviadnově, je v územním plánu navrženo vybudování tlakové kanalizace zakončené na ČOV, umístěné v k. </w:t>
      </w:r>
      <w:proofErr w:type="spellStart"/>
      <w:r w:rsidR="00842319" w:rsidRPr="00AC41FF">
        <w:rPr>
          <w:rFonts w:ascii="Tahoma" w:hAnsi="Tahoma" w:cs="Tahoma"/>
          <w:sz w:val="21"/>
          <w:szCs w:val="21"/>
        </w:rPr>
        <w:t>ú.</w:t>
      </w:r>
      <w:proofErr w:type="spellEnd"/>
      <w:r w:rsidR="00842319" w:rsidRPr="00AC41FF">
        <w:rPr>
          <w:rFonts w:ascii="Tahoma" w:hAnsi="Tahoma" w:cs="Tahoma"/>
          <w:sz w:val="21"/>
          <w:szCs w:val="21"/>
        </w:rPr>
        <w:t xml:space="preserve"> Bukovice u Dobratic na pravém břehu vodního toku Holčina, který bude také sloužit jako recipient k odvedení vyčištěných vod z ČOV. Podle obce by se jednalo z důvodu rozsáhlosti území a soustředění zástavby do několika lokalit o neekonomický, pro obec nefinancovatelný projekt. Obec proto</w:t>
      </w:r>
      <w:r w:rsidR="00B4045B">
        <w:rPr>
          <w:rFonts w:ascii="Tahoma" w:hAnsi="Tahoma" w:cs="Tahoma"/>
          <w:sz w:val="21"/>
          <w:szCs w:val="21"/>
        </w:rPr>
        <w:t xml:space="preserve"> začala s</w:t>
      </w:r>
      <w:r w:rsidR="00842319" w:rsidRPr="00AC41FF">
        <w:rPr>
          <w:rFonts w:ascii="Tahoma" w:hAnsi="Tahoma" w:cs="Tahoma"/>
          <w:sz w:val="21"/>
          <w:szCs w:val="21"/>
        </w:rPr>
        <w:t xml:space="preserve"> </w:t>
      </w:r>
      <w:r w:rsidR="00B4045B">
        <w:rPr>
          <w:rFonts w:ascii="Tahoma" w:hAnsi="Tahoma" w:cs="Tahoma"/>
          <w:sz w:val="21"/>
          <w:szCs w:val="21"/>
        </w:rPr>
        <w:t>podporou výstavby</w:t>
      </w:r>
      <w:r w:rsidR="00842319" w:rsidRPr="00AC41FF">
        <w:rPr>
          <w:rFonts w:ascii="Tahoma" w:hAnsi="Tahoma" w:cs="Tahoma"/>
          <w:sz w:val="21"/>
          <w:szCs w:val="21"/>
        </w:rPr>
        <w:t xml:space="preserve"> domovních Č</w:t>
      </w:r>
      <w:r w:rsidR="00B4045B">
        <w:rPr>
          <w:rFonts w:ascii="Tahoma" w:hAnsi="Tahoma" w:cs="Tahoma"/>
          <w:sz w:val="21"/>
          <w:szCs w:val="21"/>
        </w:rPr>
        <w:t>OV. V současné době se v</w:t>
      </w:r>
      <w:r w:rsidR="001A7A82">
        <w:rPr>
          <w:rFonts w:ascii="Tahoma" w:hAnsi="Tahoma" w:cs="Tahoma"/>
          <w:sz w:val="21"/>
          <w:szCs w:val="21"/>
        </w:rPr>
        <w:t xml:space="preserve"> obci </w:t>
      </w:r>
      <w:r w:rsidR="00B4045B">
        <w:rPr>
          <w:rFonts w:ascii="Tahoma" w:hAnsi="Tahoma" w:cs="Tahoma"/>
          <w:sz w:val="21"/>
          <w:szCs w:val="21"/>
        </w:rPr>
        <w:t xml:space="preserve">budují </w:t>
      </w:r>
      <w:r w:rsidR="00842319" w:rsidRPr="00AC41FF">
        <w:rPr>
          <w:rFonts w:ascii="Tahoma" w:hAnsi="Tahoma" w:cs="Tahoma"/>
          <w:sz w:val="21"/>
          <w:szCs w:val="21"/>
        </w:rPr>
        <w:t>ČOV</w:t>
      </w:r>
      <w:r w:rsidR="00B4045B">
        <w:rPr>
          <w:rFonts w:ascii="Tahoma" w:hAnsi="Tahoma" w:cs="Tahoma"/>
          <w:sz w:val="21"/>
          <w:szCs w:val="21"/>
        </w:rPr>
        <w:t xml:space="preserve"> jak u novostaveb rodinných domů, tak i u stávající zástavby.</w:t>
      </w:r>
    </w:p>
    <w:p w:rsidR="00845A6F" w:rsidRPr="006500E5" w:rsidRDefault="0006090B" w:rsidP="00845A6F">
      <w:pPr>
        <w:pStyle w:val="Odstavecseseznamem"/>
        <w:numPr>
          <w:ilvl w:val="0"/>
          <w:numId w:val="7"/>
        </w:numPr>
        <w:autoSpaceDE w:val="0"/>
        <w:autoSpaceDN w:val="0"/>
        <w:adjustRightInd w:val="0"/>
        <w:spacing w:after="0" w:line="240" w:lineRule="auto"/>
        <w:jc w:val="both"/>
        <w:rPr>
          <w:rFonts w:ascii="Tahoma" w:hAnsi="Tahoma" w:cs="Tahoma"/>
          <w:sz w:val="21"/>
          <w:szCs w:val="21"/>
        </w:rPr>
      </w:pPr>
      <w:r w:rsidRPr="001A7A82">
        <w:rPr>
          <w:rFonts w:ascii="Tahoma" w:hAnsi="Tahoma" w:cs="Tahoma"/>
          <w:color w:val="000000"/>
          <w:sz w:val="21"/>
          <w:szCs w:val="21"/>
        </w:rPr>
        <w:lastRenderedPageBreak/>
        <w:t>Nesouhlas obce se záměrem ŘSD odpočívky vlevo D48 (</w:t>
      </w:r>
      <w:r w:rsidR="006500E5">
        <w:rPr>
          <w:rFonts w:ascii="Tahoma" w:hAnsi="Tahoma" w:cs="Tahoma"/>
          <w:color w:val="000000"/>
          <w:sz w:val="21"/>
          <w:szCs w:val="21"/>
        </w:rPr>
        <w:t xml:space="preserve">58,8 km) a odpočívky vpravo D48. </w:t>
      </w:r>
      <w:r w:rsidR="00E46BFE" w:rsidRPr="006500E5">
        <w:rPr>
          <w:rFonts w:ascii="Tahoma" w:hAnsi="Tahoma" w:cs="Tahoma"/>
          <w:sz w:val="21"/>
          <w:szCs w:val="21"/>
        </w:rPr>
        <w:t xml:space="preserve">Obec s výstavbou odpočívek nesouhlasí z důvodů stále rostoucí hlukové zátěže z D 48 a také exhalací z provozu motorových vozidel. </w:t>
      </w:r>
    </w:p>
    <w:p w:rsidR="00845A6F" w:rsidRPr="00BE70B0" w:rsidRDefault="00845A6F" w:rsidP="00845A6F">
      <w:pPr>
        <w:pStyle w:val="Odstavecseseznamem"/>
        <w:autoSpaceDE w:val="0"/>
        <w:autoSpaceDN w:val="0"/>
        <w:adjustRightInd w:val="0"/>
        <w:spacing w:after="0" w:line="240" w:lineRule="auto"/>
        <w:ind w:left="720"/>
        <w:rPr>
          <w:rFonts w:ascii="Tahoma" w:hAnsi="Tahoma" w:cs="Tahoma"/>
          <w:color w:val="FF0000"/>
          <w:sz w:val="21"/>
          <w:szCs w:val="21"/>
        </w:rPr>
      </w:pPr>
    </w:p>
    <w:p w:rsidR="00845A6F" w:rsidRDefault="00845A6F" w:rsidP="00845A6F">
      <w:pPr>
        <w:pStyle w:val="Odstavecseseznamem"/>
        <w:numPr>
          <w:ilvl w:val="0"/>
          <w:numId w:val="7"/>
        </w:numPr>
        <w:autoSpaceDE w:val="0"/>
        <w:autoSpaceDN w:val="0"/>
        <w:adjustRightInd w:val="0"/>
        <w:spacing w:after="0" w:line="240" w:lineRule="auto"/>
        <w:jc w:val="both"/>
        <w:rPr>
          <w:rFonts w:ascii="Tahoma" w:hAnsi="Tahoma" w:cs="Tahoma"/>
          <w:color w:val="000000"/>
          <w:sz w:val="21"/>
          <w:szCs w:val="21"/>
        </w:rPr>
      </w:pPr>
      <w:r w:rsidRPr="00845A6F">
        <w:rPr>
          <w:rFonts w:ascii="Tahoma" w:hAnsi="Tahoma" w:cs="Tahoma"/>
          <w:color w:val="000000"/>
          <w:sz w:val="21"/>
          <w:szCs w:val="21"/>
        </w:rPr>
        <w:t>Od schválení poslední zprávy o uplatňování došlo ke zlepšení dopravní dostupnosti</w:t>
      </w:r>
      <w:r w:rsidR="00662313">
        <w:rPr>
          <w:rFonts w:ascii="Tahoma" w:hAnsi="Tahoma" w:cs="Tahoma"/>
          <w:color w:val="000000"/>
          <w:sz w:val="21"/>
          <w:szCs w:val="21"/>
        </w:rPr>
        <w:t xml:space="preserve"> obce</w:t>
      </w:r>
      <w:r w:rsidRPr="00845A6F">
        <w:rPr>
          <w:rFonts w:ascii="Tahoma" w:hAnsi="Tahoma" w:cs="Tahoma"/>
          <w:color w:val="000000"/>
          <w:sz w:val="21"/>
          <w:szCs w:val="21"/>
        </w:rPr>
        <w:t>. V</w:t>
      </w:r>
      <w:r w:rsidR="00662313">
        <w:rPr>
          <w:rFonts w:ascii="Tahoma" w:hAnsi="Tahoma" w:cs="Tahoma"/>
          <w:color w:val="000000"/>
          <w:sz w:val="21"/>
          <w:szCs w:val="21"/>
        </w:rPr>
        <w:t> </w:t>
      </w:r>
      <w:r w:rsidRPr="00845A6F">
        <w:rPr>
          <w:rFonts w:ascii="Tahoma" w:hAnsi="Tahoma" w:cs="Tahoma"/>
          <w:color w:val="000000"/>
          <w:sz w:val="21"/>
          <w:szCs w:val="21"/>
        </w:rPr>
        <w:t>současné době je dle platných ÚAP hodnocena doprav</w:t>
      </w:r>
      <w:r w:rsidR="00662313">
        <w:rPr>
          <w:rFonts w:ascii="Tahoma" w:hAnsi="Tahoma" w:cs="Tahoma"/>
          <w:color w:val="000000"/>
          <w:sz w:val="21"/>
          <w:szCs w:val="21"/>
        </w:rPr>
        <w:t xml:space="preserve">ní obslužnost jako velmi dobrá, v předešlé zprávě byla </w:t>
      </w:r>
      <w:r w:rsidR="00662313" w:rsidRPr="00845A6F">
        <w:rPr>
          <w:rFonts w:ascii="Tahoma" w:hAnsi="Tahoma" w:cs="Tahoma"/>
          <w:color w:val="000000"/>
          <w:sz w:val="21"/>
          <w:szCs w:val="21"/>
        </w:rPr>
        <w:t>hodnocena jako nevyhovující</w:t>
      </w:r>
      <w:r w:rsidR="00662313">
        <w:rPr>
          <w:rFonts w:ascii="Tahoma" w:hAnsi="Tahoma" w:cs="Tahoma"/>
          <w:color w:val="000000"/>
          <w:sz w:val="21"/>
          <w:szCs w:val="21"/>
        </w:rPr>
        <w:t>.</w:t>
      </w:r>
    </w:p>
    <w:p w:rsidR="00B601A4" w:rsidRPr="00845A6F" w:rsidRDefault="00B601A4" w:rsidP="00845A6F">
      <w:pPr>
        <w:autoSpaceDE w:val="0"/>
        <w:autoSpaceDN w:val="0"/>
        <w:adjustRightInd w:val="0"/>
        <w:spacing w:after="0" w:line="240" w:lineRule="auto"/>
        <w:rPr>
          <w:rFonts w:ascii="Tahoma" w:hAnsi="Tahoma" w:cs="Tahoma"/>
          <w:color w:val="000000"/>
          <w:sz w:val="21"/>
          <w:szCs w:val="21"/>
        </w:rPr>
      </w:pPr>
      <w:r w:rsidRPr="00845A6F">
        <w:rPr>
          <w:rFonts w:ascii="Tahoma" w:hAnsi="Tahoma" w:cs="Tahoma"/>
          <w:sz w:val="21"/>
          <w:szCs w:val="21"/>
        </w:rPr>
        <w:t xml:space="preserve"> </w:t>
      </w:r>
    </w:p>
    <w:p w:rsidR="00B601A4" w:rsidRPr="00BE70B0" w:rsidRDefault="00845A6F" w:rsidP="00845A6F">
      <w:pPr>
        <w:pStyle w:val="Odstavecseseznamem"/>
        <w:numPr>
          <w:ilvl w:val="0"/>
          <w:numId w:val="7"/>
        </w:numPr>
        <w:jc w:val="both"/>
        <w:rPr>
          <w:rFonts w:ascii="Tahoma" w:hAnsi="Tahoma" w:cs="Tahoma"/>
          <w:color w:val="FF0000"/>
          <w:sz w:val="21"/>
          <w:szCs w:val="21"/>
        </w:rPr>
      </w:pPr>
      <w:r w:rsidRPr="00845A6F">
        <w:rPr>
          <w:rFonts w:ascii="Tahoma" w:hAnsi="Tahoma" w:cs="Tahoma"/>
          <w:sz w:val="21"/>
          <w:szCs w:val="21"/>
        </w:rPr>
        <w:t xml:space="preserve">V posledních 4 letech zde došlo k nárůstu počtu obyvatel a s tím </w:t>
      </w:r>
      <w:r>
        <w:rPr>
          <w:rFonts w:ascii="Tahoma" w:hAnsi="Tahoma" w:cs="Tahoma"/>
          <w:sz w:val="21"/>
          <w:szCs w:val="21"/>
        </w:rPr>
        <w:t>je spojen problém i </w:t>
      </w:r>
      <w:r w:rsidRPr="00845A6F">
        <w:rPr>
          <w:rFonts w:ascii="Tahoma" w:hAnsi="Tahoma" w:cs="Tahoma"/>
          <w:sz w:val="21"/>
          <w:szCs w:val="21"/>
        </w:rPr>
        <w:t>s nedosta</w:t>
      </w:r>
      <w:r w:rsidR="00BE70B0">
        <w:rPr>
          <w:rFonts w:ascii="Tahoma" w:hAnsi="Tahoma" w:cs="Tahoma"/>
          <w:sz w:val="21"/>
          <w:szCs w:val="21"/>
        </w:rPr>
        <w:t xml:space="preserve">čující kapacitou mateřské </w:t>
      </w:r>
      <w:r w:rsidR="00BE70B0" w:rsidRPr="006500E5">
        <w:rPr>
          <w:rFonts w:ascii="Tahoma" w:hAnsi="Tahoma" w:cs="Tahoma"/>
          <w:sz w:val="21"/>
          <w:szCs w:val="21"/>
        </w:rPr>
        <w:t>školy i základní školy.</w:t>
      </w:r>
    </w:p>
    <w:p w:rsidR="00662313" w:rsidRPr="00845A6F" w:rsidRDefault="00662313" w:rsidP="00845A6F">
      <w:pPr>
        <w:pStyle w:val="Odstavecseseznamem"/>
        <w:numPr>
          <w:ilvl w:val="0"/>
          <w:numId w:val="7"/>
        </w:numPr>
        <w:jc w:val="both"/>
        <w:rPr>
          <w:rFonts w:ascii="Tahoma" w:hAnsi="Tahoma" w:cs="Tahoma"/>
          <w:sz w:val="21"/>
          <w:szCs w:val="21"/>
        </w:rPr>
      </w:pPr>
      <w:r w:rsidRPr="003B25A0">
        <w:rPr>
          <w:rFonts w:ascii="Tahoma" w:hAnsi="Tahoma" w:cs="Tahoma"/>
          <w:color w:val="000000"/>
          <w:sz w:val="21"/>
          <w:szCs w:val="21"/>
        </w:rPr>
        <w:t>malá část zastavitelných ploch vymezena na bonitně cenných zemědělských</w:t>
      </w:r>
      <w:r>
        <w:rPr>
          <w:rFonts w:ascii="Tahoma" w:hAnsi="Tahoma" w:cs="Tahoma"/>
          <w:color w:val="000000"/>
          <w:sz w:val="21"/>
          <w:szCs w:val="21"/>
        </w:rPr>
        <w:t xml:space="preserve"> </w:t>
      </w:r>
      <w:r w:rsidR="000A470C">
        <w:rPr>
          <w:rFonts w:ascii="Tahoma" w:hAnsi="Tahoma" w:cs="Tahoma"/>
          <w:color w:val="000000"/>
          <w:sz w:val="21"/>
          <w:szCs w:val="21"/>
        </w:rPr>
        <w:t xml:space="preserve">půdách </w:t>
      </w:r>
      <w:r>
        <w:rPr>
          <w:rFonts w:ascii="Tahoma" w:hAnsi="Tahoma" w:cs="Tahoma"/>
          <w:color w:val="000000"/>
          <w:sz w:val="21"/>
          <w:szCs w:val="21"/>
        </w:rPr>
        <w:t xml:space="preserve">– od </w:t>
      </w:r>
      <w:r w:rsidR="000A470C">
        <w:rPr>
          <w:rFonts w:ascii="Tahoma" w:hAnsi="Tahoma" w:cs="Tahoma"/>
          <w:color w:val="000000"/>
          <w:sz w:val="21"/>
          <w:szCs w:val="21"/>
        </w:rPr>
        <w:t>vydání Ú</w:t>
      </w:r>
      <w:r>
        <w:rPr>
          <w:rFonts w:ascii="Tahoma" w:hAnsi="Tahoma" w:cs="Tahoma"/>
          <w:color w:val="000000"/>
          <w:sz w:val="21"/>
          <w:szCs w:val="21"/>
        </w:rPr>
        <w:t xml:space="preserve">zemního plánu Dobratice (rok 2009) došlo k novele zákona č. 334/1992 Sb., o ochraně zemědělského půdního fondu, kdy od </w:t>
      </w:r>
      <w:proofErr w:type="gramStart"/>
      <w:r>
        <w:rPr>
          <w:rFonts w:ascii="Tahoma" w:hAnsi="Tahoma" w:cs="Tahoma"/>
          <w:color w:val="000000"/>
          <w:sz w:val="21"/>
          <w:szCs w:val="21"/>
        </w:rPr>
        <w:t>01.01.2017</w:t>
      </w:r>
      <w:proofErr w:type="gramEnd"/>
      <w:r>
        <w:rPr>
          <w:rFonts w:ascii="Tahoma" w:hAnsi="Tahoma" w:cs="Tahoma"/>
          <w:color w:val="000000"/>
          <w:sz w:val="21"/>
          <w:szCs w:val="21"/>
        </w:rPr>
        <w:t xml:space="preserve"> se nově chrání i II. třída ochrany zem</w:t>
      </w:r>
      <w:r w:rsidR="000A470C">
        <w:rPr>
          <w:rFonts w:ascii="Tahoma" w:hAnsi="Tahoma" w:cs="Tahoma"/>
          <w:color w:val="000000"/>
          <w:sz w:val="21"/>
          <w:szCs w:val="21"/>
        </w:rPr>
        <w:t>ědělského půdního fondu.</w:t>
      </w:r>
    </w:p>
    <w:p w:rsidR="00B601A4" w:rsidRPr="000A470C" w:rsidRDefault="00B601A4" w:rsidP="000A470C">
      <w:pPr>
        <w:pStyle w:val="Odstavecseseznamem"/>
        <w:numPr>
          <w:ilvl w:val="0"/>
          <w:numId w:val="7"/>
        </w:numPr>
        <w:jc w:val="both"/>
        <w:rPr>
          <w:rFonts w:ascii="Tahoma" w:hAnsi="Tahoma" w:cs="Tahoma"/>
          <w:color w:val="000000"/>
          <w:sz w:val="21"/>
          <w:szCs w:val="21"/>
        </w:rPr>
      </w:pPr>
      <w:r w:rsidRPr="000A470C">
        <w:rPr>
          <w:rFonts w:ascii="Tahoma" w:hAnsi="Tahoma" w:cs="Tahoma"/>
          <w:color w:val="000000"/>
          <w:sz w:val="21"/>
          <w:szCs w:val="21"/>
        </w:rPr>
        <w:t>Obec Dobratice má také rekreační funkci, územním plánem je navržena plocha pro rozšíření sportovního areálů, dále pak plocha pro vybudování malého hřiště jižně od areálu Rybářské bašty</w:t>
      </w:r>
      <w:r w:rsidR="006500E5">
        <w:rPr>
          <w:rFonts w:ascii="Tahoma" w:hAnsi="Tahoma" w:cs="Tahoma"/>
          <w:color w:val="000000"/>
          <w:sz w:val="21"/>
          <w:szCs w:val="21"/>
        </w:rPr>
        <w:t xml:space="preserve"> </w:t>
      </w:r>
      <w:r w:rsidRPr="000A470C">
        <w:rPr>
          <w:rFonts w:ascii="Tahoma" w:hAnsi="Tahoma" w:cs="Tahoma"/>
          <w:color w:val="000000"/>
          <w:sz w:val="21"/>
          <w:szCs w:val="21"/>
        </w:rPr>
        <w:t>a plocha pro vybudování tenisových kurtů v lokalitě Za Lesy</w:t>
      </w:r>
      <w:r w:rsidR="00BE70B0">
        <w:rPr>
          <w:rFonts w:ascii="Tahoma" w:hAnsi="Tahoma" w:cs="Tahoma"/>
          <w:color w:val="000000"/>
          <w:sz w:val="21"/>
          <w:szCs w:val="21"/>
        </w:rPr>
        <w:t xml:space="preserve">. </w:t>
      </w:r>
      <w:r w:rsidRPr="000A470C">
        <w:rPr>
          <w:rFonts w:ascii="Tahoma" w:hAnsi="Tahoma" w:cs="Tahoma"/>
          <w:color w:val="000000"/>
          <w:sz w:val="21"/>
          <w:szCs w:val="21"/>
        </w:rPr>
        <w:t>Realizací uvedených záměrů dojde v obci ke zlepšení rekreačních podmínek. Dále obcí vede cyklostezka č. 46 Smilovice – Raškovice a nachází se zde turistické trasy, obec je přes víkend díky nedaleké vlakové stanici výchozím místem pro výstup na vrchol Prášivá. Nové turistické trasy a cyklotrasy nejsou v současně platném územním plánu navrhnuty.</w:t>
      </w:r>
    </w:p>
    <w:p w:rsidR="00B8558C" w:rsidRDefault="00B601A4" w:rsidP="00557C25">
      <w:pPr>
        <w:pStyle w:val="Odstavecseseznamem"/>
        <w:numPr>
          <w:ilvl w:val="0"/>
          <w:numId w:val="7"/>
        </w:numPr>
        <w:jc w:val="both"/>
        <w:rPr>
          <w:rFonts w:ascii="Tahoma" w:hAnsi="Tahoma" w:cs="Tahoma"/>
          <w:color w:val="000000"/>
          <w:sz w:val="21"/>
          <w:szCs w:val="21"/>
        </w:rPr>
      </w:pPr>
      <w:r w:rsidRPr="000A470C">
        <w:rPr>
          <w:rFonts w:ascii="Tahoma" w:hAnsi="Tahoma" w:cs="Tahoma"/>
          <w:color w:val="000000"/>
          <w:sz w:val="21"/>
          <w:szCs w:val="21"/>
        </w:rPr>
        <w:t>Aktivní zóna záplavového území prochází již zastavěným územím, avšak všechny nově navrhnuté zastavitelné plochy se nacházejí mimo aktivní zónu záplavového území.</w:t>
      </w:r>
    </w:p>
    <w:p w:rsidR="004A15D3" w:rsidRPr="00557C25" w:rsidRDefault="00557C25" w:rsidP="00557C25">
      <w:pPr>
        <w:pStyle w:val="Odstavecseseznamem"/>
        <w:numPr>
          <w:ilvl w:val="0"/>
          <w:numId w:val="7"/>
        </w:numPr>
        <w:jc w:val="both"/>
        <w:rPr>
          <w:rFonts w:ascii="Tahoma" w:hAnsi="Tahoma" w:cs="Tahoma"/>
          <w:sz w:val="21"/>
          <w:szCs w:val="21"/>
        </w:rPr>
      </w:pPr>
      <w:r>
        <w:rPr>
          <w:rFonts w:ascii="Tahoma" w:hAnsi="Tahoma" w:cs="Tahoma"/>
          <w:sz w:val="21"/>
          <w:szCs w:val="21"/>
        </w:rPr>
        <w:t xml:space="preserve">Ve strategickém plánu </w:t>
      </w:r>
      <w:r w:rsidR="00BE70B0" w:rsidRPr="00557C25">
        <w:rPr>
          <w:rFonts w:ascii="Tahoma" w:hAnsi="Tahoma" w:cs="Tahoma"/>
          <w:sz w:val="21"/>
          <w:szCs w:val="21"/>
        </w:rPr>
        <w:t>rozvoje obce je uvažována výstavba malometrážních bytů v</w:t>
      </w:r>
      <w:r w:rsidR="006500E5" w:rsidRPr="00557C25">
        <w:rPr>
          <w:rFonts w:ascii="Tahoma" w:hAnsi="Tahoma" w:cs="Tahoma"/>
          <w:sz w:val="21"/>
          <w:szCs w:val="21"/>
        </w:rPr>
        <w:t> lokalitě za mateřskou školkou, které budou sloužit k bydlení pro seniory.</w:t>
      </w:r>
    </w:p>
    <w:p w:rsidR="00AC41FF" w:rsidRDefault="00AC41FF" w:rsidP="00B601A4">
      <w:pPr>
        <w:rPr>
          <w:rFonts w:ascii="Times New Roman" w:hAnsi="Times New Roman" w:cs="Times New Roman"/>
          <w:color w:val="000000"/>
          <w:sz w:val="24"/>
          <w:szCs w:val="24"/>
        </w:rPr>
      </w:pPr>
    </w:p>
    <w:p w:rsidR="00DE760C" w:rsidRPr="00B40C9C" w:rsidRDefault="00DE760C" w:rsidP="00DE760C">
      <w:pPr>
        <w:pStyle w:val="Bezmezer"/>
        <w:numPr>
          <w:ilvl w:val="0"/>
          <w:numId w:val="2"/>
        </w:numPr>
        <w:spacing w:before="120" w:after="120"/>
        <w:ind w:left="426" w:hanging="426"/>
        <w:jc w:val="both"/>
        <w:rPr>
          <w:rFonts w:ascii="Tahoma" w:hAnsi="Tahoma" w:cs="Tahoma"/>
          <w:b/>
          <w:sz w:val="21"/>
          <w:szCs w:val="21"/>
        </w:rPr>
      </w:pPr>
      <w:r w:rsidRPr="00B40C9C">
        <w:rPr>
          <w:rFonts w:ascii="Tahoma" w:hAnsi="Tahoma" w:cs="Tahoma"/>
          <w:b/>
          <w:sz w:val="21"/>
          <w:szCs w:val="21"/>
        </w:rPr>
        <w:t>Vyhodnocení souladu územního plánu s politikou územního rozvoje a územně plánovací dokumentací vydanou krajem</w:t>
      </w:r>
    </w:p>
    <w:p w:rsidR="00DE760C" w:rsidRPr="00D90CC9" w:rsidRDefault="00DE760C" w:rsidP="00DE760C">
      <w:pPr>
        <w:pStyle w:val="Bezmezer"/>
        <w:spacing w:before="120" w:after="120"/>
        <w:jc w:val="both"/>
        <w:rPr>
          <w:rFonts w:ascii="Tahoma" w:hAnsi="Tahoma" w:cs="Tahoma"/>
          <w:b/>
          <w:sz w:val="21"/>
          <w:szCs w:val="21"/>
          <w:u w:val="single"/>
        </w:rPr>
      </w:pPr>
      <w:r w:rsidRPr="00D90CC9">
        <w:rPr>
          <w:rFonts w:ascii="Tahoma" w:hAnsi="Tahoma" w:cs="Tahoma"/>
          <w:b/>
          <w:sz w:val="21"/>
          <w:szCs w:val="21"/>
          <w:u w:val="single"/>
        </w:rPr>
        <w:t>Soulad s Politikou územního rozvoje České republiky 2008 (dále jen „PÚR ČR), ve znění aktualizace č. 1</w:t>
      </w:r>
    </w:p>
    <w:p w:rsidR="00DE760C" w:rsidRPr="00D90CC9" w:rsidRDefault="00DE760C" w:rsidP="00DE760C">
      <w:pPr>
        <w:pStyle w:val="Bezmezer"/>
        <w:spacing w:before="120" w:after="120"/>
        <w:ind w:firstLine="426"/>
        <w:jc w:val="both"/>
        <w:rPr>
          <w:rFonts w:ascii="Tahoma" w:hAnsi="Tahoma" w:cs="Tahoma"/>
          <w:sz w:val="21"/>
          <w:szCs w:val="21"/>
        </w:rPr>
      </w:pPr>
    </w:p>
    <w:p w:rsidR="00DE760C" w:rsidRPr="00D90CC9" w:rsidRDefault="00DE760C" w:rsidP="005732B7">
      <w:pPr>
        <w:pStyle w:val="Default"/>
        <w:spacing w:line="276" w:lineRule="auto"/>
        <w:ind w:firstLine="426"/>
        <w:jc w:val="both"/>
        <w:rPr>
          <w:rFonts w:ascii="Tahoma" w:hAnsi="Tahoma" w:cs="Tahoma"/>
          <w:sz w:val="21"/>
          <w:szCs w:val="21"/>
        </w:rPr>
      </w:pPr>
      <w:r w:rsidRPr="00D90CC9">
        <w:rPr>
          <w:rFonts w:ascii="Tahoma" w:hAnsi="Tahoma" w:cs="Tahoma"/>
          <w:sz w:val="21"/>
          <w:szCs w:val="21"/>
        </w:rPr>
        <w:t>Podle PÚR ČR vydané v roce 2008 a její aktualizace z </w:t>
      </w:r>
      <w:proofErr w:type="gramStart"/>
      <w:r w:rsidRPr="00D90CC9">
        <w:rPr>
          <w:rFonts w:ascii="Tahoma" w:hAnsi="Tahoma" w:cs="Tahoma"/>
          <w:sz w:val="21"/>
          <w:szCs w:val="21"/>
        </w:rPr>
        <w:t>15.04.2015</w:t>
      </w:r>
      <w:proofErr w:type="gramEnd"/>
      <w:r w:rsidRPr="00D90CC9">
        <w:rPr>
          <w:rFonts w:ascii="Tahoma" w:hAnsi="Tahoma" w:cs="Tahoma"/>
          <w:sz w:val="21"/>
          <w:szCs w:val="21"/>
        </w:rPr>
        <w:t xml:space="preserve"> jsou vymezeny základní rozvojové oblasti a osy a specifické oblasti národního významu. Vlastní řešené území obce </w:t>
      </w:r>
      <w:r w:rsidR="00AB6287" w:rsidRPr="00D90CC9">
        <w:rPr>
          <w:rFonts w:ascii="Tahoma" w:hAnsi="Tahoma" w:cs="Tahoma"/>
          <w:sz w:val="21"/>
          <w:szCs w:val="21"/>
        </w:rPr>
        <w:t>Dobratice</w:t>
      </w:r>
      <w:r w:rsidRPr="00D90CC9">
        <w:rPr>
          <w:rFonts w:ascii="Tahoma" w:hAnsi="Tahoma" w:cs="Tahoma"/>
          <w:sz w:val="21"/>
          <w:szCs w:val="21"/>
        </w:rPr>
        <w:t xml:space="preserve"> je součástí Metropolitní rozvojové oblasti Ostrava OB2</w:t>
      </w:r>
      <w:r w:rsidRPr="00D90CC9">
        <w:rPr>
          <w:rFonts w:ascii="Tahoma" w:hAnsi="Tahoma" w:cs="Tahoma"/>
          <w:i/>
          <w:sz w:val="21"/>
          <w:szCs w:val="21"/>
        </w:rPr>
        <w:t xml:space="preserve">, </w:t>
      </w:r>
      <w:r w:rsidRPr="00D90CC9">
        <w:rPr>
          <w:rFonts w:ascii="Tahoma" w:hAnsi="Tahoma" w:cs="Tahoma"/>
          <w:sz w:val="21"/>
          <w:szCs w:val="21"/>
        </w:rPr>
        <w:t xml:space="preserve">u čehož pro území obce </w:t>
      </w:r>
      <w:r w:rsidR="00AB6287" w:rsidRPr="00D90CC9">
        <w:rPr>
          <w:rFonts w:ascii="Tahoma" w:hAnsi="Tahoma" w:cs="Tahoma"/>
          <w:sz w:val="21"/>
          <w:szCs w:val="21"/>
        </w:rPr>
        <w:t>Dobratice</w:t>
      </w:r>
      <w:r w:rsidRPr="00D90CC9">
        <w:rPr>
          <w:rFonts w:ascii="Tahoma" w:hAnsi="Tahoma" w:cs="Tahoma"/>
          <w:sz w:val="21"/>
          <w:szCs w:val="21"/>
        </w:rPr>
        <w:t xml:space="preserve"> vyplývá požadavek zpřesnit vymezení ploch a koridorů dopravní a technické infrastruktury nadmístního významu.</w:t>
      </w:r>
      <w:r w:rsidR="005732B7">
        <w:rPr>
          <w:rFonts w:ascii="Tahoma" w:hAnsi="Tahoma" w:cs="Tahoma"/>
          <w:sz w:val="21"/>
          <w:szCs w:val="21"/>
        </w:rPr>
        <w:t xml:space="preserve"> Celkem</w:t>
      </w:r>
      <w:r w:rsidRPr="00D90CC9">
        <w:rPr>
          <w:rFonts w:ascii="Tahoma" w:hAnsi="Tahoma" w:cs="Tahoma"/>
          <w:sz w:val="21"/>
          <w:szCs w:val="21"/>
        </w:rPr>
        <w:t xml:space="preserve"> bylo schváleno pět aktualizací Politiky územního rozvoje ČR. Politika územního rozvoje České republiky, ve znění Aktualizace č. 1, schválená usnesením vlády ČR č. 276 ze dne 15. 4. 2015, ve znění Aktualizace č. 2, schválená usnesením vlády ČR č. 629 ze dne 2. 9. 2019, ve znění Aktualizace č. 3, schválená usnesením vlády ČR č. 630 ze dne 2. 9. 2019, ve znění Aktualizace č. 5, schválená usnesením vlády ČR č. 833 ze dne 17. 8. 2020 a ve znění Aktualizace č. 4, schválená usnesením vlády ČR č. 618 ze dne 12. 7. 2021</w:t>
      </w:r>
      <w:r w:rsidR="00AB6287" w:rsidRPr="00D90CC9">
        <w:rPr>
          <w:rFonts w:ascii="Tahoma" w:hAnsi="Tahoma" w:cs="Tahoma"/>
          <w:sz w:val="21"/>
          <w:szCs w:val="21"/>
        </w:rPr>
        <w:t>.</w:t>
      </w:r>
      <w:r w:rsidR="005732B7">
        <w:rPr>
          <w:rFonts w:ascii="Tahoma" w:hAnsi="Tahoma" w:cs="Tahoma"/>
          <w:sz w:val="21"/>
          <w:szCs w:val="21"/>
        </w:rPr>
        <w:t xml:space="preserve"> </w:t>
      </w:r>
    </w:p>
    <w:p w:rsidR="00DE760C" w:rsidRPr="00D90CC9" w:rsidRDefault="00DE760C" w:rsidP="003C4094">
      <w:pPr>
        <w:autoSpaceDE w:val="0"/>
        <w:autoSpaceDN w:val="0"/>
        <w:adjustRightInd w:val="0"/>
        <w:spacing w:before="120" w:after="120"/>
        <w:ind w:firstLine="426"/>
        <w:jc w:val="both"/>
        <w:rPr>
          <w:rFonts w:ascii="Tahoma" w:hAnsi="Tahoma" w:cs="Tahoma"/>
          <w:sz w:val="21"/>
          <w:szCs w:val="21"/>
        </w:rPr>
      </w:pPr>
      <w:r w:rsidRPr="00D90CC9">
        <w:rPr>
          <w:rFonts w:ascii="Tahoma" w:hAnsi="Tahoma" w:cs="Tahoma"/>
          <w:sz w:val="21"/>
          <w:szCs w:val="21"/>
        </w:rPr>
        <w:t>V PÚR ČR, ve znění Aktualizace č. 1</w:t>
      </w:r>
      <w:r w:rsidR="003C4094">
        <w:rPr>
          <w:rFonts w:ascii="Tahoma" w:hAnsi="Tahoma" w:cs="Tahoma"/>
          <w:sz w:val="21"/>
          <w:szCs w:val="21"/>
        </w:rPr>
        <w:t xml:space="preserve"> a 4 jsou stanoveny následující</w:t>
      </w:r>
      <w:r w:rsidRPr="00D90CC9">
        <w:rPr>
          <w:rFonts w:ascii="Tahoma" w:hAnsi="Tahoma" w:cs="Tahoma"/>
          <w:sz w:val="21"/>
          <w:szCs w:val="21"/>
        </w:rPr>
        <w:t xml:space="preserve"> republikové priority územního plánování pro zajištění udržitelného rozvoje území: </w:t>
      </w:r>
    </w:p>
    <w:p w:rsidR="00DE760C" w:rsidRPr="00D90CC9" w:rsidRDefault="00DE760C" w:rsidP="00DE760C">
      <w:pPr>
        <w:pStyle w:val="Odstavecseseznamem"/>
        <w:numPr>
          <w:ilvl w:val="0"/>
          <w:numId w:val="4"/>
        </w:numPr>
        <w:tabs>
          <w:tab w:val="left" w:pos="426"/>
        </w:tabs>
        <w:spacing w:before="120" w:after="120"/>
        <w:ind w:left="0" w:firstLine="0"/>
        <w:jc w:val="both"/>
        <w:rPr>
          <w:rFonts w:ascii="Tahoma" w:hAnsi="Tahoma" w:cs="Tahoma"/>
          <w:sz w:val="21"/>
          <w:szCs w:val="21"/>
        </w:rPr>
      </w:pPr>
      <w:r w:rsidRPr="00D90CC9">
        <w:rPr>
          <w:rFonts w:ascii="Tahoma" w:eastAsia="SimSun" w:hAnsi="Tahoma" w:cs="Tahoma"/>
          <w:bCs/>
          <w:i/>
          <w:sz w:val="21"/>
          <w:szCs w:val="21"/>
        </w:rPr>
        <w:lastRenderedPageBreak/>
        <w:t>Ve veřejném zájmu chránit a rozvíjet přírodní, civilizační a kulturní hodnoty území, včetně urbanistického, architektonického a archeologického dědictví. Zachovat ráz jedinečné urbanistické struktury území, struktury osídlení a jedinečné kulturní krajiny, které jsou výrazem identity území, jeho historie a tradice.</w:t>
      </w:r>
    </w:p>
    <w:p w:rsidR="00DE760C" w:rsidRPr="00D90CC9" w:rsidRDefault="00DE760C" w:rsidP="00DE760C">
      <w:pPr>
        <w:autoSpaceDE w:val="0"/>
        <w:autoSpaceDN w:val="0"/>
        <w:adjustRightInd w:val="0"/>
        <w:spacing w:before="120" w:after="120" w:line="240" w:lineRule="auto"/>
        <w:ind w:firstLine="426"/>
        <w:jc w:val="both"/>
        <w:rPr>
          <w:rFonts w:ascii="Tahoma" w:hAnsi="Tahoma" w:cs="Tahoma"/>
          <w:sz w:val="21"/>
          <w:szCs w:val="21"/>
        </w:rPr>
      </w:pPr>
      <w:r w:rsidRPr="00D90CC9">
        <w:rPr>
          <w:rFonts w:ascii="Tahoma" w:hAnsi="Tahoma" w:cs="Tahoma"/>
          <w:sz w:val="21"/>
          <w:szCs w:val="21"/>
        </w:rPr>
        <w:t xml:space="preserve">Navržená urbanistická koncepce v územním plánu navazuje na dosavadní stavební vývoj obce a její hlavní funkce. Stávající urbanistickou strukturu doplňuje návrhem dostavby vhodných proluk a rozvíjí ji do nových ploch. Nové zastavitelné plochy byly vymezeny v návaznosti na zastavěné území. Územním plánem jsou navrženy zastavitelné plochy mimo </w:t>
      </w:r>
      <w:r w:rsidR="00175CD5">
        <w:rPr>
          <w:rFonts w:ascii="Tahoma" w:hAnsi="Tahoma" w:cs="Tahoma"/>
          <w:sz w:val="21"/>
          <w:szCs w:val="21"/>
        </w:rPr>
        <w:t>území v zájmu ochrany přírody a </w:t>
      </w:r>
      <w:r w:rsidRPr="00D90CC9">
        <w:rPr>
          <w:rFonts w:ascii="Tahoma" w:hAnsi="Tahoma" w:cs="Tahoma"/>
          <w:sz w:val="21"/>
          <w:szCs w:val="21"/>
        </w:rPr>
        <w:t>krajiny. Pro potřeby územního systému ekologické stability nejsou v řešeném území navrženy žádné plochy.</w:t>
      </w:r>
    </w:p>
    <w:p w:rsidR="00DE760C" w:rsidRPr="00D90CC9" w:rsidRDefault="00DE760C" w:rsidP="00DE760C">
      <w:pPr>
        <w:autoSpaceDE w:val="0"/>
        <w:autoSpaceDN w:val="0"/>
        <w:adjustRightInd w:val="0"/>
        <w:spacing w:before="120" w:after="120" w:line="240" w:lineRule="auto"/>
        <w:ind w:firstLine="426"/>
        <w:jc w:val="both"/>
        <w:rPr>
          <w:rFonts w:ascii="Tahoma" w:hAnsi="Tahoma" w:cs="Tahoma"/>
          <w:sz w:val="21"/>
          <w:szCs w:val="21"/>
        </w:rPr>
      </w:pPr>
      <w:r w:rsidRPr="00D90CC9">
        <w:rPr>
          <w:rFonts w:ascii="Tahoma" w:hAnsi="Tahoma" w:cs="Tahoma"/>
          <w:sz w:val="21"/>
          <w:szCs w:val="21"/>
        </w:rPr>
        <w:t>Na území obce Dobratice se nachází jediná kulturní památka, zapsaná v Ústředním seznamu nemovitých kulturních památek ČR:</w:t>
      </w:r>
    </w:p>
    <w:p w:rsidR="00DE760C" w:rsidRPr="00D90CC9" w:rsidRDefault="00DE760C" w:rsidP="00DE760C">
      <w:pPr>
        <w:autoSpaceDE w:val="0"/>
        <w:autoSpaceDN w:val="0"/>
        <w:adjustRightInd w:val="0"/>
        <w:spacing w:before="120" w:after="120" w:line="240" w:lineRule="auto"/>
        <w:ind w:firstLine="426"/>
        <w:jc w:val="both"/>
        <w:rPr>
          <w:rFonts w:ascii="Tahoma" w:hAnsi="Tahoma" w:cs="Tahoma"/>
          <w:sz w:val="21"/>
          <w:szCs w:val="21"/>
        </w:rPr>
      </w:pPr>
      <w:r w:rsidRPr="00D90CC9">
        <w:rPr>
          <w:rFonts w:ascii="Tahoma" w:hAnsi="Tahoma" w:cs="Tahoma"/>
          <w:sz w:val="21"/>
          <w:szCs w:val="21"/>
        </w:rPr>
        <w:t xml:space="preserve">Č. 13407/8 – 3303 budova hostince zvaného </w:t>
      </w:r>
      <w:proofErr w:type="spellStart"/>
      <w:r w:rsidRPr="00D90CC9">
        <w:rPr>
          <w:rFonts w:ascii="Tahoma" w:hAnsi="Tahoma" w:cs="Tahoma"/>
          <w:sz w:val="21"/>
          <w:szCs w:val="21"/>
        </w:rPr>
        <w:t>Harenda</w:t>
      </w:r>
      <w:proofErr w:type="spellEnd"/>
      <w:r w:rsidRPr="00D90CC9">
        <w:rPr>
          <w:rFonts w:ascii="Tahoma" w:hAnsi="Tahoma" w:cs="Tahoma"/>
          <w:sz w:val="21"/>
          <w:szCs w:val="21"/>
        </w:rPr>
        <w:t xml:space="preserve"> </w:t>
      </w:r>
      <w:proofErr w:type="gramStart"/>
      <w:r w:rsidRPr="00D90CC9">
        <w:rPr>
          <w:rFonts w:ascii="Tahoma" w:hAnsi="Tahoma" w:cs="Tahoma"/>
          <w:sz w:val="21"/>
          <w:szCs w:val="21"/>
        </w:rPr>
        <w:t>č.p.</w:t>
      </w:r>
      <w:proofErr w:type="gramEnd"/>
      <w:r w:rsidRPr="00D90CC9">
        <w:rPr>
          <w:rFonts w:ascii="Tahoma" w:hAnsi="Tahoma" w:cs="Tahoma"/>
          <w:sz w:val="21"/>
          <w:szCs w:val="21"/>
        </w:rPr>
        <w:t xml:space="preserve"> 163 a její bezprostřední okolí bývalé fojtství</w:t>
      </w:r>
    </w:p>
    <w:p w:rsidR="00DE760C" w:rsidRPr="00D90CC9" w:rsidRDefault="00DE760C" w:rsidP="00DE760C">
      <w:pPr>
        <w:autoSpaceDE w:val="0"/>
        <w:autoSpaceDN w:val="0"/>
        <w:adjustRightInd w:val="0"/>
        <w:spacing w:before="120" w:after="120" w:line="240" w:lineRule="auto"/>
        <w:ind w:firstLine="426"/>
        <w:jc w:val="both"/>
        <w:rPr>
          <w:rFonts w:ascii="Tahoma" w:hAnsi="Tahoma" w:cs="Tahoma"/>
          <w:sz w:val="21"/>
          <w:szCs w:val="21"/>
        </w:rPr>
      </w:pPr>
      <w:r w:rsidRPr="00D90CC9">
        <w:rPr>
          <w:rFonts w:ascii="Tahoma" w:hAnsi="Tahoma" w:cs="Tahoma"/>
          <w:sz w:val="21"/>
          <w:szCs w:val="21"/>
        </w:rPr>
        <w:t>- zděná barokní stavba z 2. pol. 18. století s dochovanými barokními klenbami.</w:t>
      </w:r>
    </w:p>
    <w:p w:rsidR="00DE760C" w:rsidRPr="00D90CC9" w:rsidRDefault="00DE760C" w:rsidP="00DE760C">
      <w:pPr>
        <w:autoSpaceDE w:val="0"/>
        <w:autoSpaceDN w:val="0"/>
        <w:adjustRightInd w:val="0"/>
        <w:spacing w:before="120" w:after="120" w:line="240" w:lineRule="auto"/>
        <w:ind w:firstLine="426"/>
        <w:jc w:val="both"/>
        <w:rPr>
          <w:rFonts w:ascii="Tahoma" w:hAnsi="Tahoma" w:cs="Tahoma"/>
          <w:sz w:val="21"/>
          <w:szCs w:val="21"/>
        </w:rPr>
      </w:pPr>
      <w:r w:rsidRPr="00D90CC9">
        <w:rPr>
          <w:rFonts w:ascii="Tahoma" w:hAnsi="Tahoma" w:cs="Tahoma"/>
          <w:sz w:val="21"/>
          <w:szCs w:val="21"/>
        </w:rPr>
        <w:t>Dále se na území nacházejí památky místního významu:</w:t>
      </w:r>
    </w:p>
    <w:p w:rsidR="00DE760C" w:rsidRPr="00D90CC9" w:rsidRDefault="00DE760C" w:rsidP="00DE760C">
      <w:pPr>
        <w:pStyle w:val="Odstavecseseznamem"/>
        <w:numPr>
          <w:ilvl w:val="0"/>
          <w:numId w:val="3"/>
        </w:numPr>
        <w:autoSpaceDE w:val="0"/>
        <w:autoSpaceDN w:val="0"/>
        <w:adjustRightInd w:val="0"/>
        <w:spacing w:before="120" w:after="120" w:line="240" w:lineRule="auto"/>
        <w:jc w:val="both"/>
        <w:rPr>
          <w:rFonts w:ascii="Tahoma" w:hAnsi="Tahoma" w:cs="Tahoma"/>
          <w:sz w:val="21"/>
          <w:szCs w:val="21"/>
        </w:rPr>
      </w:pPr>
      <w:r w:rsidRPr="00D90CC9">
        <w:rPr>
          <w:rFonts w:ascii="Tahoma" w:hAnsi="Tahoma" w:cs="Tahoma"/>
          <w:sz w:val="21"/>
          <w:szCs w:val="21"/>
        </w:rPr>
        <w:t>Kostel sv. Filipa a Jakuba mladšího</w:t>
      </w:r>
    </w:p>
    <w:p w:rsidR="00DE760C" w:rsidRPr="00D90CC9" w:rsidRDefault="00DE760C" w:rsidP="00DE760C">
      <w:pPr>
        <w:pStyle w:val="Odstavecseseznamem"/>
        <w:numPr>
          <w:ilvl w:val="0"/>
          <w:numId w:val="3"/>
        </w:numPr>
        <w:autoSpaceDE w:val="0"/>
        <w:autoSpaceDN w:val="0"/>
        <w:adjustRightInd w:val="0"/>
        <w:spacing w:before="120" w:after="120" w:line="240" w:lineRule="auto"/>
        <w:jc w:val="both"/>
        <w:rPr>
          <w:rFonts w:ascii="Tahoma" w:hAnsi="Tahoma" w:cs="Tahoma"/>
          <w:sz w:val="21"/>
          <w:szCs w:val="21"/>
        </w:rPr>
      </w:pPr>
      <w:r w:rsidRPr="00D90CC9">
        <w:rPr>
          <w:rFonts w:ascii="Tahoma" w:hAnsi="Tahoma" w:cs="Tahoma"/>
          <w:sz w:val="21"/>
          <w:szCs w:val="21"/>
        </w:rPr>
        <w:t>zvonička v Bukovicích</w:t>
      </w:r>
    </w:p>
    <w:p w:rsidR="00DE760C" w:rsidRPr="00D90CC9" w:rsidRDefault="00DE760C" w:rsidP="00DE760C">
      <w:pPr>
        <w:pStyle w:val="Odstavecseseznamem"/>
        <w:numPr>
          <w:ilvl w:val="0"/>
          <w:numId w:val="3"/>
        </w:numPr>
        <w:autoSpaceDE w:val="0"/>
        <w:autoSpaceDN w:val="0"/>
        <w:adjustRightInd w:val="0"/>
        <w:spacing w:before="120" w:after="120" w:line="240" w:lineRule="auto"/>
        <w:jc w:val="both"/>
        <w:rPr>
          <w:rFonts w:ascii="Tahoma" w:hAnsi="Tahoma" w:cs="Tahoma"/>
          <w:sz w:val="21"/>
          <w:szCs w:val="21"/>
        </w:rPr>
      </w:pPr>
      <w:r w:rsidRPr="00D90CC9">
        <w:rPr>
          <w:rFonts w:ascii="Tahoma" w:hAnsi="Tahoma" w:cs="Tahoma"/>
          <w:sz w:val="21"/>
          <w:szCs w:val="21"/>
        </w:rPr>
        <w:t>kříže</w:t>
      </w:r>
    </w:p>
    <w:p w:rsidR="00DE760C" w:rsidRPr="00D90CC9" w:rsidRDefault="00DE760C" w:rsidP="00DE760C">
      <w:pPr>
        <w:autoSpaceDE w:val="0"/>
        <w:autoSpaceDN w:val="0"/>
        <w:adjustRightInd w:val="0"/>
        <w:spacing w:before="120" w:after="120" w:line="240" w:lineRule="auto"/>
        <w:ind w:firstLine="360"/>
        <w:jc w:val="both"/>
        <w:rPr>
          <w:rFonts w:ascii="Tahoma" w:hAnsi="Tahoma" w:cs="Tahoma"/>
          <w:sz w:val="21"/>
          <w:szCs w:val="21"/>
        </w:rPr>
      </w:pPr>
      <w:r w:rsidRPr="00D90CC9">
        <w:rPr>
          <w:rFonts w:ascii="Tahoma" w:hAnsi="Tahoma" w:cs="Tahoma"/>
          <w:sz w:val="21"/>
          <w:szCs w:val="21"/>
        </w:rPr>
        <w:t>Významnější urbanistické hodnoty v obci nejsou, jde o typickou venkovskou ulicovou zástavbu, v jižní části řešeného území pak o rozptýlenou zástavbu slezského typu. Na území obce se nachází také archeologické naleziště.</w:t>
      </w:r>
    </w:p>
    <w:p w:rsidR="00DE760C" w:rsidRPr="00D90CC9" w:rsidRDefault="00DE760C" w:rsidP="00DE760C">
      <w:pPr>
        <w:numPr>
          <w:ilvl w:val="0"/>
          <w:numId w:val="4"/>
        </w:numPr>
        <w:tabs>
          <w:tab w:val="num" w:pos="426"/>
        </w:tabs>
        <w:suppressAutoHyphens/>
        <w:spacing w:before="120" w:after="120" w:line="240" w:lineRule="auto"/>
        <w:ind w:left="0" w:firstLine="0"/>
        <w:jc w:val="both"/>
        <w:rPr>
          <w:rFonts w:ascii="Tahoma" w:hAnsi="Tahoma" w:cs="Tahoma"/>
          <w:i/>
          <w:color w:val="FF0000"/>
          <w:sz w:val="21"/>
          <w:szCs w:val="21"/>
        </w:rPr>
      </w:pPr>
      <w:r w:rsidRPr="00D90CC9">
        <w:rPr>
          <w:rFonts w:ascii="Tahoma" w:hAnsi="Tahoma" w:cs="Tahoma"/>
          <w:i/>
          <w:sz w:val="21"/>
          <w:szCs w:val="21"/>
        </w:rPr>
        <w:t>Při plánování rozvoje venkovských území a oblastí dbát na rozvoj primárního sektoru při zohlednění ochrany kvalitní zemědělské, především orné půdy a ekologických funkcí krajiny.</w:t>
      </w:r>
    </w:p>
    <w:p w:rsidR="00DE760C" w:rsidRPr="00D90CC9" w:rsidRDefault="00DE760C" w:rsidP="00DE760C">
      <w:pPr>
        <w:autoSpaceDE w:val="0"/>
        <w:autoSpaceDN w:val="0"/>
        <w:adjustRightInd w:val="0"/>
        <w:spacing w:before="120" w:after="120" w:line="240" w:lineRule="auto"/>
        <w:ind w:firstLine="426"/>
        <w:jc w:val="both"/>
        <w:rPr>
          <w:rFonts w:ascii="Tahoma" w:hAnsi="Tahoma" w:cs="Tahoma"/>
          <w:sz w:val="21"/>
          <w:szCs w:val="21"/>
        </w:rPr>
      </w:pPr>
      <w:r w:rsidRPr="00D90CC9">
        <w:rPr>
          <w:rFonts w:ascii="Tahoma" w:hAnsi="Tahoma" w:cs="Tahoma"/>
          <w:sz w:val="21"/>
          <w:szCs w:val="21"/>
        </w:rPr>
        <w:t xml:space="preserve">Převážná část obytné zástavby je soustředěna podél silnice III/04821 Vojkovice – Vyšní Lhoty, která tvoří komunikační osu ve směru sever – jih. V této lokalitě se nachází zařízení občanského vybavení a zařízení výrobní. Dále je zástavba v menší míře soustředěna podél komunikací v lokalitách Bukovice, Hranice, </w:t>
      </w:r>
      <w:proofErr w:type="spellStart"/>
      <w:r w:rsidRPr="00D90CC9">
        <w:rPr>
          <w:rFonts w:ascii="Tahoma" w:hAnsi="Tahoma" w:cs="Tahoma"/>
          <w:sz w:val="21"/>
          <w:szCs w:val="21"/>
        </w:rPr>
        <w:t>Šprochovice</w:t>
      </w:r>
      <w:proofErr w:type="spellEnd"/>
      <w:r w:rsidRPr="00D90CC9">
        <w:rPr>
          <w:rFonts w:ascii="Tahoma" w:hAnsi="Tahoma" w:cs="Tahoma"/>
          <w:sz w:val="21"/>
          <w:szCs w:val="21"/>
        </w:rPr>
        <w:t xml:space="preserve"> a </w:t>
      </w:r>
      <w:proofErr w:type="spellStart"/>
      <w:r w:rsidRPr="00D90CC9">
        <w:rPr>
          <w:rFonts w:ascii="Tahoma" w:hAnsi="Tahoma" w:cs="Tahoma"/>
          <w:sz w:val="21"/>
          <w:szCs w:val="21"/>
        </w:rPr>
        <w:t>Podledsí</w:t>
      </w:r>
      <w:proofErr w:type="spellEnd"/>
      <w:r w:rsidRPr="00D90CC9">
        <w:rPr>
          <w:rFonts w:ascii="Tahoma" w:hAnsi="Tahoma" w:cs="Tahoma"/>
          <w:sz w:val="21"/>
          <w:szCs w:val="21"/>
        </w:rPr>
        <w:t>. V jižní části obce se v lokalitě Amerika nachází převážně rozptýlená zástavba tzv. slezského typu. Zástavba v obci je převážně obytná, dále v menší míře je zastoupena zástavba občanského vybavení a tělovýchovy a sportu. Celkově zaujímají plochy určené pro obytnou zástavbu 69,99 ha a z toho je za sledované období zastavěno 3,6 ha. Převážná část zastavitelných ploch se nachází v III. až V. třídě ochrany zemědělského půdního fondu. Na kvalitnějších půdách, které se nacházejí zejména v severní části území obce, jsou vymezeny nové zastavitelné plochy, ale pouze v místě proluk zastavěného území.</w:t>
      </w:r>
    </w:p>
    <w:p w:rsidR="00DE760C" w:rsidRPr="00D90CC9" w:rsidRDefault="00DE760C" w:rsidP="00DE760C">
      <w:pPr>
        <w:autoSpaceDE w:val="0"/>
        <w:autoSpaceDN w:val="0"/>
        <w:adjustRightInd w:val="0"/>
        <w:spacing w:before="120" w:after="120" w:line="240" w:lineRule="auto"/>
        <w:ind w:firstLine="426"/>
        <w:jc w:val="both"/>
        <w:rPr>
          <w:rFonts w:ascii="Tahoma" w:hAnsi="Tahoma" w:cs="Tahoma"/>
          <w:sz w:val="21"/>
          <w:szCs w:val="21"/>
        </w:rPr>
      </w:pPr>
      <w:r w:rsidRPr="00D90CC9">
        <w:rPr>
          <w:rFonts w:ascii="Tahoma" w:hAnsi="Tahoma" w:cs="Tahoma"/>
          <w:sz w:val="21"/>
          <w:szCs w:val="21"/>
        </w:rPr>
        <w:t>Územní plán při vymezování nových zastavitelných ploch dbal na ochranu kvalitní zemědělské, především orné půdy a ekologických funkcí krajiny. Rozvoj primárního sektoru není tedy nijak v obci Dobratice ohrožen.</w:t>
      </w:r>
    </w:p>
    <w:p w:rsidR="00DE760C" w:rsidRPr="00D90CC9" w:rsidRDefault="00DE760C" w:rsidP="00DE760C">
      <w:pPr>
        <w:numPr>
          <w:ilvl w:val="0"/>
          <w:numId w:val="4"/>
        </w:numPr>
        <w:tabs>
          <w:tab w:val="num" w:pos="426"/>
        </w:tabs>
        <w:spacing w:before="120" w:after="120" w:line="240" w:lineRule="auto"/>
        <w:ind w:left="0" w:firstLine="0"/>
        <w:jc w:val="both"/>
        <w:rPr>
          <w:rFonts w:ascii="Tahoma" w:eastAsia="SimSun" w:hAnsi="Tahoma" w:cs="Tahoma"/>
          <w:bCs/>
          <w:i/>
          <w:sz w:val="21"/>
          <w:szCs w:val="21"/>
        </w:rPr>
      </w:pPr>
      <w:r w:rsidRPr="00D90CC9">
        <w:rPr>
          <w:rFonts w:ascii="Tahoma" w:eastAsia="SimSun" w:hAnsi="Tahoma" w:cs="Tahoma"/>
          <w:bCs/>
          <w:i/>
          <w:sz w:val="21"/>
          <w:szCs w:val="21"/>
        </w:rPr>
        <w:t>Předcházet při změnách nebo vytváření urbánního prostředí prostorově sociální segregaci s negativními vlivy na sociální soudržnost obyvatel.</w:t>
      </w:r>
    </w:p>
    <w:p w:rsidR="00DE760C" w:rsidRPr="00D90CC9" w:rsidRDefault="00DE760C" w:rsidP="00DE760C">
      <w:pPr>
        <w:spacing w:before="120" w:after="120" w:line="240" w:lineRule="auto"/>
        <w:ind w:firstLine="426"/>
        <w:jc w:val="both"/>
        <w:rPr>
          <w:rFonts w:ascii="Tahoma" w:hAnsi="Tahoma" w:cs="Tahoma"/>
          <w:sz w:val="21"/>
          <w:szCs w:val="21"/>
        </w:rPr>
      </w:pPr>
      <w:r w:rsidRPr="00D90CC9">
        <w:rPr>
          <w:rFonts w:ascii="Tahoma" w:hAnsi="Tahoma" w:cs="Tahoma"/>
          <w:sz w:val="21"/>
          <w:szCs w:val="21"/>
        </w:rPr>
        <w:t xml:space="preserve">Návrhem ploch pro rozvoj bytové výstavby je podpořen stabilní vývoj počtu obyvatel v území a možnost zachování mezigeneračních rodinných vazeb v území. Můžeme říct, že se tento cíl daří plnit, jelikož jak jsme mohli v tabulce č. 1 vidět, ve sledovaném období se zde ročně postaví v průměru 7 rodinných domů, což potvrdilo prognózu stanovenou v územním plánu. Tím, že jsou všechny nově zastavitelné plochy vymezené v návaznosti na zastavěné území, nenacházejí se na území obce žádné lokality, kde by mohlo docházet k prostorově sociální segregaci s negativními vlivy na sociální soudržnost obyvatel. </w:t>
      </w:r>
    </w:p>
    <w:p w:rsidR="00DE760C" w:rsidRPr="00D90CC9" w:rsidRDefault="00DE760C" w:rsidP="00DE760C">
      <w:pPr>
        <w:numPr>
          <w:ilvl w:val="0"/>
          <w:numId w:val="4"/>
        </w:numPr>
        <w:tabs>
          <w:tab w:val="left" w:pos="426"/>
        </w:tabs>
        <w:suppressAutoHyphens/>
        <w:spacing w:before="120" w:after="120" w:line="240" w:lineRule="auto"/>
        <w:ind w:left="0" w:firstLine="0"/>
        <w:jc w:val="both"/>
        <w:rPr>
          <w:rFonts w:ascii="Tahoma" w:hAnsi="Tahoma" w:cs="Tahoma"/>
          <w:i/>
          <w:sz w:val="21"/>
          <w:szCs w:val="21"/>
        </w:rPr>
      </w:pPr>
      <w:r w:rsidRPr="00D90CC9">
        <w:rPr>
          <w:rFonts w:ascii="Tahoma" w:hAnsi="Tahoma" w:cs="Tahoma"/>
          <w:i/>
          <w:sz w:val="21"/>
          <w:szCs w:val="21"/>
        </w:rPr>
        <w:lastRenderedPageBreak/>
        <w:t>Při stanovování způsobu využití území v územně plánovací dokumentaci dávat přednost komplexním řešením před uplatňováním jednostranných hledisek a požadavků, které ve svých důsledcích zhoršují stav i hodnoty území.</w:t>
      </w:r>
    </w:p>
    <w:p w:rsidR="00DE760C" w:rsidRPr="00D90CC9" w:rsidRDefault="00DE760C" w:rsidP="00DE760C">
      <w:pPr>
        <w:numPr>
          <w:ilvl w:val="0"/>
          <w:numId w:val="4"/>
        </w:numPr>
        <w:tabs>
          <w:tab w:val="num" w:pos="426"/>
        </w:tabs>
        <w:spacing w:before="120" w:after="120" w:line="240" w:lineRule="auto"/>
        <w:ind w:left="0" w:firstLine="0"/>
        <w:jc w:val="both"/>
        <w:rPr>
          <w:rFonts w:ascii="Tahoma" w:eastAsia="SimSun" w:hAnsi="Tahoma" w:cs="Tahoma"/>
          <w:bCs/>
          <w:i/>
          <w:sz w:val="21"/>
          <w:szCs w:val="21"/>
        </w:rPr>
      </w:pPr>
      <w:r w:rsidRPr="00D90CC9">
        <w:rPr>
          <w:rFonts w:ascii="Tahoma" w:eastAsia="SimSun" w:hAnsi="Tahoma" w:cs="Tahoma"/>
          <w:bCs/>
          <w:i/>
          <w:sz w:val="21"/>
          <w:szCs w:val="21"/>
        </w:rPr>
        <w:t>Při územně plánovací činnosti vycházet z principu integrovaného rozvoje území, který představuje objektivní a komplexní posuzování a následné koordinování prostorových, odvětvových a časových hledisek.</w:t>
      </w:r>
    </w:p>
    <w:p w:rsidR="00DE760C" w:rsidRPr="00D90CC9" w:rsidRDefault="00DE760C" w:rsidP="00DE760C">
      <w:pPr>
        <w:spacing w:before="120" w:after="120" w:line="240" w:lineRule="auto"/>
        <w:ind w:firstLine="426"/>
        <w:jc w:val="both"/>
        <w:rPr>
          <w:rFonts w:ascii="Tahoma" w:eastAsia="SimSun" w:hAnsi="Tahoma" w:cs="Tahoma"/>
          <w:bCs/>
          <w:sz w:val="21"/>
          <w:szCs w:val="21"/>
        </w:rPr>
      </w:pPr>
      <w:r w:rsidRPr="00D90CC9">
        <w:rPr>
          <w:rFonts w:ascii="Tahoma" w:eastAsia="SimSun" w:hAnsi="Tahoma" w:cs="Tahoma"/>
          <w:bCs/>
          <w:sz w:val="21"/>
          <w:szCs w:val="21"/>
        </w:rPr>
        <w:t>Závěr pro bod d) a e): Navržená koncepce Územního plánu Dobratice navrhuje komplexní řešení území s ohledem na udržitelný rozvoj území, ochranu hodnot území jak přírodních, tak civilizačních a kulturních, včetně rozvoje technické infrastruktury jak pro zastavitelné plochy, tak pro stabilizovanou zástavbu. Řešení územního plánu vychází ze sociodemografického rozboru zpracovaného pro období do roku 2020.</w:t>
      </w:r>
    </w:p>
    <w:p w:rsidR="00DE760C" w:rsidRPr="00D90CC9" w:rsidRDefault="00DE760C" w:rsidP="00DE760C">
      <w:pPr>
        <w:numPr>
          <w:ilvl w:val="0"/>
          <w:numId w:val="4"/>
        </w:numPr>
        <w:tabs>
          <w:tab w:val="num" w:pos="426"/>
        </w:tabs>
        <w:spacing w:before="120" w:after="120" w:line="240" w:lineRule="auto"/>
        <w:ind w:left="0" w:firstLine="0"/>
        <w:jc w:val="both"/>
        <w:rPr>
          <w:rFonts w:ascii="Tahoma" w:hAnsi="Tahoma" w:cs="Tahoma"/>
          <w:i/>
          <w:sz w:val="21"/>
          <w:szCs w:val="21"/>
        </w:rPr>
      </w:pPr>
      <w:r w:rsidRPr="00D90CC9">
        <w:rPr>
          <w:rFonts w:ascii="Tahoma" w:hAnsi="Tahoma" w:cs="Tahoma"/>
          <w:i/>
          <w:sz w:val="21"/>
          <w:szCs w:val="21"/>
        </w:rPr>
        <w:t>Vytvářet v území podmínky k odstraňování důsledků hospodářských změn lokalizací zastavitelných ploch pro vytváření pracovních příležitostí zejména v hospodářsky problémových regionech a napomoci tak řešení problémů v těchto územích.</w:t>
      </w:r>
    </w:p>
    <w:p w:rsidR="00DE760C" w:rsidRPr="00D90CC9" w:rsidRDefault="00DE760C" w:rsidP="00DE760C">
      <w:pPr>
        <w:tabs>
          <w:tab w:val="left" w:pos="426"/>
        </w:tabs>
        <w:autoSpaceDE w:val="0"/>
        <w:autoSpaceDN w:val="0"/>
        <w:adjustRightInd w:val="0"/>
        <w:spacing w:before="120" w:after="120" w:line="240" w:lineRule="auto"/>
        <w:ind w:firstLine="426"/>
        <w:jc w:val="both"/>
        <w:rPr>
          <w:rFonts w:ascii="Tahoma" w:hAnsi="Tahoma" w:cs="Tahoma"/>
          <w:sz w:val="21"/>
          <w:szCs w:val="21"/>
        </w:rPr>
      </w:pPr>
      <w:r w:rsidRPr="00D90CC9">
        <w:rPr>
          <w:rFonts w:ascii="Tahoma" w:hAnsi="Tahoma" w:cs="Tahoma"/>
          <w:sz w:val="21"/>
          <w:szCs w:val="21"/>
        </w:rPr>
        <w:t>V souvislosti s rozvojem výstavby rodinných domů a růstem počtu obyvatel je potřeba v obci vytvářet nová pracovní místa. Pracovní místa jsou v obci zejména ve službách a zemědělství, avšak počet těchto pracovních míst je velmi omezený. Územní plán proto podporuje drobné podnikání vymezením zastavitelných ploch výroby a skladování, které jsou právě pro podnikání určené. Pro nedostatek pracovních míst musí obyvatelé za prací dojíždět do Frýdku – Místku, Nošovic, Dobré, Ostravy a Třince.</w:t>
      </w:r>
      <w:r w:rsidRPr="00D90CC9">
        <w:rPr>
          <w:rFonts w:ascii="Tahoma" w:hAnsi="Tahoma" w:cs="Tahoma"/>
          <w:color w:val="FF0000"/>
          <w:sz w:val="21"/>
          <w:szCs w:val="21"/>
        </w:rPr>
        <w:t xml:space="preserve"> </w:t>
      </w:r>
      <w:r w:rsidRPr="00D90CC9">
        <w:rPr>
          <w:rFonts w:ascii="Tahoma" w:hAnsi="Tahoma" w:cs="Tahoma"/>
          <w:color w:val="FF0000"/>
          <w:sz w:val="21"/>
          <w:szCs w:val="21"/>
        </w:rPr>
        <w:tab/>
      </w:r>
      <w:r w:rsidRPr="00D90CC9">
        <w:rPr>
          <w:rFonts w:ascii="Tahoma" w:hAnsi="Tahoma" w:cs="Tahoma"/>
          <w:sz w:val="21"/>
          <w:szCs w:val="21"/>
        </w:rPr>
        <w:tab/>
      </w:r>
      <w:r w:rsidRPr="00D90CC9">
        <w:rPr>
          <w:rFonts w:ascii="Tahoma" w:hAnsi="Tahoma" w:cs="Tahoma"/>
          <w:sz w:val="21"/>
          <w:szCs w:val="21"/>
        </w:rPr>
        <w:tab/>
      </w:r>
      <w:r w:rsidRPr="00D90CC9">
        <w:rPr>
          <w:rFonts w:ascii="Tahoma" w:hAnsi="Tahoma" w:cs="Tahoma"/>
          <w:sz w:val="21"/>
          <w:szCs w:val="21"/>
        </w:rPr>
        <w:tab/>
      </w:r>
      <w:r w:rsidRPr="00D90CC9">
        <w:rPr>
          <w:rFonts w:ascii="Tahoma" w:hAnsi="Tahoma" w:cs="Tahoma"/>
          <w:sz w:val="21"/>
          <w:szCs w:val="21"/>
        </w:rPr>
        <w:tab/>
      </w:r>
      <w:r w:rsidRPr="00D90CC9">
        <w:rPr>
          <w:rFonts w:ascii="Tahoma" w:hAnsi="Tahoma" w:cs="Tahoma"/>
          <w:sz w:val="21"/>
          <w:szCs w:val="21"/>
        </w:rPr>
        <w:tab/>
        <w:t>Důležité je pro obec také rozvoj občanského vybavení, tyto plochy jsou přímo územním plánem vymezeny a jsou rozptýleny mezi obytnou zástavbu obce, aby byly většině obyvatel co nejlépe dostupné.</w:t>
      </w:r>
    </w:p>
    <w:p w:rsidR="00DE760C" w:rsidRPr="00D90CC9" w:rsidRDefault="00DE760C" w:rsidP="00DE760C">
      <w:pPr>
        <w:pStyle w:val="Odstavecseseznamem"/>
        <w:numPr>
          <w:ilvl w:val="0"/>
          <w:numId w:val="4"/>
        </w:numPr>
        <w:autoSpaceDE w:val="0"/>
        <w:autoSpaceDN w:val="0"/>
        <w:adjustRightInd w:val="0"/>
        <w:spacing w:before="120" w:after="120" w:line="240" w:lineRule="auto"/>
        <w:jc w:val="both"/>
        <w:rPr>
          <w:rFonts w:ascii="Tahoma" w:eastAsia="SimSun" w:hAnsi="Tahoma" w:cs="Tahoma"/>
          <w:bCs/>
          <w:i/>
          <w:sz w:val="21"/>
          <w:szCs w:val="21"/>
        </w:rPr>
      </w:pPr>
      <w:r w:rsidRPr="00D90CC9">
        <w:rPr>
          <w:rFonts w:ascii="Tahoma" w:eastAsia="SimSun" w:hAnsi="Tahoma" w:cs="Tahoma"/>
          <w:bCs/>
          <w:i/>
          <w:sz w:val="21"/>
          <w:szCs w:val="21"/>
        </w:rPr>
        <w:t>Podporovat polycentrický rozvoj sídelní struktury, vytvářet předpoklady pro posílení partnerství mezi městskými a venkovskými oblastmi a zlepšit tak jejich konkurence schopnost.</w:t>
      </w:r>
    </w:p>
    <w:p w:rsidR="00DE760C" w:rsidRPr="00D90CC9" w:rsidRDefault="00DE760C" w:rsidP="00DE760C">
      <w:pPr>
        <w:tabs>
          <w:tab w:val="left" w:pos="426"/>
        </w:tabs>
        <w:autoSpaceDE w:val="0"/>
        <w:autoSpaceDN w:val="0"/>
        <w:adjustRightInd w:val="0"/>
        <w:spacing w:before="120" w:after="120" w:line="240" w:lineRule="auto"/>
        <w:ind w:firstLine="426"/>
        <w:jc w:val="both"/>
        <w:rPr>
          <w:rFonts w:ascii="Tahoma" w:hAnsi="Tahoma" w:cs="Tahoma"/>
          <w:sz w:val="21"/>
          <w:szCs w:val="21"/>
        </w:rPr>
      </w:pPr>
      <w:r w:rsidRPr="00D90CC9">
        <w:rPr>
          <w:rFonts w:ascii="Tahoma" w:hAnsi="Tahoma" w:cs="Tahoma"/>
          <w:sz w:val="21"/>
          <w:szCs w:val="21"/>
        </w:rPr>
        <w:t>Urbanistická koncepce navržená územním plánem navazuje na dosavadní stavební vývoj obce a doplňuje stávající urbanistickou strukturu návrhem dostavby vhodných proluk a rozvíjí ji do nových ploch. Návrh nových zastavitelných ploch je určen především pro funkci bydlení, dále jsou navrhnuty plochy pro funkci občanského vybavení a dále pro tělovýchovu a sport.</w:t>
      </w:r>
      <w:r w:rsidRPr="00D90CC9">
        <w:rPr>
          <w:rFonts w:ascii="Tahoma" w:hAnsi="Tahoma" w:cs="Tahoma"/>
          <w:sz w:val="21"/>
          <w:szCs w:val="21"/>
        </w:rPr>
        <w:tab/>
        <w:t>Územní plán respektuje architektonické, urbanistické a přírodní hodnoty, vymezil dostatečné množství zastavitelných ploch, v zájmu ochrany zemědělské půdy je přednostně uvažováno se zástavbou proluk. Dopravní vazby obce s okolím zajišťuje zejména dálnice D48.</w:t>
      </w:r>
    </w:p>
    <w:p w:rsidR="00DE760C" w:rsidRPr="00D90CC9" w:rsidRDefault="00DE760C" w:rsidP="00DE760C">
      <w:pPr>
        <w:pStyle w:val="Odstavecseseznamem"/>
        <w:numPr>
          <w:ilvl w:val="0"/>
          <w:numId w:val="4"/>
        </w:numPr>
        <w:tabs>
          <w:tab w:val="left" w:pos="426"/>
        </w:tabs>
        <w:spacing w:before="120" w:after="120"/>
        <w:ind w:left="0" w:firstLine="0"/>
        <w:jc w:val="both"/>
        <w:rPr>
          <w:rFonts w:ascii="Tahoma" w:hAnsi="Tahoma" w:cs="Tahoma"/>
          <w:sz w:val="21"/>
          <w:szCs w:val="21"/>
        </w:rPr>
      </w:pPr>
      <w:r w:rsidRPr="00D90CC9">
        <w:rPr>
          <w:rFonts w:ascii="Tahoma" w:eastAsia="SimSun" w:hAnsi="Tahoma" w:cs="Tahoma"/>
          <w:bCs/>
          <w:i/>
          <w:sz w:val="21"/>
          <w:szCs w:val="21"/>
        </w:rPr>
        <w:t xml:space="preserve">Vytvářet předpoklady pro polyfunkční využívání opuštěných areálů a ploch (tzv. </w:t>
      </w:r>
      <w:proofErr w:type="spellStart"/>
      <w:r w:rsidRPr="00D90CC9">
        <w:rPr>
          <w:rFonts w:ascii="Tahoma" w:eastAsia="SimSun" w:hAnsi="Tahoma" w:cs="Tahoma"/>
          <w:bCs/>
          <w:i/>
          <w:sz w:val="21"/>
          <w:szCs w:val="21"/>
        </w:rPr>
        <w:t>brownfields</w:t>
      </w:r>
      <w:proofErr w:type="spellEnd"/>
      <w:r w:rsidRPr="00D90CC9">
        <w:rPr>
          <w:rFonts w:ascii="Tahoma" w:eastAsia="SimSun" w:hAnsi="Tahoma" w:cs="Tahoma"/>
          <w:bCs/>
          <w:i/>
          <w:sz w:val="21"/>
          <w:szCs w:val="21"/>
        </w:rPr>
        <w:t xml:space="preserve"> průmyslového, zemědělského, vojenského a jiného původu). Hospodárně využívat zastavěné území (podpora přestaveb revitalizací a sanací území) a zajistit ochranu nezastavěného území (zejména zemědělské a lesní půdy) a zachování veřejné zeleně, včetně minimalizace její fragmentace. Cílem je účelné využívání a uspořádání území úsporné v nárocích na veřejné rozpočty na dopravu a energie, které koordinací veřejných a soukromých zájmů na rozvoji území omezuje negativní důsledky </w:t>
      </w:r>
      <w:proofErr w:type="spellStart"/>
      <w:r w:rsidRPr="00D90CC9">
        <w:rPr>
          <w:rFonts w:ascii="Tahoma" w:eastAsia="SimSun" w:hAnsi="Tahoma" w:cs="Tahoma"/>
          <w:bCs/>
          <w:i/>
          <w:sz w:val="21"/>
          <w:szCs w:val="21"/>
        </w:rPr>
        <w:t>suburbanizace</w:t>
      </w:r>
      <w:proofErr w:type="spellEnd"/>
      <w:r w:rsidRPr="00D90CC9">
        <w:rPr>
          <w:rFonts w:ascii="Tahoma" w:eastAsia="SimSun" w:hAnsi="Tahoma" w:cs="Tahoma"/>
          <w:bCs/>
          <w:i/>
          <w:sz w:val="21"/>
          <w:szCs w:val="21"/>
        </w:rPr>
        <w:t xml:space="preserve"> pro udržitelný rozvoj území.</w:t>
      </w:r>
    </w:p>
    <w:p w:rsidR="00BE70B0" w:rsidRPr="00BE70B0" w:rsidRDefault="00DE760C" w:rsidP="00BE70B0">
      <w:pPr>
        <w:pStyle w:val="Odstavecseseznamem"/>
        <w:tabs>
          <w:tab w:val="left" w:pos="426"/>
        </w:tabs>
        <w:spacing w:before="120" w:after="120"/>
        <w:ind w:left="0"/>
        <w:jc w:val="both"/>
        <w:rPr>
          <w:rFonts w:ascii="Tahoma" w:hAnsi="Tahoma" w:cs="Tahoma"/>
          <w:color w:val="FF0000"/>
          <w:sz w:val="21"/>
          <w:szCs w:val="21"/>
        </w:rPr>
      </w:pPr>
      <w:r w:rsidRPr="00D90CC9">
        <w:rPr>
          <w:rFonts w:ascii="Tahoma" w:hAnsi="Tahoma" w:cs="Tahoma"/>
          <w:sz w:val="21"/>
          <w:szCs w:val="21"/>
        </w:rPr>
        <w:tab/>
      </w:r>
      <w:r w:rsidR="00BE70B0" w:rsidRPr="00557C25">
        <w:rPr>
          <w:rFonts w:ascii="Tahoma" w:hAnsi="Tahoma" w:cs="Tahoma"/>
          <w:sz w:val="21"/>
          <w:szCs w:val="21"/>
        </w:rPr>
        <w:t xml:space="preserve">Jak už bylo výše zmíněno, v řešeném území se podle ÚAP nacházela jedna plocha </w:t>
      </w:r>
      <w:proofErr w:type="spellStart"/>
      <w:r w:rsidR="00BE70B0" w:rsidRPr="00557C25">
        <w:rPr>
          <w:rFonts w:ascii="Tahoma" w:hAnsi="Tahoma" w:cs="Tahoma"/>
          <w:sz w:val="21"/>
          <w:szCs w:val="21"/>
        </w:rPr>
        <w:t>brownfield</w:t>
      </w:r>
      <w:proofErr w:type="spellEnd"/>
      <w:r w:rsidR="00BE70B0" w:rsidRPr="00557C25">
        <w:rPr>
          <w:rFonts w:ascii="Tahoma" w:hAnsi="Tahoma" w:cs="Tahoma"/>
          <w:sz w:val="21"/>
          <w:szCs w:val="21"/>
        </w:rPr>
        <w:t xml:space="preserve">, a to plocha bývalého vepřína. Tato plocha je nyní vlastněna soukromým vlastníkem, který budovu přestavěl a využívá ji pro výrobu. Plocha již nemá charakter </w:t>
      </w:r>
      <w:proofErr w:type="spellStart"/>
      <w:r w:rsidR="00BE70B0" w:rsidRPr="00557C25">
        <w:rPr>
          <w:rFonts w:ascii="Tahoma" w:hAnsi="Tahoma" w:cs="Tahoma"/>
          <w:sz w:val="21"/>
          <w:szCs w:val="21"/>
        </w:rPr>
        <w:t>brownfieldu</w:t>
      </w:r>
      <w:proofErr w:type="spellEnd"/>
      <w:r w:rsidR="00BE70B0" w:rsidRPr="00557C25">
        <w:rPr>
          <w:rFonts w:ascii="Tahoma" w:hAnsi="Tahoma" w:cs="Tahoma"/>
          <w:sz w:val="21"/>
          <w:szCs w:val="21"/>
        </w:rPr>
        <w:t>. Podle zjištění pořizovatele se v obci nacháze</w:t>
      </w:r>
      <w:r w:rsidR="0062661C" w:rsidRPr="00557C25">
        <w:rPr>
          <w:rFonts w:ascii="Tahoma" w:hAnsi="Tahoma" w:cs="Tahoma"/>
          <w:sz w:val="21"/>
          <w:szCs w:val="21"/>
        </w:rPr>
        <w:t>ly</w:t>
      </w:r>
      <w:r w:rsidR="00BE70B0" w:rsidRPr="00557C25">
        <w:rPr>
          <w:rFonts w:ascii="Tahoma" w:hAnsi="Tahoma" w:cs="Tahoma"/>
          <w:sz w:val="21"/>
          <w:szCs w:val="21"/>
        </w:rPr>
        <w:t xml:space="preserve"> dále ještě dvě plochy </w:t>
      </w:r>
      <w:proofErr w:type="spellStart"/>
      <w:r w:rsidR="00BE70B0" w:rsidRPr="00557C25">
        <w:rPr>
          <w:rFonts w:ascii="Tahoma" w:hAnsi="Tahoma" w:cs="Tahoma"/>
          <w:sz w:val="21"/>
          <w:szCs w:val="21"/>
        </w:rPr>
        <w:t>brownfields</w:t>
      </w:r>
      <w:proofErr w:type="spellEnd"/>
      <w:r w:rsidR="00BE70B0" w:rsidRPr="00557C25">
        <w:rPr>
          <w:rFonts w:ascii="Tahoma" w:hAnsi="Tahoma" w:cs="Tahoma"/>
          <w:sz w:val="21"/>
          <w:szCs w:val="21"/>
        </w:rPr>
        <w:t xml:space="preserve"> – plocha tzv. horního kravína, která je </w:t>
      </w:r>
      <w:r w:rsidR="0062661C" w:rsidRPr="00557C25">
        <w:rPr>
          <w:rFonts w:ascii="Tahoma" w:hAnsi="Tahoma" w:cs="Tahoma"/>
          <w:sz w:val="21"/>
          <w:szCs w:val="21"/>
        </w:rPr>
        <w:t>v současné době rovněž ve vlastnictví soukromého vlastníka, který ji bude postupně rekonstruovat a využívat pro svou podnikatelskou činnost.</w:t>
      </w:r>
      <w:r w:rsidR="00557C25" w:rsidRPr="00557C25">
        <w:rPr>
          <w:rFonts w:ascii="Tahoma" w:hAnsi="Tahoma" w:cs="Tahoma"/>
          <w:sz w:val="21"/>
          <w:szCs w:val="21"/>
        </w:rPr>
        <w:t xml:space="preserve"> Dále</w:t>
      </w:r>
      <w:r w:rsidR="00BE70B0" w:rsidRPr="00557C25">
        <w:rPr>
          <w:rFonts w:ascii="Tahoma" w:hAnsi="Tahoma" w:cs="Tahoma"/>
          <w:sz w:val="21"/>
          <w:szCs w:val="21"/>
        </w:rPr>
        <w:t xml:space="preserve"> to </w:t>
      </w:r>
      <w:r w:rsidR="0062661C" w:rsidRPr="00557C25">
        <w:rPr>
          <w:rFonts w:ascii="Tahoma" w:hAnsi="Tahoma" w:cs="Tahoma"/>
          <w:sz w:val="21"/>
          <w:szCs w:val="21"/>
        </w:rPr>
        <w:t xml:space="preserve">byla </w:t>
      </w:r>
      <w:r w:rsidR="00BE70B0" w:rsidRPr="00557C25">
        <w:rPr>
          <w:rFonts w:ascii="Tahoma" w:hAnsi="Tahoma" w:cs="Tahoma"/>
          <w:sz w:val="21"/>
          <w:szCs w:val="21"/>
        </w:rPr>
        <w:t xml:space="preserve">plocha tzv. dolního kravína, která je </w:t>
      </w:r>
      <w:r w:rsidR="0062661C" w:rsidRPr="00557C25">
        <w:rPr>
          <w:rFonts w:ascii="Tahoma" w:hAnsi="Tahoma" w:cs="Tahoma"/>
          <w:sz w:val="21"/>
          <w:szCs w:val="21"/>
        </w:rPr>
        <w:t xml:space="preserve">rovněž </w:t>
      </w:r>
      <w:r w:rsidR="00BE70B0" w:rsidRPr="00557C25">
        <w:rPr>
          <w:rFonts w:ascii="Tahoma" w:hAnsi="Tahoma" w:cs="Tahoma"/>
          <w:sz w:val="21"/>
          <w:szCs w:val="21"/>
        </w:rPr>
        <w:t>v soukromém vlastni</w:t>
      </w:r>
      <w:r w:rsidR="0062661C" w:rsidRPr="00557C25">
        <w:rPr>
          <w:rFonts w:ascii="Tahoma" w:hAnsi="Tahoma" w:cs="Tahoma"/>
          <w:sz w:val="21"/>
          <w:szCs w:val="21"/>
        </w:rPr>
        <w:t>ctví, majitel ji postupně rekonstruuje a bude využívat. Lze říci, že v současné době není v obci žádná nevyužívaná ploch</w:t>
      </w:r>
      <w:r w:rsidR="00557C25" w:rsidRPr="00557C25">
        <w:rPr>
          <w:rFonts w:ascii="Tahoma" w:hAnsi="Tahoma" w:cs="Tahoma"/>
          <w:sz w:val="21"/>
          <w:szCs w:val="21"/>
        </w:rPr>
        <w:t>a</w:t>
      </w:r>
      <w:r w:rsidR="0062661C" w:rsidRPr="00557C25">
        <w:rPr>
          <w:rFonts w:ascii="Tahoma" w:hAnsi="Tahoma" w:cs="Tahoma"/>
          <w:sz w:val="21"/>
          <w:szCs w:val="21"/>
        </w:rPr>
        <w:t xml:space="preserve"> typu </w:t>
      </w:r>
      <w:proofErr w:type="spellStart"/>
      <w:r w:rsidR="0062661C" w:rsidRPr="00557C25">
        <w:rPr>
          <w:rFonts w:ascii="Tahoma" w:hAnsi="Tahoma" w:cs="Tahoma"/>
          <w:sz w:val="21"/>
          <w:szCs w:val="21"/>
        </w:rPr>
        <w:t>brownfield</w:t>
      </w:r>
      <w:proofErr w:type="spellEnd"/>
      <w:r w:rsidR="0062661C" w:rsidRPr="00557C25">
        <w:rPr>
          <w:rFonts w:ascii="Tahoma" w:hAnsi="Tahoma" w:cs="Tahoma"/>
          <w:sz w:val="21"/>
          <w:szCs w:val="21"/>
        </w:rPr>
        <w:t xml:space="preserve">. </w:t>
      </w:r>
    </w:p>
    <w:p w:rsidR="00BE70B0" w:rsidRPr="00D90CC9" w:rsidRDefault="00BE70B0" w:rsidP="00DE760C">
      <w:pPr>
        <w:pStyle w:val="Odstavecseseznamem"/>
        <w:tabs>
          <w:tab w:val="left" w:pos="426"/>
        </w:tabs>
        <w:spacing w:before="120" w:after="120"/>
        <w:ind w:left="0"/>
        <w:jc w:val="both"/>
        <w:rPr>
          <w:rFonts w:ascii="Tahoma" w:hAnsi="Tahoma" w:cs="Tahoma"/>
          <w:color w:val="FF0000"/>
          <w:sz w:val="21"/>
          <w:szCs w:val="21"/>
        </w:rPr>
      </w:pPr>
    </w:p>
    <w:p w:rsidR="00DE760C" w:rsidRPr="00D90CC9" w:rsidRDefault="00DE760C" w:rsidP="00DE760C">
      <w:pPr>
        <w:numPr>
          <w:ilvl w:val="0"/>
          <w:numId w:val="4"/>
        </w:numPr>
        <w:tabs>
          <w:tab w:val="num" w:pos="360"/>
        </w:tabs>
        <w:spacing w:before="120" w:after="120" w:line="240" w:lineRule="auto"/>
        <w:ind w:left="0" w:firstLine="0"/>
        <w:jc w:val="both"/>
        <w:rPr>
          <w:rFonts w:ascii="Tahoma" w:eastAsia="SimSun" w:hAnsi="Tahoma" w:cs="Tahoma"/>
          <w:bCs/>
          <w:i/>
          <w:sz w:val="21"/>
          <w:szCs w:val="21"/>
        </w:rPr>
      </w:pPr>
      <w:r w:rsidRPr="00D90CC9">
        <w:rPr>
          <w:rFonts w:ascii="Tahoma" w:eastAsia="SimSun" w:hAnsi="Tahoma" w:cs="Tahoma"/>
          <w:bCs/>
          <w:i/>
          <w:sz w:val="21"/>
          <w:szCs w:val="21"/>
        </w:rPr>
        <w:lastRenderedPageBreak/>
        <w:t>Rozvojové záměry, které mohou významně ovlivnit charakter krajiny, umisťovat do co nejméně konfliktních lokalit a následně podporovat potřebná kompenzační opatření. S ohledem na to při územně plánovací činnosti, pokud je to možné a odůvodněné, respektovat veřejné zájmy např. ochrany biologické rozmanitosti a kvality životního prostředí, zejména formou důsledné ochrany zvláště chráněných území, lokalit soustavy Natura 2000, mokřadů, ochranných pásem vodních zdrojů, chráněné oblasti přirozené akumulace vod a nerostného bohatství, ochrany zemědělského a lesního půdního fondu; vytvářet územní podmínky pro implementaci a respektování územních systému ekologické stability a zvyšování a udržování ekologické stability a k zajištění ekologických funkcí i v ostatní volné krajině a pro ochranu krajinných prvků přírodního charakteru v zastavěných územích, zvyšování a udržování rozmanitosti venkovské krajiny; v rámci územně plánovací činnosti vytvářet podmínky pro ochranu krajinného rázu s ohledem na cílové charakteristiky a typy krajin a vytvářet podmínky pro využití přírodních zdrojů.</w:t>
      </w:r>
    </w:p>
    <w:p w:rsidR="00DE760C" w:rsidRPr="00D90CC9" w:rsidRDefault="00DE760C" w:rsidP="00DE760C">
      <w:pPr>
        <w:autoSpaceDE w:val="0"/>
        <w:autoSpaceDN w:val="0"/>
        <w:adjustRightInd w:val="0"/>
        <w:spacing w:before="120" w:after="120" w:line="240" w:lineRule="auto"/>
        <w:ind w:firstLine="426"/>
        <w:jc w:val="both"/>
        <w:rPr>
          <w:rFonts w:ascii="Tahoma" w:hAnsi="Tahoma" w:cs="Tahoma"/>
          <w:sz w:val="21"/>
          <w:szCs w:val="21"/>
        </w:rPr>
      </w:pPr>
      <w:r w:rsidRPr="00D90CC9">
        <w:rPr>
          <w:rFonts w:ascii="Tahoma" w:hAnsi="Tahoma" w:cs="Tahoma"/>
          <w:sz w:val="21"/>
          <w:szCs w:val="21"/>
        </w:rPr>
        <w:t xml:space="preserve">Územní plán není vyhodnocen z hlediska vlivu na evropsky významné lokality a ptačí oblasti dle § 45i zákona č. 114/1992 Sb., o ochraně přírody a krajiny ve znění pozdějších předpisů vzhledem k tomu, že toto vyhodnocení nebylo ve schváleném zadání požadováno. Okrajově do jižní části katastrálního území Dobratice zasahuje velkoplošné zvláště chráněné území – Chráněná krajinná oblast Beskydy.  </w:t>
      </w:r>
    </w:p>
    <w:p w:rsidR="00DE760C" w:rsidRPr="00D90CC9" w:rsidRDefault="00DE760C" w:rsidP="00DE760C">
      <w:pPr>
        <w:autoSpaceDE w:val="0"/>
        <w:autoSpaceDN w:val="0"/>
        <w:adjustRightInd w:val="0"/>
        <w:spacing w:before="120" w:after="120" w:line="240" w:lineRule="auto"/>
        <w:ind w:firstLine="426"/>
        <w:jc w:val="both"/>
        <w:rPr>
          <w:rFonts w:ascii="Tahoma" w:hAnsi="Tahoma" w:cs="Tahoma"/>
          <w:sz w:val="21"/>
          <w:szCs w:val="21"/>
        </w:rPr>
      </w:pPr>
      <w:r w:rsidRPr="00D90CC9">
        <w:rPr>
          <w:rFonts w:ascii="Tahoma" w:hAnsi="Tahoma" w:cs="Tahoma"/>
          <w:sz w:val="21"/>
          <w:szCs w:val="21"/>
        </w:rPr>
        <w:t xml:space="preserve">Charakter krajinného rázu obce je zachován, souvislá zástavba obce je soustředěna zejména podél silnice III/04821 Vojkovice – Vyšní Lhoty, která tvoří komunikační osu obce ve směru sever – jih. Podél této komunikace je soustředěna převážná část obytné zástavby, zařízení občanského vybavení i zařízení výrobních. </w:t>
      </w:r>
      <w:r w:rsidRPr="00D90CC9">
        <w:rPr>
          <w:rFonts w:ascii="Tahoma" w:hAnsi="Tahoma" w:cs="Tahoma"/>
          <w:sz w:val="21"/>
          <w:szCs w:val="21"/>
        </w:rPr>
        <w:tab/>
      </w:r>
      <w:r w:rsidRPr="00D90CC9">
        <w:rPr>
          <w:rFonts w:ascii="Tahoma" w:hAnsi="Tahoma" w:cs="Tahoma"/>
          <w:sz w:val="21"/>
          <w:szCs w:val="21"/>
        </w:rPr>
        <w:tab/>
      </w:r>
      <w:r w:rsidRPr="00D90CC9">
        <w:rPr>
          <w:rFonts w:ascii="Tahoma" w:hAnsi="Tahoma" w:cs="Tahoma"/>
          <w:sz w:val="21"/>
          <w:szCs w:val="21"/>
        </w:rPr>
        <w:tab/>
      </w:r>
      <w:r w:rsidRPr="00D90CC9">
        <w:rPr>
          <w:rFonts w:ascii="Tahoma" w:hAnsi="Tahoma" w:cs="Tahoma"/>
          <w:sz w:val="21"/>
          <w:szCs w:val="21"/>
        </w:rPr>
        <w:tab/>
      </w:r>
      <w:r w:rsidRPr="00D90CC9">
        <w:rPr>
          <w:rFonts w:ascii="Tahoma" w:hAnsi="Tahoma" w:cs="Tahoma"/>
          <w:sz w:val="21"/>
          <w:szCs w:val="21"/>
        </w:rPr>
        <w:tab/>
      </w:r>
      <w:r w:rsidRPr="00D90CC9">
        <w:rPr>
          <w:rFonts w:ascii="Tahoma" w:hAnsi="Tahoma" w:cs="Tahoma"/>
          <w:sz w:val="21"/>
          <w:szCs w:val="21"/>
        </w:rPr>
        <w:tab/>
      </w:r>
    </w:p>
    <w:p w:rsidR="00DE760C" w:rsidRPr="00D90CC9" w:rsidRDefault="00DE760C" w:rsidP="00DE760C">
      <w:pPr>
        <w:autoSpaceDE w:val="0"/>
        <w:autoSpaceDN w:val="0"/>
        <w:adjustRightInd w:val="0"/>
        <w:spacing w:before="120" w:after="120" w:line="240" w:lineRule="auto"/>
        <w:ind w:firstLine="426"/>
        <w:jc w:val="both"/>
        <w:rPr>
          <w:rFonts w:ascii="Tahoma" w:hAnsi="Tahoma" w:cs="Tahoma"/>
          <w:color w:val="FF0000"/>
          <w:sz w:val="21"/>
          <w:szCs w:val="21"/>
        </w:rPr>
      </w:pPr>
      <w:r w:rsidRPr="00D90CC9">
        <w:rPr>
          <w:rFonts w:ascii="Tahoma" w:hAnsi="Tahoma" w:cs="Tahoma"/>
          <w:sz w:val="21"/>
          <w:szCs w:val="21"/>
        </w:rPr>
        <w:t>V obci převažuje obytná zástavba tvořená rodinnými domy městského typu, ojediněle jsou zde k vidění starší zemědělské usedlosti s hospodářským zázemím. Zařízení občanského vybavení jsou rozptýlena mezi obytnou zástavbou, stejně jako zařízení drobné výroby a výrobních služeb. V obci podle územního plánu se předpokládá především nová obytná výstavba. Tento předpoklad byl naplněn, vývoj obytné výstavby je podle prognózy vývoje bytové výstavby v územním plánu.</w:t>
      </w:r>
      <w:r w:rsidRPr="00D90CC9">
        <w:rPr>
          <w:rFonts w:ascii="Tahoma" w:hAnsi="Tahoma" w:cs="Tahoma"/>
          <w:color w:val="FF0000"/>
          <w:sz w:val="21"/>
          <w:szCs w:val="21"/>
        </w:rPr>
        <w:t xml:space="preserve"> </w:t>
      </w:r>
    </w:p>
    <w:p w:rsidR="00363081" w:rsidRPr="00363081" w:rsidRDefault="00363081" w:rsidP="00363081">
      <w:pPr>
        <w:pStyle w:val="Odstavecseseznamem"/>
        <w:numPr>
          <w:ilvl w:val="0"/>
          <w:numId w:val="4"/>
        </w:numPr>
        <w:tabs>
          <w:tab w:val="left" w:pos="426"/>
        </w:tabs>
        <w:autoSpaceDE w:val="0"/>
        <w:autoSpaceDN w:val="0"/>
        <w:adjustRightInd w:val="0"/>
        <w:spacing w:before="120" w:after="120" w:line="240" w:lineRule="auto"/>
        <w:jc w:val="both"/>
        <w:rPr>
          <w:rFonts w:ascii="Tahoma" w:hAnsi="Tahoma" w:cs="Tahoma"/>
          <w:i/>
          <w:sz w:val="21"/>
          <w:szCs w:val="21"/>
        </w:rPr>
      </w:pPr>
      <w:r w:rsidRPr="00363081">
        <w:rPr>
          <w:rFonts w:ascii="Tahoma" w:hAnsi="Tahoma" w:cs="Tahoma"/>
          <w:i/>
          <w:sz w:val="21"/>
          <w:szCs w:val="21"/>
        </w:rPr>
        <w:t>Vytvářet územní podmínky pro zajištění migrační propustnosti krajiny pro volně žijící živočichy a pro člověka, zejména při umísťování dopravní a technické infrastruktury a při vymezování ploch pro bydlení, občanskou vybavenost, výrobu a skladování. V rámci územně plánovací činnosti omezovat nežádoucí srůstání sídel s ohledem na zajištění přístupnosti a prostupnosti krajiny uplatňovat integrované přístupy k předcházení a řešení environmentálních problémů.</w:t>
      </w:r>
    </w:p>
    <w:p w:rsidR="00DE760C" w:rsidRPr="00D90CC9" w:rsidRDefault="00DE760C" w:rsidP="00DE760C">
      <w:pPr>
        <w:tabs>
          <w:tab w:val="left" w:pos="426"/>
        </w:tabs>
        <w:autoSpaceDE w:val="0"/>
        <w:autoSpaceDN w:val="0"/>
        <w:adjustRightInd w:val="0"/>
        <w:spacing w:before="120" w:after="120" w:line="240" w:lineRule="auto"/>
        <w:ind w:firstLine="426"/>
        <w:jc w:val="both"/>
        <w:rPr>
          <w:rFonts w:ascii="Tahoma" w:hAnsi="Tahoma" w:cs="Tahoma"/>
          <w:color w:val="C45911" w:themeColor="accent2" w:themeShade="BF"/>
          <w:sz w:val="21"/>
          <w:szCs w:val="21"/>
        </w:rPr>
      </w:pPr>
      <w:r w:rsidRPr="00F97C63">
        <w:rPr>
          <w:rFonts w:ascii="Tahoma" w:hAnsi="Tahoma" w:cs="Tahoma"/>
          <w:sz w:val="21"/>
          <w:szCs w:val="21"/>
        </w:rPr>
        <w:t xml:space="preserve">Většina řešeného území obce je pro volně žijící živočichy migračně propustné, pouze severní část řešeného území v místní části </w:t>
      </w:r>
      <w:proofErr w:type="spellStart"/>
      <w:r w:rsidRPr="00F97C63">
        <w:rPr>
          <w:rFonts w:ascii="Tahoma" w:hAnsi="Tahoma" w:cs="Tahoma"/>
          <w:sz w:val="21"/>
          <w:szCs w:val="21"/>
        </w:rPr>
        <w:t>Šprochovice</w:t>
      </w:r>
      <w:proofErr w:type="spellEnd"/>
      <w:r w:rsidRPr="00F97C63">
        <w:rPr>
          <w:rFonts w:ascii="Tahoma" w:hAnsi="Tahoma" w:cs="Tahoma"/>
          <w:sz w:val="21"/>
          <w:szCs w:val="21"/>
        </w:rPr>
        <w:t xml:space="preserve"> je narušená dálnicí D48. Ta významně ovlivňuje migrační propustnost volně žijících živočichů hlavně mezi obcemi Dobratice a Vojkovice, kdy se dálnice D48 nachází právě na hranici</w:t>
      </w:r>
      <w:r w:rsidR="00D90CC9" w:rsidRPr="00F97C63">
        <w:rPr>
          <w:rFonts w:ascii="Tahoma" w:hAnsi="Tahoma" w:cs="Tahoma"/>
          <w:sz w:val="21"/>
          <w:szCs w:val="21"/>
        </w:rPr>
        <w:t xml:space="preserve"> těchto dvou obcí. </w:t>
      </w:r>
      <w:r w:rsidRPr="00F97C63">
        <w:rPr>
          <w:rFonts w:ascii="Tahoma" w:eastAsia="SimSun" w:hAnsi="Tahoma" w:cs="Tahoma"/>
          <w:bCs/>
          <w:sz w:val="21"/>
          <w:szCs w:val="21"/>
        </w:rPr>
        <w:t>Nové rozvojové záměry, které by mohly významně ovlivnit migrační propustnost krajiny, nejsou v obci plánovány.</w:t>
      </w:r>
    </w:p>
    <w:p w:rsidR="00DE760C" w:rsidRPr="00D90CC9" w:rsidRDefault="00DE760C" w:rsidP="00DE760C">
      <w:pPr>
        <w:pStyle w:val="Odstavecseseznamem"/>
        <w:numPr>
          <w:ilvl w:val="0"/>
          <w:numId w:val="4"/>
        </w:numPr>
        <w:tabs>
          <w:tab w:val="left" w:pos="426"/>
        </w:tabs>
        <w:spacing w:before="120" w:after="120" w:line="240" w:lineRule="auto"/>
        <w:ind w:left="0" w:firstLine="0"/>
        <w:jc w:val="both"/>
        <w:rPr>
          <w:rFonts w:ascii="Tahoma" w:eastAsia="SimSun" w:hAnsi="Tahoma" w:cs="Tahoma"/>
          <w:bCs/>
          <w:sz w:val="21"/>
          <w:szCs w:val="21"/>
        </w:rPr>
      </w:pPr>
      <w:r w:rsidRPr="00D90CC9">
        <w:rPr>
          <w:rFonts w:ascii="Tahoma" w:eastAsia="SimSun" w:hAnsi="Tahoma" w:cs="Tahoma"/>
          <w:bCs/>
          <w:i/>
          <w:sz w:val="21"/>
          <w:szCs w:val="21"/>
        </w:rPr>
        <w:t>Vymezit a chránit ve spolupráci s dotčenými obcemi před zastavěním pozemky nezbytné pro vytvoření souvislých ploch veřejně přístupné zeleně (zelené pásy) v rozvojových oblastech a v rozvojových osách a ve specifických oblastech, na jejichž území je krajina negativně poznamenána lidskou činností, s využitím její přirozené obnovy; cílem je zachování souvislých pásů nezastavěného území v bezprostředním okolí velkých měst, způsobilých pro nenáročné formy krátkodobé rekreace a dále pro vznik a rozvoj lesních porostů a zachování prostupnosti krajiny</w:t>
      </w:r>
      <w:r w:rsidRPr="00D90CC9">
        <w:rPr>
          <w:rFonts w:ascii="Tahoma" w:eastAsia="SimSun" w:hAnsi="Tahoma" w:cs="Tahoma"/>
          <w:bCs/>
          <w:sz w:val="21"/>
          <w:szCs w:val="21"/>
        </w:rPr>
        <w:t>.</w:t>
      </w:r>
    </w:p>
    <w:p w:rsidR="00DE760C" w:rsidRPr="00D90CC9" w:rsidRDefault="00DE760C" w:rsidP="00DE760C">
      <w:pPr>
        <w:autoSpaceDE w:val="0"/>
        <w:autoSpaceDN w:val="0"/>
        <w:adjustRightInd w:val="0"/>
        <w:spacing w:after="0" w:line="240" w:lineRule="auto"/>
        <w:ind w:firstLine="426"/>
        <w:jc w:val="both"/>
        <w:rPr>
          <w:rFonts w:ascii="Tahoma" w:hAnsi="Tahoma" w:cs="Tahoma"/>
          <w:sz w:val="21"/>
          <w:szCs w:val="21"/>
        </w:rPr>
      </w:pPr>
      <w:r w:rsidRPr="00D90CC9">
        <w:rPr>
          <w:rFonts w:ascii="Tahoma" w:hAnsi="Tahoma" w:cs="Tahoma"/>
          <w:sz w:val="21"/>
          <w:szCs w:val="21"/>
        </w:rPr>
        <w:t>V územním plánu je vyzna</w:t>
      </w:r>
      <w:r w:rsidRPr="00D90CC9">
        <w:rPr>
          <w:rFonts w:ascii="Tahoma" w:eastAsia="TimesNewRoman" w:hAnsi="Tahoma" w:cs="Tahoma"/>
          <w:sz w:val="21"/>
          <w:szCs w:val="21"/>
        </w:rPr>
        <w:t>č</w:t>
      </w:r>
      <w:r w:rsidRPr="00D90CC9">
        <w:rPr>
          <w:rFonts w:ascii="Tahoma" w:hAnsi="Tahoma" w:cs="Tahoma"/>
          <w:sz w:val="21"/>
          <w:szCs w:val="21"/>
        </w:rPr>
        <w:t xml:space="preserve">en pouze jeden druh ploch </w:t>
      </w:r>
      <w:r w:rsidRPr="00D90CC9">
        <w:rPr>
          <w:rFonts w:ascii="Tahoma" w:hAnsi="Tahoma" w:cs="Tahoma"/>
          <w:bCs/>
          <w:sz w:val="21"/>
          <w:szCs w:val="21"/>
        </w:rPr>
        <w:t>systému sídelní zelen</w:t>
      </w:r>
      <w:r w:rsidRPr="00D90CC9">
        <w:rPr>
          <w:rFonts w:ascii="Tahoma" w:eastAsia="TimesNewRoman,Bold" w:hAnsi="Tahoma" w:cs="Tahoma"/>
          <w:bCs/>
          <w:sz w:val="21"/>
          <w:szCs w:val="21"/>
        </w:rPr>
        <w:t>ě</w:t>
      </w:r>
      <w:r w:rsidRPr="00D90CC9">
        <w:rPr>
          <w:rFonts w:ascii="Tahoma" w:hAnsi="Tahoma" w:cs="Tahoma"/>
          <w:bCs/>
          <w:sz w:val="21"/>
          <w:szCs w:val="21"/>
        </w:rPr>
        <w:t xml:space="preserve">, </w:t>
      </w:r>
      <w:r w:rsidRPr="00D90CC9">
        <w:rPr>
          <w:rFonts w:ascii="Tahoma" w:hAnsi="Tahoma" w:cs="Tahoma"/>
          <w:sz w:val="21"/>
          <w:szCs w:val="21"/>
        </w:rPr>
        <w:t>a to plochy h</w:t>
      </w:r>
      <w:r w:rsidRPr="00D90CC9">
        <w:rPr>
          <w:rFonts w:ascii="Tahoma" w:eastAsia="TimesNewRoman" w:hAnsi="Tahoma" w:cs="Tahoma"/>
          <w:sz w:val="21"/>
          <w:szCs w:val="21"/>
        </w:rPr>
        <w:t>ř</w:t>
      </w:r>
      <w:r w:rsidRPr="00D90CC9">
        <w:rPr>
          <w:rFonts w:ascii="Tahoma" w:hAnsi="Tahoma" w:cs="Tahoma"/>
          <w:sz w:val="21"/>
          <w:szCs w:val="21"/>
        </w:rPr>
        <w:t>bitov</w:t>
      </w:r>
      <w:r w:rsidRPr="00D90CC9">
        <w:rPr>
          <w:rFonts w:ascii="Tahoma" w:eastAsia="TimesNewRoman" w:hAnsi="Tahoma" w:cs="Tahoma"/>
          <w:sz w:val="21"/>
          <w:szCs w:val="21"/>
        </w:rPr>
        <w:t xml:space="preserve">ů </w:t>
      </w:r>
      <w:r w:rsidRPr="00D90CC9">
        <w:rPr>
          <w:rFonts w:ascii="Tahoma" w:hAnsi="Tahoma" w:cs="Tahoma"/>
          <w:sz w:val="21"/>
          <w:szCs w:val="21"/>
        </w:rPr>
        <w:t>OH. Tyto plochy zahrnují plochu stávajícího h</w:t>
      </w:r>
      <w:r w:rsidRPr="00D90CC9">
        <w:rPr>
          <w:rFonts w:ascii="Tahoma" w:eastAsia="TimesNewRoman" w:hAnsi="Tahoma" w:cs="Tahoma"/>
          <w:sz w:val="21"/>
          <w:szCs w:val="21"/>
        </w:rPr>
        <w:t>ř</w:t>
      </w:r>
      <w:r w:rsidRPr="00D90CC9">
        <w:rPr>
          <w:rFonts w:ascii="Tahoma" w:hAnsi="Tahoma" w:cs="Tahoma"/>
          <w:sz w:val="21"/>
          <w:szCs w:val="21"/>
        </w:rPr>
        <w:t>bitova a plochu navrženou pro jeho rozší</w:t>
      </w:r>
      <w:r w:rsidRPr="00D90CC9">
        <w:rPr>
          <w:rFonts w:ascii="Tahoma" w:eastAsia="TimesNewRoman" w:hAnsi="Tahoma" w:cs="Tahoma"/>
          <w:sz w:val="21"/>
          <w:szCs w:val="21"/>
        </w:rPr>
        <w:t>ř</w:t>
      </w:r>
      <w:r w:rsidRPr="00D90CC9">
        <w:rPr>
          <w:rFonts w:ascii="Tahoma" w:hAnsi="Tahoma" w:cs="Tahoma"/>
          <w:sz w:val="21"/>
          <w:szCs w:val="21"/>
        </w:rPr>
        <w:t>ení. P</w:t>
      </w:r>
      <w:r w:rsidRPr="00D90CC9">
        <w:rPr>
          <w:rFonts w:ascii="Tahoma" w:eastAsia="TimesNewRoman" w:hAnsi="Tahoma" w:cs="Tahoma"/>
          <w:sz w:val="21"/>
          <w:szCs w:val="21"/>
        </w:rPr>
        <w:t>ř</w:t>
      </w:r>
      <w:r w:rsidRPr="00D90CC9">
        <w:rPr>
          <w:rFonts w:ascii="Tahoma" w:hAnsi="Tahoma" w:cs="Tahoma"/>
          <w:sz w:val="21"/>
          <w:szCs w:val="21"/>
        </w:rPr>
        <w:t>ipouští se zde výstavba za</w:t>
      </w:r>
      <w:r w:rsidRPr="00D90CC9">
        <w:rPr>
          <w:rFonts w:ascii="Tahoma" w:eastAsia="TimesNewRoman" w:hAnsi="Tahoma" w:cs="Tahoma"/>
          <w:sz w:val="21"/>
          <w:szCs w:val="21"/>
        </w:rPr>
        <w:t>ř</w:t>
      </w:r>
      <w:r w:rsidRPr="00D90CC9">
        <w:rPr>
          <w:rFonts w:ascii="Tahoma" w:hAnsi="Tahoma" w:cs="Tahoma"/>
          <w:sz w:val="21"/>
          <w:szCs w:val="21"/>
        </w:rPr>
        <w:t>ízení souvisejících s provozem h</w:t>
      </w:r>
      <w:r w:rsidRPr="00D90CC9">
        <w:rPr>
          <w:rFonts w:ascii="Tahoma" w:eastAsia="TimesNewRoman" w:hAnsi="Tahoma" w:cs="Tahoma"/>
          <w:sz w:val="21"/>
          <w:szCs w:val="21"/>
        </w:rPr>
        <w:t>ř</w:t>
      </w:r>
      <w:r w:rsidRPr="00D90CC9">
        <w:rPr>
          <w:rFonts w:ascii="Tahoma" w:hAnsi="Tahoma" w:cs="Tahoma"/>
          <w:sz w:val="21"/>
          <w:szCs w:val="21"/>
        </w:rPr>
        <w:t>bitov</w:t>
      </w:r>
      <w:r w:rsidRPr="00D90CC9">
        <w:rPr>
          <w:rFonts w:ascii="Tahoma" w:eastAsia="TimesNewRoman" w:hAnsi="Tahoma" w:cs="Tahoma"/>
          <w:sz w:val="21"/>
          <w:szCs w:val="21"/>
        </w:rPr>
        <w:t xml:space="preserve">ů </w:t>
      </w:r>
      <w:r w:rsidRPr="00D90CC9">
        <w:rPr>
          <w:rFonts w:ascii="Tahoma" w:hAnsi="Tahoma" w:cs="Tahoma"/>
          <w:sz w:val="21"/>
          <w:szCs w:val="21"/>
        </w:rPr>
        <w:t>v</w:t>
      </w:r>
      <w:r w:rsidRPr="00D90CC9">
        <w:rPr>
          <w:rFonts w:ascii="Tahoma" w:eastAsia="TimesNewRoman" w:hAnsi="Tahoma" w:cs="Tahoma"/>
          <w:sz w:val="21"/>
          <w:szCs w:val="21"/>
        </w:rPr>
        <w:t>č</w:t>
      </w:r>
      <w:r w:rsidRPr="00D90CC9">
        <w:rPr>
          <w:rFonts w:ascii="Tahoma" w:hAnsi="Tahoma" w:cs="Tahoma"/>
          <w:sz w:val="21"/>
          <w:szCs w:val="21"/>
        </w:rPr>
        <w:t>etn</w:t>
      </w:r>
      <w:r w:rsidRPr="00D90CC9">
        <w:rPr>
          <w:rFonts w:ascii="Tahoma" w:eastAsia="TimesNewRoman" w:hAnsi="Tahoma" w:cs="Tahoma"/>
          <w:sz w:val="21"/>
          <w:szCs w:val="21"/>
        </w:rPr>
        <w:t xml:space="preserve">ě </w:t>
      </w:r>
      <w:r w:rsidRPr="00D90CC9">
        <w:rPr>
          <w:rFonts w:ascii="Tahoma" w:hAnsi="Tahoma" w:cs="Tahoma"/>
          <w:sz w:val="21"/>
          <w:szCs w:val="21"/>
        </w:rPr>
        <w:t>sítí a za</w:t>
      </w:r>
      <w:r w:rsidRPr="00D90CC9">
        <w:rPr>
          <w:rFonts w:ascii="Tahoma" w:eastAsia="TimesNewRoman" w:hAnsi="Tahoma" w:cs="Tahoma"/>
          <w:sz w:val="21"/>
          <w:szCs w:val="21"/>
        </w:rPr>
        <w:t>ř</w:t>
      </w:r>
      <w:r w:rsidRPr="00D90CC9">
        <w:rPr>
          <w:rFonts w:ascii="Tahoma" w:hAnsi="Tahoma" w:cs="Tahoma"/>
          <w:sz w:val="21"/>
          <w:szCs w:val="21"/>
        </w:rPr>
        <w:t>ízení technické infrastruktury, stavby manipula</w:t>
      </w:r>
      <w:r w:rsidRPr="00D90CC9">
        <w:rPr>
          <w:rFonts w:ascii="Tahoma" w:eastAsia="TimesNewRoman" w:hAnsi="Tahoma" w:cs="Tahoma"/>
          <w:sz w:val="21"/>
          <w:szCs w:val="21"/>
        </w:rPr>
        <w:t>č</w:t>
      </w:r>
      <w:r w:rsidRPr="00D90CC9">
        <w:rPr>
          <w:rFonts w:ascii="Tahoma" w:hAnsi="Tahoma" w:cs="Tahoma"/>
          <w:sz w:val="21"/>
          <w:szCs w:val="21"/>
        </w:rPr>
        <w:t>ních ploch, parkoviš</w:t>
      </w:r>
      <w:r w:rsidRPr="00D90CC9">
        <w:rPr>
          <w:rFonts w:ascii="Tahoma" w:eastAsia="TimesNewRoman" w:hAnsi="Tahoma" w:cs="Tahoma"/>
          <w:sz w:val="21"/>
          <w:szCs w:val="21"/>
        </w:rPr>
        <w:t>ť</w:t>
      </w:r>
      <w:r w:rsidRPr="00D90CC9">
        <w:rPr>
          <w:rFonts w:ascii="Tahoma" w:hAnsi="Tahoma" w:cs="Tahoma"/>
          <w:sz w:val="21"/>
          <w:szCs w:val="21"/>
        </w:rPr>
        <w:t>, chodník</w:t>
      </w:r>
      <w:r w:rsidRPr="00D90CC9">
        <w:rPr>
          <w:rFonts w:ascii="Tahoma" w:eastAsia="TimesNewRoman" w:hAnsi="Tahoma" w:cs="Tahoma"/>
          <w:sz w:val="21"/>
          <w:szCs w:val="21"/>
        </w:rPr>
        <w:t xml:space="preserve">ů </w:t>
      </w:r>
      <w:r w:rsidRPr="00D90CC9">
        <w:rPr>
          <w:rFonts w:ascii="Tahoma" w:hAnsi="Tahoma" w:cs="Tahoma"/>
          <w:sz w:val="21"/>
          <w:szCs w:val="21"/>
        </w:rPr>
        <w:t>a stezek</w:t>
      </w:r>
    </w:p>
    <w:p w:rsidR="00DE760C" w:rsidRPr="00D90CC9" w:rsidRDefault="00DE760C" w:rsidP="00DE760C">
      <w:pPr>
        <w:autoSpaceDE w:val="0"/>
        <w:autoSpaceDN w:val="0"/>
        <w:adjustRightInd w:val="0"/>
        <w:spacing w:after="0" w:line="240" w:lineRule="auto"/>
        <w:jc w:val="both"/>
        <w:rPr>
          <w:rFonts w:ascii="Tahoma" w:hAnsi="Tahoma" w:cs="Tahoma"/>
          <w:sz w:val="21"/>
          <w:szCs w:val="21"/>
        </w:rPr>
      </w:pPr>
      <w:r w:rsidRPr="00D90CC9">
        <w:rPr>
          <w:rFonts w:ascii="Tahoma" w:hAnsi="Tahoma" w:cs="Tahoma"/>
          <w:sz w:val="21"/>
          <w:szCs w:val="21"/>
        </w:rPr>
        <w:t>pro p</w:t>
      </w:r>
      <w:r w:rsidRPr="00D90CC9">
        <w:rPr>
          <w:rFonts w:ascii="Tahoma" w:eastAsia="TimesNewRoman" w:hAnsi="Tahoma" w:cs="Tahoma"/>
          <w:sz w:val="21"/>
          <w:szCs w:val="21"/>
        </w:rPr>
        <w:t>ě</w:t>
      </w:r>
      <w:r w:rsidRPr="00D90CC9">
        <w:rPr>
          <w:rFonts w:ascii="Tahoma" w:hAnsi="Tahoma" w:cs="Tahoma"/>
          <w:sz w:val="21"/>
          <w:szCs w:val="21"/>
        </w:rPr>
        <w:t xml:space="preserve">ší. Mezi </w:t>
      </w:r>
      <w:r w:rsidRPr="00D90CC9">
        <w:rPr>
          <w:rFonts w:ascii="Tahoma" w:eastAsia="SimSun" w:hAnsi="Tahoma" w:cs="Tahoma"/>
          <w:bCs/>
          <w:sz w:val="21"/>
          <w:szCs w:val="21"/>
        </w:rPr>
        <w:t xml:space="preserve">nejvýznamnější druhy zeleně patří doprovodné porosty vodních toků Lučiny, Holčiny, </w:t>
      </w:r>
      <w:proofErr w:type="spellStart"/>
      <w:r w:rsidRPr="00D90CC9">
        <w:rPr>
          <w:rFonts w:ascii="Tahoma" w:eastAsia="SimSun" w:hAnsi="Tahoma" w:cs="Tahoma"/>
          <w:bCs/>
          <w:sz w:val="21"/>
          <w:szCs w:val="21"/>
        </w:rPr>
        <w:t>Zbojičného</w:t>
      </w:r>
      <w:proofErr w:type="spellEnd"/>
      <w:r w:rsidRPr="00D90CC9">
        <w:rPr>
          <w:rFonts w:ascii="Tahoma" w:eastAsia="SimSun" w:hAnsi="Tahoma" w:cs="Tahoma"/>
          <w:bCs/>
          <w:sz w:val="21"/>
          <w:szCs w:val="21"/>
        </w:rPr>
        <w:t xml:space="preserve"> potoka a </w:t>
      </w:r>
      <w:proofErr w:type="spellStart"/>
      <w:r w:rsidRPr="00D90CC9">
        <w:rPr>
          <w:rFonts w:ascii="Tahoma" w:eastAsia="SimSun" w:hAnsi="Tahoma" w:cs="Tahoma"/>
          <w:bCs/>
          <w:sz w:val="21"/>
          <w:szCs w:val="21"/>
        </w:rPr>
        <w:t>Šprochůvky</w:t>
      </w:r>
      <w:proofErr w:type="spellEnd"/>
      <w:r w:rsidRPr="00D90CC9">
        <w:rPr>
          <w:rFonts w:ascii="Tahoma" w:eastAsia="SimSun" w:hAnsi="Tahoma" w:cs="Tahoma"/>
          <w:bCs/>
          <w:sz w:val="21"/>
          <w:szCs w:val="21"/>
        </w:rPr>
        <w:t>.</w:t>
      </w:r>
    </w:p>
    <w:p w:rsidR="00DE760C" w:rsidRPr="00D90CC9" w:rsidRDefault="00DE760C" w:rsidP="00DE760C">
      <w:pPr>
        <w:pStyle w:val="Odstavecseseznamem"/>
        <w:tabs>
          <w:tab w:val="left" w:pos="426"/>
        </w:tabs>
        <w:spacing w:before="120" w:after="120" w:line="240" w:lineRule="auto"/>
        <w:ind w:left="0"/>
        <w:jc w:val="both"/>
        <w:rPr>
          <w:rFonts w:ascii="Tahoma" w:hAnsi="Tahoma" w:cs="Tahoma"/>
          <w:sz w:val="21"/>
          <w:szCs w:val="21"/>
        </w:rPr>
      </w:pPr>
      <w:r w:rsidRPr="00D90CC9">
        <w:rPr>
          <w:rFonts w:ascii="Tahoma" w:hAnsi="Tahoma" w:cs="Tahoma"/>
          <w:sz w:val="21"/>
          <w:szCs w:val="21"/>
        </w:rPr>
        <w:tab/>
        <w:t>Dále jsou územním plánem vymezeny plochy, které jsou součástí sídelní zeleně v obci. Jedná se o tyto tři plochy:</w:t>
      </w:r>
    </w:p>
    <w:p w:rsidR="00DE760C" w:rsidRPr="00D90CC9" w:rsidRDefault="00DE760C" w:rsidP="00DE760C">
      <w:pPr>
        <w:pStyle w:val="Odstavecseseznamem"/>
        <w:tabs>
          <w:tab w:val="left" w:pos="426"/>
        </w:tabs>
        <w:spacing w:before="120" w:after="120" w:line="240" w:lineRule="auto"/>
        <w:ind w:left="426"/>
        <w:jc w:val="both"/>
        <w:rPr>
          <w:rFonts w:ascii="Tahoma" w:hAnsi="Tahoma" w:cs="Tahoma"/>
          <w:sz w:val="21"/>
          <w:szCs w:val="21"/>
        </w:rPr>
      </w:pPr>
      <w:r w:rsidRPr="00D90CC9">
        <w:rPr>
          <w:rFonts w:ascii="Tahoma" w:hAnsi="Tahoma" w:cs="Tahoma"/>
          <w:sz w:val="21"/>
          <w:szCs w:val="21"/>
        </w:rPr>
        <w:lastRenderedPageBreak/>
        <w:t>PLOCHY LESNÍ (NL) - zahrnují pozemky ur</w:t>
      </w:r>
      <w:r w:rsidRPr="00D90CC9">
        <w:rPr>
          <w:rFonts w:ascii="Tahoma" w:eastAsia="TimesNewRoman" w:hAnsi="Tahoma" w:cs="Tahoma"/>
          <w:sz w:val="21"/>
          <w:szCs w:val="21"/>
        </w:rPr>
        <w:t>č</w:t>
      </w:r>
      <w:r w:rsidRPr="00D90CC9">
        <w:rPr>
          <w:rFonts w:ascii="Tahoma" w:hAnsi="Tahoma" w:cs="Tahoma"/>
          <w:sz w:val="21"/>
          <w:szCs w:val="21"/>
        </w:rPr>
        <w:t>ené k pln</w:t>
      </w:r>
      <w:r w:rsidRPr="00D90CC9">
        <w:rPr>
          <w:rFonts w:ascii="Tahoma" w:eastAsia="TimesNewRoman" w:hAnsi="Tahoma" w:cs="Tahoma"/>
          <w:sz w:val="21"/>
          <w:szCs w:val="21"/>
        </w:rPr>
        <w:t>ě</w:t>
      </w:r>
      <w:r w:rsidRPr="00D90CC9">
        <w:rPr>
          <w:rFonts w:ascii="Tahoma" w:hAnsi="Tahoma" w:cs="Tahoma"/>
          <w:sz w:val="21"/>
          <w:szCs w:val="21"/>
        </w:rPr>
        <w:t>ní funkcí lesa v</w:t>
      </w:r>
      <w:r w:rsidRPr="00D90CC9">
        <w:rPr>
          <w:rFonts w:ascii="Tahoma" w:eastAsia="TimesNewRoman" w:hAnsi="Tahoma" w:cs="Tahoma"/>
          <w:sz w:val="21"/>
          <w:szCs w:val="21"/>
        </w:rPr>
        <w:t>č</w:t>
      </w:r>
      <w:r w:rsidRPr="00D90CC9">
        <w:rPr>
          <w:rFonts w:ascii="Tahoma" w:hAnsi="Tahoma" w:cs="Tahoma"/>
          <w:sz w:val="21"/>
          <w:szCs w:val="21"/>
        </w:rPr>
        <w:t>etn</w:t>
      </w:r>
      <w:r w:rsidRPr="00D90CC9">
        <w:rPr>
          <w:rFonts w:ascii="Tahoma" w:eastAsia="TimesNewRoman" w:hAnsi="Tahoma" w:cs="Tahoma"/>
          <w:sz w:val="21"/>
          <w:szCs w:val="21"/>
        </w:rPr>
        <w:t xml:space="preserve">ě </w:t>
      </w:r>
      <w:r w:rsidRPr="00D90CC9">
        <w:rPr>
          <w:rFonts w:ascii="Tahoma" w:hAnsi="Tahoma" w:cs="Tahoma"/>
          <w:sz w:val="21"/>
          <w:szCs w:val="21"/>
        </w:rPr>
        <w:t>pozemk</w:t>
      </w:r>
      <w:r w:rsidRPr="00D90CC9">
        <w:rPr>
          <w:rFonts w:ascii="Tahoma" w:eastAsia="TimesNewRoman" w:hAnsi="Tahoma" w:cs="Tahoma"/>
          <w:sz w:val="21"/>
          <w:szCs w:val="21"/>
        </w:rPr>
        <w:t xml:space="preserve">ů </w:t>
      </w:r>
      <w:r w:rsidRPr="00D90CC9">
        <w:rPr>
          <w:rFonts w:ascii="Tahoma" w:hAnsi="Tahoma" w:cs="Tahoma"/>
          <w:sz w:val="21"/>
          <w:szCs w:val="21"/>
        </w:rPr>
        <w:t>a staveb lesního hospodá</w:t>
      </w:r>
      <w:r w:rsidRPr="00D90CC9">
        <w:rPr>
          <w:rFonts w:ascii="Tahoma" w:eastAsia="TimesNewRoman" w:hAnsi="Tahoma" w:cs="Tahoma"/>
          <w:sz w:val="21"/>
          <w:szCs w:val="21"/>
        </w:rPr>
        <w:t>ř</w:t>
      </w:r>
      <w:r w:rsidRPr="00D90CC9">
        <w:rPr>
          <w:rFonts w:ascii="Tahoma" w:hAnsi="Tahoma" w:cs="Tahoma"/>
          <w:sz w:val="21"/>
          <w:szCs w:val="21"/>
        </w:rPr>
        <w:t>ství a pozemky se vzrostlou zelení na nelesní p</w:t>
      </w:r>
      <w:r w:rsidRPr="00D90CC9">
        <w:rPr>
          <w:rFonts w:ascii="Tahoma" w:eastAsia="TimesNewRoman" w:hAnsi="Tahoma" w:cs="Tahoma"/>
          <w:sz w:val="21"/>
          <w:szCs w:val="21"/>
        </w:rPr>
        <w:t>ů</w:t>
      </w:r>
      <w:r w:rsidRPr="00D90CC9">
        <w:rPr>
          <w:rFonts w:ascii="Tahoma" w:hAnsi="Tahoma" w:cs="Tahoma"/>
          <w:sz w:val="21"/>
          <w:szCs w:val="21"/>
        </w:rPr>
        <w:t>d</w:t>
      </w:r>
      <w:r w:rsidRPr="00D90CC9">
        <w:rPr>
          <w:rFonts w:ascii="Tahoma" w:eastAsia="TimesNewRoman" w:hAnsi="Tahoma" w:cs="Tahoma"/>
          <w:sz w:val="21"/>
          <w:szCs w:val="21"/>
        </w:rPr>
        <w:t>ě</w:t>
      </w:r>
      <w:r w:rsidRPr="00D90CC9">
        <w:rPr>
          <w:rFonts w:ascii="Tahoma" w:hAnsi="Tahoma" w:cs="Tahoma"/>
          <w:sz w:val="21"/>
          <w:szCs w:val="21"/>
        </w:rPr>
        <w:t>, s výjimkou ploch biocenter a biokoridor</w:t>
      </w:r>
      <w:r w:rsidRPr="00D90CC9">
        <w:rPr>
          <w:rFonts w:ascii="Tahoma" w:eastAsia="TimesNewRoman" w:hAnsi="Tahoma" w:cs="Tahoma"/>
          <w:sz w:val="21"/>
          <w:szCs w:val="21"/>
        </w:rPr>
        <w:t xml:space="preserve">ů </w:t>
      </w:r>
      <w:r w:rsidRPr="00D90CC9">
        <w:rPr>
          <w:rFonts w:ascii="Tahoma" w:hAnsi="Tahoma" w:cs="Tahoma"/>
          <w:sz w:val="21"/>
          <w:szCs w:val="21"/>
        </w:rPr>
        <w:t>ÚSES;</w:t>
      </w:r>
    </w:p>
    <w:p w:rsidR="00DE760C" w:rsidRPr="00D90CC9" w:rsidRDefault="00DE760C" w:rsidP="00DE760C">
      <w:pPr>
        <w:pStyle w:val="Odstavecseseznamem"/>
        <w:tabs>
          <w:tab w:val="left" w:pos="426"/>
        </w:tabs>
        <w:spacing w:before="120" w:after="120" w:line="240" w:lineRule="auto"/>
        <w:ind w:left="426"/>
        <w:jc w:val="both"/>
        <w:rPr>
          <w:rFonts w:ascii="Tahoma" w:hAnsi="Tahoma" w:cs="Tahoma"/>
          <w:sz w:val="21"/>
          <w:szCs w:val="21"/>
        </w:rPr>
      </w:pPr>
      <w:r w:rsidRPr="00D90CC9">
        <w:rPr>
          <w:rFonts w:ascii="Tahoma" w:hAnsi="Tahoma" w:cs="Tahoma"/>
          <w:sz w:val="21"/>
          <w:szCs w:val="21"/>
        </w:rPr>
        <w:t>PLOCHY ÚZEMNÍHO SYSTÉMU EKOLOGICKÉ STABILITY (ÚSES) - zahrnují ekologickou kostru území – biokoridory a biocentra. Územním plánem je vymezeno pět ploch ÚSES, které jsou navrhnuty v minimálním rozsahu.</w:t>
      </w:r>
    </w:p>
    <w:p w:rsidR="00DE760C" w:rsidRPr="00D90CC9" w:rsidRDefault="00DE760C" w:rsidP="00DE760C">
      <w:pPr>
        <w:autoSpaceDE w:val="0"/>
        <w:autoSpaceDN w:val="0"/>
        <w:adjustRightInd w:val="0"/>
        <w:spacing w:after="0" w:line="240" w:lineRule="auto"/>
        <w:ind w:left="426"/>
        <w:rPr>
          <w:rFonts w:ascii="Tahoma" w:eastAsia="SimSun" w:hAnsi="Tahoma" w:cs="Tahoma"/>
          <w:bCs/>
          <w:sz w:val="21"/>
          <w:szCs w:val="21"/>
        </w:rPr>
      </w:pPr>
      <w:r w:rsidRPr="00D90CC9">
        <w:rPr>
          <w:rFonts w:ascii="Tahoma" w:hAnsi="Tahoma" w:cs="Tahoma"/>
          <w:sz w:val="21"/>
          <w:szCs w:val="21"/>
        </w:rPr>
        <w:t xml:space="preserve">PLOCHY REKREAČNÍCH LESŮ (NL) - zahrnují pozemky lesa v centrální </w:t>
      </w:r>
      <w:r w:rsidRPr="00D90CC9">
        <w:rPr>
          <w:rFonts w:ascii="Tahoma" w:eastAsia="TimesNewRoman" w:hAnsi="Tahoma" w:cs="Tahoma"/>
          <w:sz w:val="21"/>
          <w:szCs w:val="21"/>
        </w:rPr>
        <w:t>č</w:t>
      </w:r>
      <w:r w:rsidRPr="00D90CC9">
        <w:rPr>
          <w:rFonts w:ascii="Tahoma" w:hAnsi="Tahoma" w:cs="Tahoma"/>
          <w:sz w:val="21"/>
          <w:szCs w:val="21"/>
        </w:rPr>
        <w:t>ásti obce, severn</w:t>
      </w:r>
      <w:r w:rsidRPr="00D90CC9">
        <w:rPr>
          <w:rFonts w:ascii="Tahoma" w:eastAsia="TimesNewRoman" w:hAnsi="Tahoma" w:cs="Tahoma"/>
          <w:sz w:val="21"/>
          <w:szCs w:val="21"/>
        </w:rPr>
        <w:t xml:space="preserve">ě </w:t>
      </w:r>
      <w:r w:rsidRPr="00D90CC9">
        <w:rPr>
          <w:rFonts w:ascii="Tahoma" w:hAnsi="Tahoma" w:cs="Tahoma"/>
          <w:sz w:val="21"/>
          <w:szCs w:val="21"/>
        </w:rPr>
        <w:t>sportovního areálu. Jsou ur</w:t>
      </w:r>
      <w:r w:rsidRPr="00D90CC9">
        <w:rPr>
          <w:rFonts w:ascii="Tahoma" w:eastAsia="TimesNewRoman" w:hAnsi="Tahoma" w:cs="Tahoma"/>
          <w:sz w:val="21"/>
          <w:szCs w:val="21"/>
        </w:rPr>
        <w:t>č</w:t>
      </w:r>
      <w:r w:rsidRPr="00D90CC9">
        <w:rPr>
          <w:rFonts w:ascii="Tahoma" w:hAnsi="Tahoma" w:cs="Tahoma"/>
          <w:sz w:val="21"/>
          <w:szCs w:val="21"/>
        </w:rPr>
        <w:t>eny pro lesní hospodá</w:t>
      </w:r>
      <w:r w:rsidRPr="00D90CC9">
        <w:rPr>
          <w:rFonts w:ascii="Tahoma" w:eastAsia="TimesNewRoman" w:hAnsi="Tahoma" w:cs="Tahoma"/>
          <w:sz w:val="21"/>
          <w:szCs w:val="21"/>
        </w:rPr>
        <w:t>ř</w:t>
      </w:r>
      <w:r w:rsidRPr="00D90CC9">
        <w:rPr>
          <w:rFonts w:ascii="Tahoma" w:hAnsi="Tahoma" w:cs="Tahoma"/>
          <w:sz w:val="21"/>
          <w:szCs w:val="21"/>
        </w:rPr>
        <w:t>ství se zvýšenou rekrea</w:t>
      </w:r>
      <w:r w:rsidRPr="00D90CC9">
        <w:rPr>
          <w:rFonts w:ascii="Tahoma" w:eastAsia="TimesNewRoman" w:hAnsi="Tahoma" w:cs="Tahoma"/>
          <w:sz w:val="21"/>
          <w:szCs w:val="21"/>
        </w:rPr>
        <w:t>č</w:t>
      </w:r>
      <w:r w:rsidRPr="00D90CC9">
        <w:rPr>
          <w:rFonts w:ascii="Tahoma" w:hAnsi="Tahoma" w:cs="Tahoma"/>
          <w:sz w:val="21"/>
          <w:szCs w:val="21"/>
        </w:rPr>
        <w:t xml:space="preserve">ní funkcí. </w:t>
      </w:r>
    </w:p>
    <w:p w:rsidR="00DE760C" w:rsidRPr="00D90CC9" w:rsidRDefault="00DE760C" w:rsidP="00DE760C">
      <w:pPr>
        <w:pStyle w:val="Odstavecseseznamem"/>
        <w:tabs>
          <w:tab w:val="left" w:pos="426"/>
        </w:tabs>
        <w:spacing w:before="120" w:after="120" w:line="240" w:lineRule="auto"/>
        <w:ind w:left="0"/>
        <w:jc w:val="both"/>
        <w:rPr>
          <w:rFonts w:ascii="Tahoma" w:hAnsi="Tahoma" w:cs="Tahoma"/>
          <w:sz w:val="21"/>
          <w:szCs w:val="21"/>
        </w:rPr>
      </w:pPr>
      <w:r w:rsidRPr="00D90CC9">
        <w:rPr>
          <w:rFonts w:ascii="Tahoma" w:hAnsi="Tahoma" w:cs="Tahoma"/>
          <w:sz w:val="21"/>
          <w:szCs w:val="21"/>
        </w:rPr>
        <w:tab/>
        <w:t>Plochy zelen</w:t>
      </w:r>
      <w:r w:rsidRPr="00D90CC9">
        <w:rPr>
          <w:rFonts w:ascii="Tahoma" w:eastAsia="TimesNewRoman" w:hAnsi="Tahoma" w:cs="Tahoma"/>
          <w:sz w:val="21"/>
          <w:szCs w:val="21"/>
        </w:rPr>
        <w:t xml:space="preserve">ě </w:t>
      </w:r>
      <w:r w:rsidRPr="00D90CC9">
        <w:rPr>
          <w:rFonts w:ascii="Tahoma" w:hAnsi="Tahoma" w:cs="Tahoma"/>
          <w:sz w:val="21"/>
          <w:szCs w:val="21"/>
        </w:rPr>
        <w:t>na ve</w:t>
      </w:r>
      <w:r w:rsidRPr="00D90CC9">
        <w:rPr>
          <w:rFonts w:ascii="Tahoma" w:eastAsia="TimesNewRoman" w:hAnsi="Tahoma" w:cs="Tahoma"/>
          <w:sz w:val="21"/>
          <w:szCs w:val="21"/>
        </w:rPr>
        <w:t>ř</w:t>
      </w:r>
      <w:r w:rsidRPr="00D90CC9">
        <w:rPr>
          <w:rFonts w:ascii="Tahoma" w:hAnsi="Tahoma" w:cs="Tahoma"/>
          <w:sz w:val="21"/>
          <w:szCs w:val="21"/>
        </w:rPr>
        <w:t>ejných prostranstvích (ve</w:t>
      </w:r>
      <w:r w:rsidRPr="00D90CC9">
        <w:rPr>
          <w:rFonts w:ascii="Tahoma" w:eastAsia="TimesNewRoman" w:hAnsi="Tahoma" w:cs="Tahoma"/>
          <w:sz w:val="21"/>
          <w:szCs w:val="21"/>
        </w:rPr>
        <w:t>ř</w:t>
      </w:r>
      <w:r w:rsidRPr="00D90CC9">
        <w:rPr>
          <w:rFonts w:ascii="Tahoma" w:hAnsi="Tahoma" w:cs="Tahoma"/>
          <w:sz w:val="21"/>
          <w:szCs w:val="21"/>
        </w:rPr>
        <w:t>ejná zele</w:t>
      </w:r>
      <w:r w:rsidRPr="00D90CC9">
        <w:rPr>
          <w:rFonts w:ascii="Tahoma" w:eastAsia="TimesNewRoman" w:hAnsi="Tahoma" w:cs="Tahoma"/>
          <w:sz w:val="21"/>
          <w:szCs w:val="21"/>
        </w:rPr>
        <w:t>ň</w:t>
      </w:r>
      <w:r w:rsidRPr="00D90CC9">
        <w:rPr>
          <w:rFonts w:ascii="Tahoma" w:hAnsi="Tahoma" w:cs="Tahoma"/>
          <w:sz w:val="21"/>
          <w:szCs w:val="21"/>
        </w:rPr>
        <w:t>) i plochy zelen</w:t>
      </w:r>
      <w:r w:rsidRPr="00D90CC9">
        <w:rPr>
          <w:rFonts w:ascii="Tahoma" w:eastAsia="TimesNewRoman" w:hAnsi="Tahoma" w:cs="Tahoma"/>
          <w:sz w:val="21"/>
          <w:szCs w:val="21"/>
        </w:rPr>
        <w:t xml:space="preserve">ě </w:t>
      </w:r>
      <w:r w:rsidRPr="00D90CC9">
        <w:rPr>
          <w:rFonts w:ascii="Tahoma" w:hAnsi="Tahoma" w:cs="Tahoma"/>
          <w:sz w:val="21"/>
          <w:szCs w:val="21"/>
        </w:rPr>
        <w:t>soukromé (zahrady) jsou zahrnuty do ploch smíšených obytných SO. Plochy zelen</w:t>
      </w:r>
      <w:r w:rsidRPr="00D90CC9">
        <w:rPr>
          <w:rFonts w:ascii="Tahoma" w:eastAsia="TimesNewRoman" w:hAnsi="Tahoma" w:cs="Tahoma"/>
          <w:sz w:val="21"/>
          <w:szCs w:val="21"/>
        </w:rPr>
        <w:t xml:space="preserve">ě </w:t>
      </w:r>
      <w:r w:rsidRPr="00D90CC9">
        <w:rPr>
          <w:rFonts w:ascii="Tahoma" w:hAnsi="Tahoma" w:cs="Tahoma"/>
          <w:sz w:val="21"/>
          <w:szCs w:val="21"/>
        </w:rPr>
        <w:t>na ve</w:t>
      </w:r>
      <w:r w:rsidRPr="00D90CC9">
        <w:rPr>
          <w:rFonts w:ascii="Tahoma" w:eastAsia="TimesNewRoman" w:hAnsi="Tahoma" w:cs="Tahoma"/>
          <w:sz w:val="21"/>
          <w:szCs w:val="21"/>
        </w:rPr>
        <w:t>ř</w:t>
      </w:r>
      <w:r w:rsidRPr="00D90CC9">
        <w:rPr>
          <w:rFonts w:ascii="Tahoma" w:hAnsi="Tahoma" w:cs="Tahoma"/>
          <w:sz w:val="21"/>
          <w:szCs w:val="21"/>
        </w:rPr>
        <w:t>ejných prostranstvích se vyskytují p</w:t>
      </w:r>
      <w:r w:rsidRPr="00D90CC9">
        <w:rPr>
          <w:rFonts w:ascii="Tahoma" w:eastAsia="TimesNewRoman" w:hAnsi="Tahoma" w:cs="Tahoma"/>
          <w:sz w:val="21"/>
          <w:szCs w:val="21"/>
        </w:rPr>
        <w:t>ř</w:t>
      </w:r>
      <w:r w:rsidRPr="00D90CC9">
        <w:rPr>
          <w:rFonts w:ascii="Tahoma" w:hAnsi="Tahoma" w:cs="Tahoma"/>
          <w:sz w:val="21"/>
          <w:szCs w:val="21"/>
        </w:rPr>
        <w:t>ed obecním ú</w:t>
      </w:r>
      <w:r w:rsidRPr="00D90CC9">
        <w:rPr>
          <w:rFonts w:ascii="Tahoma" w:eastAsia="TimesNewRoman" w:hAnsi="Tahoma" w:cs="Tahoma"/>
          <w:sz w:val="21"/>
          <w:szCs w:val="21"/>
        </w:rPr>
        <w:t>ř</w:t>
      </w:r>
      <w:r w:rsidRPr="00D90CC9">
        <w:rPr>
          <w:rFonts w:ascii="Tahoma" w:hAnsi="Tahoma" w:cs="Tahoma"/>
          <w:sz w:val="21"/>
          <w:szCs w:val="21"/>
        </w:rPr>
        <w:t>adem a u za</w:t>
      </w:r>
      <w:r w:rsidRPr="00D90CC9">
        <w:rPr>
          <w:rFonts w:ascii="Tahoma" w:eastAsia="TimesNewRoman" w:hAnsi="Tahoma" w:cs="Tahoma"/>
          <w:sz w:val="21"/>
          <w:szCs w:val="21"/>
        </w:rPr>
        <w:t>ř</w:t>
      </w:r>
      <w:r w:rsidRPr="00D90CC9">
        <w:rPr>
          <w:rFonts w:ascii="Tahoma" w:hAnsi="Tahoma" w:cs="Tahoma"/>
          <w:sz w:val="21"/>
          <w:szCs w:val="21"/>
        </w:rPr>
        <w:t>ízení ob</w:t>
      </w:r>
      <w:r w:rsidRPr="00D90CC9">
        <w:rPr>
          <w:rFonts w:ascii="Tahoma" w:eastAsia="TimesNewRoman" w:hAnsi="Tahoma" w:cs="Tahoma"/>
          <w:sz w:val="21"/>
          <w:szCs w:val="21"/>
        </w:rPr>
        <w:t>č</w:t>
      </w:r>
      <w:r w:rsidRPr="00D90CC9">
        <w:rPr>
          <w:rFonts w:ascii="Tahoma" w:hAnsi="Tahoma" w:cs="Tahoma"/>
          <w:sz w:val="21"/>
          <w:szCs w:val="21"/>
        </w:rPr>
        <w:t>anského vybavení.</w:t>
      </w:r>
    </w:p>
    <w:p w:rsidR="00DE760C" w:rsidRDefault="00DE760C" w:rsidP="00DE760C">
      <w:pPr>
        <w:pStyle w:val="Odstavecseseznamem"/>
        <w:tabs>
          <w:tab w:val="left" w:pos="426"/>
        </w:tabs>
        <w:spacing w:before="120" w:after="120" w:line="240" w:lineRule="auto"/>
        <w:ind w:left="0"/>
        <w:jc w:val="both"/>
        <w:rPr>
          <w:rFonts w:ascii="Tahoma" w:hAnsi="Tahoma" w:cs="Tahoma"/>
          <w:sz w:val="21"/>
          <w:szCs w:val="21"/>
        </w:rPr>
      </w:pPr>
      <w:r w:rsidRPr="00D90CC9">
        <w:rPr>
          <w:rFonts w:ascii="Tahoma" w:hAnsi="Tahoma" w:cs="Tahoma"/>
          <w:sz w:val="21"/>
          <w:szCs w:val="21"/>
        </w:rPr>
        <w:tab/>
        <w:t>Plochy zeleně jsou také zahrnuty v ploše smíšené obytné mezi přípustným využitím jako plochy zeleně soukromé zahrady a plochy veřejných prostranství veřejná zeleň.</w:t>
      </w:r>
    </w:p>
    <w:p w:rsidR="00DE760C" w:rsidRPr="00D90CC9" w:rsidRDefault="00DE760C" w:rsidP="00DE760C">
      <w:pPr>
        <w:pStyle w:val="Odstavecseseznamem"/>
        <w:numPr>
          <w:ilvl w:val="0"/>
          <w:numId w:val="4"/>
        </w:numPr>
        <w:tabs>
          <w:tab w:val="left" w:pos="426"/>
        </w:tabs>
        <w:spacing w:before="120" w:after="120"/>
        <w:ind w:left="0" w:firstLine="0"/>
        <w:jc w:val="both"/>
        <w:rPr>
          <w:rFonts w:ascii="Tahoma" w:hAnsi="Tahoma" w:cs="Tahoma"/>
          <w:sz w:val="21"/>
          <w:szCs w:val="21"/>
        </w:rPr>
      </w:pPr>
      <w:r w:rsidRPr="00D90CC9">
        <w:rPr>
          <w:rFonts w:ascii="Tahoma" w:eastAsia="SimSun" w:hAnsi="Tahoma" w:cs="Tahoma"/>
          <w:bCs/>
          <w:i/>
          <w:sz w:val="21"/>
          <w:szCs w:val="21"/>
        </w:rPr>
        <w:t xml:space="preserve">Vytvářet podmínky pro rozvoj a využití předpokladů území pro různé formy cestovního ruchu (např. cykloturistika, agroturistika, poznávací turistika), pří zachování a rozvoji hodnot území. Podporovat propojení míst atraktivních z hlediska cestovního ruchu, turistickými cestami, které umožní celoroční využití pro různé formy turistiky (např. pěší, </w:t>
      </w:r>
      <w:proofErr w:type="spellStart"/>
      <w:r w:rsidRPr="00D90CC9">
        <w:rPr>
          <w:rFonts w:ascii="Tahoma" w:eastAsia="SimSun" w:hAnsi="Tahoma" w:cs="Tahoma"/>
          <w:bCs/>
          <w:i/>
          <w:sz w:val="21"/>
          <w:szCs w:val="21"/>
        </w:rPr>
        <w:t>cyklo</w:t>
      </w:r>
      <w:proofErr w:type="spellEnd"/>
      <w:r w:rsidRPr="00D90CC9">
        <w:rPr>
          <w:rFonts w:ascii="Tahoma" w:eastAsia="SimSun" w:hAnsi="Tahoma" w:cs="Tahoma"/>
          <w:bCs/>
          <w:i/>
          <w:sz w:val="21"/>
          <w:szCs w:val="21"/>
        </w:rPr>
        <w:t xml:space="preserve">, lyžařská, </w:t>
      </w:r>
      <w:proofErr w:type="spellStart"/>
      <w:r w:rsidRPr="00D90CC9">
        <w:rPr>
          <w:rFonts w:ascii="Tahoma" w:eastAsia="SimSun" w:hAnsi="Tahoma" w:cs="Tahoma"/>
          <w:bCs/>
          <w:i/>
          <w:sz w:val="21"/>
          <w:szCs w:val="21"/>
        </w:rPr>
        <w:t>hipo</w:t>
      </w:r>
      <w:proofErr w:type="spellEnd"/>
      <w:r w:rsidRPr="00D90CC9">
        <w:rPr>
          <w:rFonts w:ascii="Tahoma" w:eastAsia="SimSun" w:hAnsi="Tahoma" w:cs="Tahoma"/>
          <w:bCs/>
          <w:i/>
          <w:sz w:val="21"/>
          <w:szCs w:val="21"/>
        </w:rPr>
        <w:t>).</w:t>
      </w:r>
    </w:p>
    <w:p w:rsidR="00DE760C" w:rsidRPr="00D90CC9" w:rsidRDefault="00DE760C" w:rsidP="00DE760C">
      <w:pPr>
        <w:pStyle w:val="Odstavecseseznamem"/>
        <w:spacing w:before="120" w:after="120"/>
        <w:ind w:left="0" w:firstLine="426"/>
        <w:jc w:val="both"/>
        <w:rPr>
          <w:rFonts w:ascii="Tahoma" w:hAnsi="Tahoma" w:cs="Tahoma"/>
          <w:sz w:val="21"/>
          <w:szCs w:val="21"/>
        </w:rPr>
      </w:pPr>
      <w:r w:rsidRPr="00D90CC9">
        <w:rPr>
          <w:rFonts w:ascii="Tahoma" w:hAnsi="Tahoma" w:cs="Tahoma"/>
          <w:sz w:val="21"/>
          <w:szCs w:val="21"/>
        </w:rPr>
        <w:t>Obec Dobratice leží mimo oblast cestovního ruchu, ale vzhledem ke své poloze v podhůří plní také rekreační funkci. Územním plánem jsou vymezeny plochy rekreace na plochách přírodního charakteru – tyto plochy zahrnují areál volnočasových aktivit Střelnice, areál Rybářské bašty. Dále je zde vymezena plocha pro rozšíření sportovního areálu západním směrem (plocha č. Z 41), dále pak plocha pro vybudování malého hřiště jižně areálu rybářské bašty (plocha č. Z 53) a plocha pro vybudování tenisových kurtů v lokalitě Za Lesy (plocha č. 105). Prochází zde také turistické trasy.</w:t>
      </w:r>
    </w:p>
    <w:p w:rsidR="00DE760C" w:rsidRPr="00D90CC9" w:rsidRDefault="00DE760C" w:rsidP="00DE760C">
      <w:pPr>
        <w:pStyle w:val="Odstavecseseznamem"/>
        <w:spacing w:before="120" w:after="120"/>
        <w:ind w:left="0" w:firstLine="426"/>
        <w:jc w:val="both"/>
        <w:rPr>
          <w:rFonts w:ascii="Tahoma" w:hAnsi="Tahoma" w:cs="Tahoma"/>
          <w:sz w:val="21"/>
          <w:szCs w:val="21"/>
        </w:rPr>
      </w:pPr>
      <w:r w:rsidRPr="00D90CC9">
        <w:rPr>
          <w:rFonts w:ascii="Tahoma" w:hAnsi="Tahoma" w:cs="Tahoma"/>
          <w:sz w:val="21"/>
          <w:szCs w:val="21"/>
        </w:rPr>
        <w:t>Díky své poloze v podhůří Beskyd a v blízkosti měst Třince, Frýdku – Místku a také Ostravy je obec ideálním místem pro druhé bydlení. Druhé bydlení není v obci moc rozšířené v porovnání se sousedními obcemi. Celkem se na území obce nachází 60 objektů druhého bydlení, tyto objekty jsou zahrnuty v plochách smíšených obytných SO.</w:t>
      </w:r>
    </w:p>
    <w:p w:rsidR="00DE760C" w:rsidRPr="00D90CC9" w:rsidRDefault="00DE760C" w:rsidP="00DE760C">
      <w:pPr>
        <w:numPr>
          <w:ilvl w:val="0"/>
          <w:numId w:val="4"/>
        </w:numPr>
        <w:tabs>
          <w:tab w:val="num" w:pos="426"/>
        </w:tabs>
        <w:spacing w:before="120" w:after="120" w:line="240" w:lineRule="auto"/>
        <w:ind w:left="0" w:firstLine="0"/>
        <w:jc w:val="both"/>
        <w:rPr>
          <w:rFonts w:ascii="Tahoma" w:eastAsia="SimSun" w:hAnsi="Tahoma" w:cs="Tahoma"/>
          <w:bCs/>
          <w:i/>
          <w:sz w:val="21"/>
          <w:szCs w:val="21"/>
        </w:rPr>
      </w:pPr>
      <w:r w:rsidRPr="00D90CC9">
        <w:rPr>
          <w:rFonts w:ascii="Tahoma" w:eastAsia="SimSun" w:hAnsi="Tahoma" w:cs="Tahoma"/>
          <w:bCs/>
          <w:i/>
          <w:sz w:val="21"/>
          <w:szCs w:val="21"/>
        </w:rPr>
        <w:t xml:space="preserve">Podle místních podmínek vytvářet předpoklady pro lepší dostupnost území a zkvalitnění dopravní a technické infrastruktury s ohledem na prostupnost krajiny. Při umisťování dopravní a technické infrastruktury zachovat prostupnost krajiny a minimalizovat rozsah fragmentace krajiny; je-li to z těchto hledisek účelné, umisťovat tato zařízení souběžně. Zmirňovat vystavení městských oblastí nepříznivým účinkům tranzitní železniční a silniční dopravy, mimo jiné i prostřednictvím obchvatů městských oblastí, nebo zajistit ochranu jinými vhodnými opatřeními v území. Zároveň však vymezovat plochy pro novou obytnou zástavbu tak, aby byl zachován dostatečný odstup od vymezených koridorů pro nové úseky dálnic, silnic i. třídy a železnic, a tímto způsobem důsledně předcházet zneprůchodnění území pro dopravní stavby i možnému nežádoucímu působení negativních účinků provozu dopravy na veřejné zdraví obyvatel (bez nutnosti budování nákladných technických opatření na eliminaci těchto účinků). </w:t>
      </w:r>
    </w:p>
    <w:p w:rsidR="00DE760C" w:rsidRPr="00D90CC9" w:rsidRDefault="00DE760C" w:rsidP="00DE760C">
      <w:pPr>
        <w:autoSpaceDE w:val="0"/>
        <w:autoSpaceDN w:val="0"/>
        <w:adjustRightInd w:val="0"/>
        <w:spacing w:before="120" w:after="120" w:line="240" w:lineRule="auto"/>
        <w:ind w:firstLine="426"/>
        <w:jc w:val="both"/>
        <w:rPr>
          <w:rFonts w:ascii="Tahoma" w:hAnsi="Tahoma" w:cs="Tahoma"/>
          <w:sz w:val="21"/>
          <w:szCs w:val="21"/>
        </w:rPr>
      </w:pPr>
      <w:r w:rsidRPr="00D90CC9">
        <w:rPr>
          <w:rFonts w:ascii="Tahoma" w:hAnsi="Tahoma" w:cs="Tahoma"/>
          <w:sz w:val="21"/>
          <w:szCs w:val="21"/>
        </w:rPr>
        <w:t xml:space="preserve">Základní dopravní vazby řešeného území  zajištují dálnice D48, která je vedena jako mezinárodní silniční tah E462 a komunikace III/0482 Vojkovice – Vyšní Lhoty. Tato komunikace je páteřní komunikací obce, díky níž je obsloužena značná část její zástavby. </w:t>
      </w:r>
    </w:p>
    <w:p w:rsidR="00DE760C" w:rsidRPr="00D90CC9" w:rsidRDefault="00DE760C" w:rsidP="00DE760C">
      <w:pPr>
        <w:autoSpaceDE w:val="0"/>
        <w:autoSpaceDN w:val="0"/>
        <w:adjustRightInd w:val="0"/>
        <w:spacing w:before="120" w:after="120" w:line="240" w:lineRule="auto"/>
        <w:ind w:firstLine="426"/>
        <w:jc w:val="both"/>
        <w:rPr>
          <w:rFonts w:ascii="Tahoma" w:hAnsi="Tahoma" w:cs="Tahoma"/>
          <w:sz w:val="21"/>
          <w:szCs w:val="21"/>
        </w:rPr>
      </w:pPr>
      <w:r w:rsidRPr="00D90CC9">
        <w:rPr>
          <w:rFonts w:ascii="Tahoma" w:hAnsi="Tahoma" w:cs="Tahoma"/>
          <w:sz w:val="21"/>
          <w:szCs w:val="21"/>
        </w:rPr>
        <w:t>Ostatní komunikace v řešeném území zajišťují obsluhu veškeré zástavby, která není přímo obsloužena ze silničních průtahů. Jedná se především o jednopruhové úseky s nehomogenní šířkou a různou povrchovou úpravou. Vybrané stávající jednopruhové komunikace je v rámci ÚP navrženo doplnit výhybnami, případně je šířkově homogenizovat na dvoupruhové kategorie.</w:t>
      </w:r>
    </w:p>
    <w:p w:rsidR="00DE760C" w:rsidRPr="00D90CC9" w:rsidRDefault="00DE760C" w:rsidP="00DE760C">
      <w:pPr>
        <w:autoSpaceDE w:val="0"/>
        <w:autoSpaceDN w:val="0"/>
        <w:adjustRightInd w:val="0"/>
        <w:spacing w:before="120" w:after="120" w:line="240" w:lineRule="auto"/>
        <w:ind w:firstLine="426"/>
        <w:jc w:val="both"/>
        <w:rPr>
          <w:rFonts w:ascii="Tahoma" w:hAnsi="Tahoma" w:cs="Tahoma"/>
          <w:sz w:val="21"/>
          <w:szCs w:val="21"/>
        </w:rPr>
      </w:pPr>
      <w:r w:rsidRPr="00D90CC9">
        <w:rPr>
          <w:rFonts w:ascii="Tahoma" w:hAnsi="Tahoma" w:cs="Tahoma"/>
          <w:sz w:val="21"/>
          <w:szCs w:val="21"/>
        </w:rPr>
        <w:t>Změnou č. 1 je navržena u silnice D48 plocha pro vybudování odpočívky včetně čerpací stanice pohonných hmot a odstavného parkoviště pro nákladní vozidla.</w:t>
      </w:r>
    </w:p>
    <w:p w:rsidR="00832410" w:rsidRPr="00D90CC9" w:rsidRDefault="00DE760C" w:rsidP="00832410">
      <w:pPr>
        <w:autoSpaceDE w:val="0"/>
        <w:autoSpaceDN w:val="0"/>
        <w:adjustRightInd w:val="0"/>
        <w:spacing w:before="120" w:after="120" w:line="240" w:lineRule="auto"/>
        <w:ind w:firstLine="426"/>
        <w:jc w:val="both"/>
        <w:rPr>
          <w:rFonts w:ascii="Tahoma" w:hAnsi="Tahoma" w:cs="Tahoma"/>
          <w:sz w:val="21"/>
          <w:szCs w:val="21"/>
        </w:rPr>
      </w:pPr>
      <w:r w:rsidRPr="00D90CC9">
        <w:rPr>
          <w:rFonts w:ascii="Tahoma" w:hAnsi="Tahoma" w:cs="Tahoma"/>
          <w:sz w:val="21"/>
          <w:szCs w:val="21"/>
        </w:rPr>
        <w:lastRenderedPageBreak/>
        <w:t>Řešeným územím vede regionální jednokolejná neelekt</w:t>
      </w:r>
      <w:r w:rsidR="002857A3">
        <w:rPr>
          <w:rFonts w:ascii="Tahoma" w:hAnsi="Tahoma" w:cs="Tahoma"/>
          <w:sz w:val="21"/>
          <w:szCs w:val="21"/>
        </w:rPr>
        <w:t>r</w:t>
      </w:r>
      <w:r w:rsidRPr="00D90CC9">
        <w:rPr>
          <w:rFonts w:ascii="Tahoma" w:hAnsi="Tahoma" w:cs="Tahoma"/>
          <w:sz w:val="21"/>
          <w:szCs w:val="21"/>
        </w:rPr>
        <w:t xml:space="preserve">ifikovaná trať (Český Těšín – Frýdek-Místek). Nejbližší železniční stanicí pro </w:t>
      </w:r>
      <w:r w:rsidRPr="002857A3">
        <w:rPr>
          <w:rFonts w:ascii="Tahoma" w:hAnsi="Tahoma" w:cs="Tahoma"/>
          <w:sz w:val="21"/>
          <w:szCs w:val="21"/>
        </w:rPr>
        <w:t>řešené území je stanice Dobratice pod Prášivou, která se nachází v těsné blízkosti obce Dobratice.</w:t>
      </w:r>
      <w:r w:rsidR="00832410" w:rsidRPr="002857A3">
        <w:rPr>
          <w:rFonts w:ascii="Tahoma" w:hAnsi="Tahoma" w:cs="Tahoma"/>
          <w:sz w:val="21"/>
          <w:szCs w:val="21"/>
        </w:rPr>
        <w:t xml:space="preserve"> V Zásadách územního rozvoje Moravskoslezského kraje je vymezen koridor pro Optimalizaci a elektrizaci regionální tratě č. 322 v úseku Český Těšín – Frýdek-Místek, včetně zkapacitnění dílčích úseků.</w:t>
      </w:r>
    </w:p>
    <w:p w:rsidR="00DE760C" w:rsidRPr="00D90CC9" w:rsidRDefault="00DE760C" w:rsidP="00DE760C">
      <w:pPr>
        <w:numPr>
          <w:ilvl w:val="0"/>
          <w:numId w:val="4"/>
        </w:numPr>
        <w:tabs>
          <w:tab w:val="num" w:pos="426"/>
        </w:tabs>
        <w:spacing w:before="120" w:after="120" w:line="240" w:lineRule="auto"/>
        <w:ind w:left="0" w:firstLine="0"/>
        <w:jc w:val="both"/>
        <w:rPr>
          <w:rFonts w:ascii="Tahoma" w:eastAsia="SimSun" w:hAnsi="Tahoma" w:cs="Tahoma"/>
          <w:bCs/>
          <w:i/>
          <w:sz w:val="21"/>
          <w:szCs w:val="21"/>
        </w:rPr>
      </w:pPr>
      <w:r w:rsidRPr="00D90CC9">
        <w:rPr>
          <w:rFonts w:ascii="Tahoma" w:eastAsia="SimSun" w:hAnsi="Tahoma" w:cs="Tahoma"/>
          <w:bCs/>
          <w:i/>
          <w:sz w:val="21"/>
          <w:szCs w:val="21"/>
        </w:rPr>
        <w:t>Vytvářet podmínky pro zlepšování dostupnosti území rozšiřováním a zkvalitňováním dopravní infrastruktury s ohledem na potřeby veřejné dopravy a požadavky ochrany veřejného zdraví, zejména uvnitř rozvojových oblastí a rozvojových os. Možnosti nové výstavby je třeba dostatečnou veřejnou infrastrukturou přímo podmínit. Vytvářet podmínky pro zvyšování bezpečnosti a plynulosti dopravy, ochrany a bezpečnosti obyvatelstva a zlepšování jeho ochrany před hlukem a emisemi, s ohledem na to vytvářet v území podmínky pro environmentálně šetrné formy dopravy (např. železniční, cyklistikou).</w:t>
      </w:r>
    </w:p>
    <w:p w:rsidR="00DE760C" w:rsidRPr="00D90CC9" w:rsidRDefault="00DE760C" w:rsidP="00DE760C">
      <w:pPr>
        <w:spacing w:before="120" w:after="120" w:line="240" w:lineRule="auto"/>
        <w:ind w:firstLine="426"/>
        <w:jc w:val="both"/>
        <w:rPr>
          <w:rFonts w:ascii="Tahoma" w:eastAsia="SimSun" w:hAnsi="Tahoma" w:cs="Tahoma"/>
          <w:bCs/>
          <w:sz w:val="21"/>
          <w:szCs w:val="21"/>
        </w:rPr>
      </w:pPr>
      <w:r w:rsidRPr="00D90CC9">
        <w:rPr>
          <w:rFonts w:ascii="Tahoma" w:eastAsia="SimSun" w:hAnsi="Tahoma" w:cs="Tahoma"/>
          <w:bCs/>
          <w:sz w:val="21"/>
          <w:szCs w:val="21"/>
        </w:rPr>
        <w:t>Územním plánem nejsou navrženy nové liniové stavby, které by zhoršovaly prostupnost krajiny. Většina silnic a ostatních komunikací je v území stabilizována. N</w:t>
      </w:r>
      <w:r w:rsidRPr="00D90CC9">
        <w:rPr>
          <w:rFonts w:ascii="Tahoma" w:hAnsi="Tahoma" w:cs="Tahoma"/>
          <w:snapToGrid w:val="0"/>
          <w:sz w:val="21"/>
          <w:szCs w:val="21"/>
        </w:rPr>
        <w:t>avrženy jsou krátké úseky místních komunikací za účelem dopravní obsluhy zastavitelných ploch.</w:t>
      </w:r>
    </w:p>
    <w:p w:rsidR="00744103" w:rsidRPr="00744103" w:rsidRDefault="00744103" w:rsidP="00744103">
      <w:pPr>
        <w:pStyle w:val="Odstavecseseznamem"/>
        <w:numPr>
          <w:ilvl w:val="0"/>
          <w:numId w:val="4"/>
        </w:numPr>
        <w:spacing w:before="120" w:after="120" w:line="240" w:lineRule="auto"/>
        <w:jc w:val="both"/>
        <w:rPr>
          <w:rFonts w:ascii="Tahoma" w:eastAsia="SimSun" w:hAnsi="Tahoma" w:cs="Tahoma"/>
          <w:bCs/>
          <w:i/>
          <w:sz w:val="21"/>
          <w:szCs w:val="21"/>
        </w:rPr>
      </w:pPr>
      <w:r w:rsidRPr="00744103">
        <w:rPr>
          <w:rFonts w:ascii="Tahoma" w:hAnsi="Tahoma" w:cs="Tahoma"/>
          <w:i/>
          <w:sz w:val="21"/>
          <w:szCs w:val="21"/>
        </w:rPr>
        <w:t>Na územích, kde dochází k překračování zákonem stanovených mezních hodnot imisních limitů pro ochranu lidského zdraví, je nutné předcházet dalšímu významnému zhoršování stavu. V územích, kde nejsou hodnoty imisních limitů pro ochranu lidského zdraví překračovány, vytvářet podmínky pro to, aby k jejich překročení nedošlo. Vhodným uspořádáním ploch v území obcí vytvářet podmínky pro minimalizaci negativních vlivů koncentrované výrobní činnosti na bydlení. Vymezovat plochy pro novou obytnou zástavbu tak, aby byl zachován dostatečný odstup od průmyslových nebo zemědělských areálů.</w:t>
      </w:r>
    </w:p>
    <w:p w:rsidR="00DE760C" w:rsidRPr="0062661C" w:rsidRDefault="00DE760C" w:rsidP="00744103">
      <w:pPr>
        <w:spacing w:before="120" w:after="120" w:line="240" w:lineRule="auto"/>
        <w:jc w:val="both"/>
        <w:rPr>
          <w:rFonts w:ascii="Tahoma" w:eastAsia="SimSun" w:hAnsi="Tahoma" w:cs="Tahoma"/>
          <w:bCs/>
          <w:color w:val="FF0000"/>
          <w:sz w:val="21"/>
          <w:szCs w:val="21"/>
        </w:rPr>
      </w:pPr>
      <w:r w:rsidRPr="00F97C63">
        <w:rPr>
          <w:rFonts w:ascii="Tahoma" w:eastAsia="SimSun" w:hAnsi="Tahoma" w:cs="Tahoma"/>
          <w:bCs/>
          <w:sz w:val="21"/>
          <w:szCs w:val="21"/>
        </w:rPr>
        <w:t xml:space="preserve">Na území obce se nenacházejí žádné výrazné zdroje </w:t>
      </w:r>
      <w:r w:rsidRPr="006242C1">
        <w:rPr>
          <w:rFonts w:ascii="Tahoma" w:eastAsia="SimSun" w:hAnsi="Tahoma" w:cs="Tahoma"/>
          <w:bCs/>
          <w:sz w:val="21"/>
          <w:szCs w:val="21"/>
        </w:rPr>
        <w:t>znečištění. Důvodem zhoršení imisních limitů je používání tuhých paliv k vytápění rodinných domů v zimních měsících</w:t>
      </w:r>
      <w:r w:rsidR="0062661C" w:rsidRPr="006242C1">
        <w:rPr>
          <w:rFonts w:ascii="Tahoma" w:eastAsia="SimSun" w:hAnsi="Tahoma" w:cs="Tahoma"/>
          <w:bCs/>
          <w:sz w:val="21"/>
          <w:szCs w:val="21"/>
        </w:rPr>
        <w:t xml:space="preserve">, ale také blízkost D48, PZ Nošovice, ale i průmyslových oblastí v Ostravě, Třinci, Polsku. </w:t>
      </w:r>
    </w:p>
    <w:p w:rsidR="00744103" w:rsidRPr="00F97C63" w:rsidRDefault="00744103" w:rsidP="00744103">
      <w:pPr>
        <w:pStyle w:val="Odstavecseseznamem"/>
        <w:numPr>
          <w:ilvl w:val="0"/>
          <w:numId w:val="4"/>
        </w:numPr>
        <w:tabs>
          <w:tab w:val="left" w:pos="426"/>
        </w:tabs>
        <w:spacing w:before="120" w:after="120" w:line="240" w:lineRule="auto"/>
        <w:jc w:val="both"/>
        <w:rPr>
          <w:rFonts w:ascii="Tahoma" w:eastAsia="SimSun" w:hAnsi="Tahoma" w:cs="Tahoma"/>
          <w:bCs/>
          <w:i/>
          <w:sz w:val="21"/>
          <w:szCs w:val="21"/>
        </w:rPr>
      </w:pPr>
      <w:r w:rsidRPr="00F97C63">
        <w:rPr>
          <w:rFonts w:ascii="Tahoma" w:hAnsi="Tahoma" w:cs="Tahoma"/>
          <w:i/>
          <w:sz w:val="21"/>
          <w:szCs w:val="21"/>
        </w:rPr>
        <w:t>Vytvářet podmínky pro preventivní ochranu území a obyvatelstva před potenciálními riziky a přírodními katastrofami v území (záplavy, sesuvy půdy, eroze, sucho atd.) s cílem jim předcházet a minimalizovat jejich negativní dopady. Zejména zajistit územní ochranu ploch potřebných pro umisťování staveb a opatření na ochranu před povodněmi a pro vymezení území určených k řízeným rozlivům povodní. Vytvářet podmínky pro zvýšení přirozené retence srážkových vod v území a využívání přírodě blízkých opatření pro zadržování a akumulaci povrchové vody tam, kde je to možné s ohledem na strukturu osídlení a kulturní krajinu jako jedno z adaptačních opatření v případě dopadů změny klimatu.</w:t>
      </w:r>
    </w:p>
    <w:p w:rsidR="00DE3890" w:rsidRDefault="00DE760C" w:rsidP="00744103">
      <w:pPr>
        <w:tabs>
          <w:tab w:val="left" w:pos="426"/>
        </w:tabs>
        <w:spacing w:before="120" w:after="120" w:line="240" w:lineRule="auto"/>
        <w:jc w:val="both"/>
        <w:rPr>
          <w:rFonts w:ascii="Tahoma" w:hAnsi="Tahoma" w:cs="Tahoma"/>
          <w:sz w:val="21"/>
          <w:szCs w:val="21"/>
        </w:rPr>
      </w:pPr>
      <w:r w:rsidRPr="00F97C63">
        <w:rPr>
          <w:rFonts w:ascii="Tahoma" w:eastAsia="SimSun" w:hAnsi="Tahoma" w:cs="Tahoma"/>
          <w:bCs/>
          <w:sz w:val="21"/>
          <w:szCs w:val="21"/>
        </w:rPr>
        <w:t>Část území obce podél vodního toku Lučina se nachází v záplavovém území. Záplavové území prochází již zastavitelným územím a nově navržené zastavitelné plochy do záplavového území nijak nezasahují.</w:t>
      </w:r>
      <w:r w:rsidR="00744103" w:rsidRPr="00F97C63">
        <w:rPr>
          <w:rFonts w:ascii="Tahoma" w:eastAsia="SimSun" w:hAnsi="Tahoma" w:cs="Tahoma"/>
          <w:bCs/>
          <w:sz w:val="21"/>
          <w:szCs w:val="21"/>
        </w:rPr>
        <w:t xml:space="preserve"> </w:t>
      </w:r>
      <w:r w:rsidRPr="00F97C63">
        <w:rPr>
          <w:rFonts w:ascii="Tahoma" w:eastAsia="SimSun" w:hAnsi="Tahoma" w:cs="Tahoma"/>
          <w:bCs/>
          <w:sz w:val="21"/>
          <w:szCs w:val="21"/>
        </w:rPr>
        <w:t xml:space="preserve">Přestože zastavěným územím obce vede vodní tok Lučina, budoucí zástavba proluk a území navazujících na stávající zástavbu není nijak omezena. </w:t>
      </w:r>
      <w:r w:rsidRPr="00F97C63">
        <w:rPr>
          <w:rFonts w:ascii="Tahoma" w:hAnsi="Tahoma" w:cs="Tahoma"/>
          <w:sz w:val="21"/>
          <w:szCs w:val="21"/>
        </w:rPr>
        <w:t>Stanovením podmínek pro rozsah přípustného zastavění pozemků v zastavitelných plochách a zastavěném území koeficientem zastavitelnosti jsou vytvořeny podmínky pro zachování retenčních schopností urbanizované krajiny, tj. pro zadržování, vsakování a využívání dešťových vod.</w:t>
      </w:r>
    </w:p>
    <w:p w:rsidR="00712985" w:rsidRPr="00DE3890" w:rsidRDefault="00712985" w:rsidP="00DE3890">
      <w:pPr>
        <w:pStyle w:val="Odstavecseseznamem"/>
        <w:numPr>
          <w:ilvl w:val="0"/>
          <w:numId w:val="4"/>
        </w:numPr>
        <w:tabs>
          <w:tab w:val="left" w:pos="540"/>
        </w:tabs>
        <w:spacing w:before="120" w:after="120" w:line="240" w:lineRule="auto"/>
        <w:jc w:val="both"/>
        <w:rPr>
          <w:rFonts w:ascii="Tahoma" w:hAnsi="Tahoma" w:cs="Tahoma"/>
          <w:i/>
          <w:sz w:val="21"/>
          <w:szCs w:val="21"/>
        </w:rPr>
      </w:pPr>
      <w:r w:rsidRPr="00DE3890">
        <w:rPr>
          <w:rFonts w:ascii="Tahoma" w:hAnsi="Tahoma" w:cs="Tahoma"/>
          <w:i/>
          <w:sz w:val="21"/>
          <w:szCs w:val="21"/>
        </w:rPr>
        <w:t>Pro zajištění kvality života obyvatel zohledňovat potřeby rozvoje území, v dlouhodobém horizontu, a nároky na veřejnou infrastrukturu včetně veřejných prostranství. Návrh a ochranu kvalitních městských prostorů a veřejné infrastruktury je vhodné řešit ve spolupráci veřejného i s</w:t>
      </w:r>
      <w:r w:rsidR="00DE3890" w:rsidRPr="00DE3890">
        <w:rPr>
          <w:rFonts w:ascii="Tahoma" w:hAnsi="Tahoma" w:cs="Tahoma"/>
          <w:i/>
          <w:sz w:val="21"/>
          <w:szCs w:val="21"/>
        </w:rPr>
        <w:t>oukromého sektoru s veřejností.</w:t>
      </w:r>
    </w:p>
    <w:p w:rsidR="00DE3890" w:rsidRPr="00DE3890" w:rsidRDefault="007C4101" w:rsidP="000F2E7E">
      <w:pPr>
        <w:tabs>
          <w:tab w:val="left" w:pos="426"/>
        </w:tabs>
        <w:spacing w:before="120" w:after="120" w:line="240" w:lineRule="auto"/>
        <w:jc w:val="both"/>
        <w:rPr>
          <w:rFonts w:ascii="Tahoma" w:hAnsi="Tahoma" w:cs="Tahoma"/>
          <w:sz w:val="21"/>
          <w:szCs w:val="21"/>
          <w:highlight w:val="yellow"/>
        </w:rPr>
      </w:pPr>
      <w:r>
        <w:rPr>
          <w:rFonts w:ascii="Tahoma" w:hAnsi="Tahoma" w:cs="Tahoma"/>
          <w:sz w:val="21"/>
          <w:szCs w:val="21"/>
        </w:rPr>
        <w:tab/>
      </w:r>
      <w:r w:rsidR="00DE3890">
        <w:rPr>
          <w:rFonts w:ascii="Tahoma" w:hAnsi="Tahoma" w:cs="Tahoma"/>
          <w:sz w:val="21"/>
          <w:szCs w:val="21"/>
        </w:rPr>
        <w:t>Územní plán ve své koncepci zohledňuje potřeby rozvoje území v dlouhodobém horizontu.</w:t>
      </w:r>
      <w:r>
        <w:rPr>
          <w:rFonts w:ascii="Tahoma" w:hAnsi="Tahoma" w:cs="Tahoma"/>
          <w:sz w:val="21"/>
          <w:szCs w:val="21"/>
        </w:rPr>
        <w:t xml:space="preserve"> Návrh veřejné infrastruktury je územním plánem dostatečně řešen včetně míst pro veřejná prostranství. </w:t>
      </w:r>
    </w:p>
    <w:p w:rsidR="00712985" w:rsidRDefault="00712985" w:rsidP="00712985">
      <w:pPr>
        <w:pStyle w:val="Odstavecseseznamem"/>
        <w:numPr>
          <w:ilvl w:val="0"/>
          <w:numId w:val="4"/>
        </w:numPr>
        <w:tabs>
          <w:tab w:val="left" w:pos="540"/>
        </w:tabs>
        <w:spacing w:before="120" w:after="120" w:line="240" w:lineRule="auto"/>
        <w:jc w:val="both"/>
        <w:rPr>
          <w:rFonts w:ascii="Tahoma" w:hAnsi="Tahoma" w:cs="Tahoma"/>
          <w:i/>
          <w:sz w:val="21"/>
          <w:szCs w:val="21"/>
        </w:rPr>
      </w:pPr>
      <w:r w:rsidRPr="00DE3890">
        <w:rPr>
          <w:rFonts w:ascii="Tahoma" w:hAnsi="Tahoma" w:cs="Tahoma"/>
          <w:i/>
          <w:sz w:val="21"/>
          <w:szCs w:val="21"/>
        </w:rPr>
        <w:t xml:space="preserve">Zvláštní pozornost věnovat návaznosti různých druhů dopravy. Vytvářet územní podmínky pro upřednostňování veřejné hromadné, cyklistické a pěší dopravy. S ohledem na to vymezovat plochy a koridory nezbytné pro efektivní integrované systémy veřejné dopravy nebo městskou </w:t>
      </w:r>
      <w:r w:rsidRPr="00DE3890">
        <w:rPr>
          <w:rFonts w:ascii="Tahoma" w:hAnsi="Tahoma" w:cs="Tahoma"/>
          <w:i/>
          <w:sz w:val="21"/>
          <w:szCs w:val="21"/>
        </w:rPr>
        <w:lastRenderedPageBreak/>
        <w:t>hromadnou dopravu, umožňující účelné propojení ploch bydlení, ploch rekreace, občanského vybavení, veřejných prostranství, výroby a dalších ploch, s požadavky na kvalitní životní prostředí. Vytvářet tak podmínky pro rozvoj účinného a dostupného systému, který bude poskytovat obyvatelům rovné možnosti mobility a dosažitelnosti v území. S ohledem na to vytvářet podmínky pro vybudování a užívání vhodné sítě pěších a cyklistických cest, včetně doprovodné zeleně v místech, kde je to vhodné.</w:t>
      </w:r>
    </w:p>
    <w:p w:rsidR="001B3133" w:rsidRPr="00A23CD7" w:rsidRDefault="001B3133" w:rsidP="000F2E7E">
      <w:pPr>
        <w:autoSpaceDE w:val="0"/>
        <w:autoSpaceDN w:val="0"/>
        <w:adjustRightInd w:val="0"/>
        <w:spacing w:after="0" w:line="240" w:lineRule="auto"/>
        <w:ind w:firstLine="360"/>
        <w:jc w:val="both"/>
        <w:rPr>
          <w:rFonts w:ascii="Tahoma" w:hAnsi="Tahoma" w:cs="Tahoma"/>
          <w:i/>
          <w:sz w:val="21"/>
          <w:szCs w:val="21"/>
        </w:rPr>
      </w:pPr>
      <w:r w:rsidRPr="001B3133">
        <w:rPr>
          <w:rFonts w:ascii="Tahoma" w:hAnsi="Tahoma" w:cs="Tahoma"/>
          <w:sz w:val="21"/>
          <w:szCs w:val="21"/>
        </w:rPr>
        <w:t xml:space="preserve">Na území obce Dobratic se nacházejí stávající </w:t>
      </w:r>
      <w:r w:rsidRPr="001B3133">
        <w:rPr>
          <w:rFonts w:ascii="Tahoma" w:hAnsi="Tahoma" w:cs="Tahoma"/>
          <w:bCs/>
          <w:sz w:val="21"/>
          <w:szCs w:val="21"/>
        </w:rPr>
        <w:t xml:space="preserve">turistická trasa </w:t>
      </w:r>
      <w:r w:rsidRPr="001B3133">
        <w:rPr>
          <w:rFonts w:ascii="Tahoma" w:hAnsi="Tahoma" w:cs="Tahoma"/>
          <w:sz w:val="21"/>
          <w:szCs w:val="21"/>
        </w:rPr>
        <w:t>(</w:t>
      </w:r>
      <w:r w:rsidRPr="001B3133">
        <w:rPr>
          <w:rFonts w:ascii="Tahoma" w:eastAsia="TimesNewRoman" w:hAnsi="Tahoma" w:cs="Tahoma"/>
          <w:sz w:val="21"/>
          <w:szCs w:val="21"/>
        </w:rPr>
        <w:t>č</w:t>
      </w:r>
      <w:r w:rsidRPr="001B3133">
        <w:rPr>
          <w:rFonts w:ascii="Tahoma" w:hAnsi="Tahoma" w:cs="Tahoma"/>
          <w:sz w:val="21"/>
          <w:szCs w:val="21"/>
        </w:rPr>
        <w:t>. 0619 dle K</w:t>
      </w:r>
      <w:r w:rsidRPr="001B3133">
        <w:rPr>
          <w:rFonts w:ascii="Tahoma" w:eastAsia="TimesNewRoman" w:hAnsi="Tahoma" w:cs="Tahoma"/>
          <w:sz w:val="21"/>
          <w:szCs w:val="21"/>
        </w:rPr>
        <w:t>Č</w:t>
      </w:r>
      <w:r w:rsidRPr="001B3133">
        <w:rPr>
          <w:rFonts w:ascii="Tahoma" w:hAnsi="Tahoma" w:cs="Tahoma"/>
          <w:sz w:val="21"/>
          <w:szCs w:val="21"/>
        </w:rPr>
        <w:t xml:space="preserve">T) a </w:t>
      </w:r>
      <w:r w:rsidRPr="001B3133">
        <w:rPr>
          <w:rFonts w:ascii="Tahoma" w:hAnsi="Tahoma" w:cs="Tahoma"/>
          <w:bCs/>
          <w:sz w:val="21"/>
          <w:szCs w:val="21"/>
        </w:rPr>
        <w:t xml:space="preserve">dálková cyklotrasa </w:t>
      </w:r>
      <w:r w:rsidRPr="001B3133">
        <w:rPr>
          <w:rFonts w:ascii="Tahoma" w:eastAsia="TimesNewRoman" w:hAnsi="Tahoma" w:cs="Tahoma"/>
          <w:sz w:val="21"/>
          <w:szCs w:val="21"/>
        </w:rPr>
        <w:t>č</w:t>
      </w:r>
      <w:r w:rsidRPr="001B3133">
        <w:rPr>
          <w:rFonts w:ascii="Tahoma" w:hAnsi="Tahoma" w:cs="Tahoma"/>
          <w:sz w:val="21"/>
          <w:szCs w:val="21"/>
        </w:rPr>
        <w:t>. 46 Smilovice – Raškovice</w:t>
      </w:r>
      <w:r>
        <w:rPr>
          <w:rFonts w:ascii="Tahoma" w:hAnsi="Tahoma" w:cs="Tahoma"/>
          <w:sz w:val="21"/>
          <w:szCs w:val="21"/>
        </w:rPr>
        <w:t>. Nové cyklotrasy a turistické trasy nejsou územním plánem a jeho změnou nově vymezené.</w:t>
      </w:r>
      <w:r w:rsidR="007C4101">
        <w:rPr>
          <w:rFonts w:ascii="Tahoma" w:hAnsi="Tahoma" w:cs="Tahoma"/>
          <w:sz w:val="21"/>
          <w:szCs w:val="21"/>
        </w:rPr>
        <w:t xml:space="preserve"> </w:t>
      </w:r>
      <w:r w:rsidR="007C4101" w:rsidRPr="00A23CD7">
        <w:rPr>
          <w:rFonts w:ascii="Tahoma" w:hAnsi="Tahoma" w:cs="Tahoma"/>
          <w:sz w:val="21"/>
          <w:szCs w:val="21"/>
        </w:rPr>
        <w:t>Obec Dobratice nemá veřejnou hromadnou dopravu a je odkázána pouze na linkovou autobusovou dopravu</w:t>
      </w:r>
      <w:r w:rsidR="000F2E7E" w:rsidRPr="00A23CD7">
        <w:rPr>
          <w:rFonts w:ascii="Tahoma" w:hAnsi="Tahoma" w:cs="Tahoma"/>
          <w:sz w:val="21"/>
          <w:szCs w:val="21"/>
        </w:rPr>
        <w:t xml:space="preserve"> </w:t>
      </w:r>
      <w:r w:rsidR="007C4101" w:rsidRPr="00A23CD7">
        <w:rPr>
          <w:rFonts w:ascii="Tahoma" w:hAnsi="Tahoma" w:cs="Tahoma"/>
          <w:sz w:val="21"/>
          <w:szCs w:val="21"/>
        </w:rPr>
        <w:t>při cestování v obci.</w:t>
      </w:r>
      <w:r w:rsidR="00A23CD7">
        <w:rPr>
          <w:rFonts w:ascii="Tahoma" w:hAnsi="Tahoma" w:cs="Tahoma"/>
          <w:sz w:val="21"/>
          <w:szCs w:val="21"/>
        </w:rPr>
        <w:t xml:space="preserve"> </w:t>
      </w:r>
      <w:r w:rsidR="0062661C" w:rsidRPr="00A23CD7">
        <w:rPr>
          <w:rFonts w:ascii="Tahoma" w:hAnsi="Tahoma" w:cs="Tahoma"/>
          <w:sz w:val="21"/>
          <w:szCs w:val="21"/>
        </w:rPr>
        <w:t xml:space="preserve">Důležitá je pravidelná vlaková doprava. </w:t>
      </w:r>
    </w:p>
    <w:p w:rsidR="00F97C63" w:rsidRPr="00D90CC9" w:rsidRDefault="00F97C63" w:rsidP="00F97C63">
      <w:pPr>
        <w:pStyle w:val="Bezmezer"/>
        <w:spacing w:before="120" w:after="120"/>
        <w:ind w:firstLine="426"/>
        <w:jc w:val="both"/>
        <w:rPr>
          <w:rFonts w:ascii="Tahoma" w:hAnsi="Tahoma" w:cs="Tahoma"/>
          <w:color w:val="000000"/>
          <w:sz w:val="21"/>
          <w:szCs w:val="21"/>
        </w:rPr>
      </w:pPr>
      <w:r>
        <w:rPr>
          <w:rFonts w:ascii="Tahoma" w:hAnsi="Tahoma" w:cs="Tahoma"/>
          <w:sz w:val="21"/>
          <w:szCs w:val="21"/>
        </w:rPr>
        <w:t xml:space="preserve">Podle výše uvedených </w:t>
      </w:r>
      <w:r w:rsidRPr="00D90CC9">
        <w:rPr>
          <w:rFonts w:ascii="Tahoma" w:hAnsi="Tahoma" w:cs="Tahoma"/>
          <w:sz w:val="21"/>
          <w:szCs w:val="21"/>
        </w:rPr>
        <w:t>republikových priorit se dá konstatovat, že všechny nové priority plynoucí z  Aktualizace č. 1</w:t>
      </w:r>
      <w:r>
        <w:rPr>
          <w:rFonts w:ascii="Tahoma" w:hAnsi="Tahoma" w:cs="Tahoma"/>
          <w:sz w:val="21"/>
          <w:szCs w:val="21"/>
        </w:rPr>
        <w:t xml:space="preserve"> a 4 PÚR ČR</w:t>
      </w:r>
      <w:r w:rsidRPr="00D90CC9">
        <w:rPr>
          <w:rFonts w:ascii="Tahoma" w:hAnsi="Tahoma" w:cs="Tahoma"/>
          <w:sz w:val="21"/>
          <w:szCs w:val="21"/>
        </w:rPr>
        <w:t xml:space="preserve"> jsou ú</w:t>
      </w:r>
      <w:r>
        <w:rPr>
          <w:rFonts w:ascii="Tahoma" w:hAnsi="Tahoma" w:cs="Tahoma"/>
          <w:sz w:val="21"/>
          <w:szCs w:val="21"/>
        </w:rPr>
        <w:t>zemním plánem respektován</w:t>
      </w:r>
      <w:r w:rsidRPr="00F97C63">
        <w:rPr>
          <w:rFonts w:ascii="Tahoma" w:hAnsi="Tahoma" w:cs="Tahoma"/>
          <w:sz w:val="21"/>
          <w:szCs w:val="21"/>
        </w:rPr>
        <w:t>y. Při nejbližší změně územního plánu bude územní plán do</w:t>
      </w:r>
      <w:r>
        <w:rPr>
          <w:rFonts w:ascii="Tahoma" w:hAnsi="Tahoma" w:cs="Tahoma"/>
          <w:sz w:val="21"/>
          <w:szCs w:val="21"/>
        </w:rPr>
        <w:t>plněn o vyhodnocení s těmito republikovými prioritami.</w:t>
      </w:r>
      <w:r w:rsidRPr="00D90CC9">
        <w:rPr>
          <w:rFonts w:ascii="Tahoma" w:hAnsi="Tahoma" w:cs="Tahoma"/>
          <w:sz w:val="21"/>
          <w:szCs w:val="21"/>
        </w:rPr>
        <w:t xml:space="preserve"> </w:t>
      </w:r>
      <w:r w:rsidR="0007085D">
        <w:rPr>
          <w:rFonts w:ascii="Tahoma" w:hAnsi="Tahoma" w:cs="Tahoma"/>
          <w:sz w:val="21"/>
          <w:szCs w:val="21"/>
        </w:rPr>
        <w:t>Aktualizací č. 2, 3 a 5 PÚR ČR není obec Dobratice dotčena.</w:t>
      </w:r>
    </w:p>
    <w:p w:rsidR="00A87F30" w:rsidRDefault="00A87F30" w:rsidP="00DE760C">
      <w:pPr>
        <w:pStyle w:val="Odstavecseseznamem"/>
        <w:tabs>
          <w:tab w:val="left" w:pos="426"/>
        </w:tabs>
        <w:spacing w:before="120" w:after="120" w:line="240" w:lineRule="auto"/>
        <w:ind w:left="0"/>
        <w:jc w:val="both"/>
        <w:rPr>
          <w:rFonts w:ascii="Tahoma" w:hAnsi="Tahoma" w:cs="Tahoma"/>
          <w:sz w:val="21"/>
          <w:szCs w:val="21"/>
        </w:rPr>
      </w:pPr>
    </w:p>
    <w:p w:rsidR="00DE760C" w:rsidRPr="00B40C9C" w:rsidRDefault="00DE760C" w:rsidP="00DE760C">
      <w:pPr>
        <w:pStyle w:val="Bezmezer"/>
        <w:tabs>
          <w:tab w:val="left" w:pos="0"/>
        </w:tabs>
        <w:spacing w:before="120" w:after="120"/>
        <w:jc w:val="both"/>
        <w:rPr>
          <w:rFonts w:ascii="Tahoma" w:hAnsi="Tahoma" w:cs="Tahoma"/>
          <w:b/>
          <w:sz w:val="21"/>
          <w:szCs w:val="21"/>
          <w:u w:val="single"/>
        </w:rPr>
      </w:pPr>
      <w:r w:rsidRPr="00B40C9C">
        <w:rPr>
          <w:rFonts w:ascii="Tahoma" w:hAnsi="Tahoma" w:cs="Tahoma"/>
          <w:b/>
          <w:sz w:val="21"/>
          <w:szCs w:val="21"/>
          <w:u w:val="single"/>
        </w:rPr>
        <w:t>Soulad se Zásadami územního rozvoje Moravskoslezského kraje (dále jen „ZÚR MS kraje“)</w:t>
      </w:r>
    </w:p>
    <w:p w:rsidR="004B6FAC" w:rsidRPr="00B40C9C" w:rsidRDefault="000F049C" w:rsidP="004B6FAC">
      <w:pPr>
        <w:pStyle w:val="Bezmezer"/>
        <w:tabs>
          <w:tab w:val="left" w:pos="0"/>
        </w:tabs>
        <w:spacing w:before="120" w:after="120"/>
        <w:jc w:val="both"/>
        <w:rPr>
          <w:rFonts w:ascii="Tahoma" w:hAnsi="Tahoma" w:cs="Tahoma"/>
          <w:sz w:val="21"/>
          <w:szCs w:val="21"/>
        </w:rPr>
      </w:pPr>
      <w:r w:rsidRPr="00B40C9C">
        <w:rPr>
          <w:rFonts w:ascii="Tahoma" w:hAnsi="Tahoma" w:cs="Tahoma"/>
          <w:sz w:val="21"/>
          <w:szCs w:val="21"/>
        </w:rPr>
        <w:t xml:space="preserve">      Nadřazenou územně plánovací dokumentac</w:t>
      </w:r>
      <w:r w:rsidR="004B6FAC" w:rsidRPr="00B40C9C">
        <w:rPr>
          <w:rFonts w:ascii="Tahoma" w:hAnsi="Tahoma" w:cs="Tahoma"/>
          <w:sz w:val="21"/>
          <w:szCs w:val="21"/>
        </w:rPr>
        <w:t>í pro Obec Dobratice</w:t>
      </w:r>
      <w:r w:rsidRPr="00B40C9C">
        <w:rPr>
          <w:rFonts w:ascii="Tahoma" w:hAnsi="Tahoma" w:cs="Tahoma"/>
          <w:sz w:val="21"/>
          <w:szCs w:val="21"/>
        </w:rPr>
        <w:t xml:space="preserve"> jsou ZÚR MS kraje ve znění Aktualizace č. 1 vydané Zastupitelstvem Moravskoslezského kraje dne </w:t>
      </w:r>
      <w:proofErr w:type="gramStart"/>
      <w:r w:rsidRPr="00B40C9C">
        <w:rPr>
          <w:rFonts w:ascii="Tahoma" w:hAnsi="Tahoma" w:cs="Tahoma"/>
          <w:sz w:val="21"/>
          <w:szCs w:val="21"/>
        </w:rPr>
        <w:t>13.09.2018</w:t>
      </w:r>
      <w:proofErr w:type="gramEnd"/>
      <w:r w:rsidRPr="00B40C9C">
        <w:rPr>
          <w:rFonts w:ascii="Tahoma" w:hAnsi="Tahoma" w:cs="Tahoma"/>
          <w:sz w:val="21"/>
          <w:szCs w:val="21"/>
        </w:rPr>
        <w:t xml:space="preserve"> s nabytím </w:t>
      </w:r>
      <w:r w:rsidR="00136C58" w:rsidRPr="00B40C9C">
        <w:rPr>
          <w:rFonts w:ascii="Tahoma" w:hAnsi="Tahoma" w:cs="Tahoma"/>
          <w:sz w:val="21"/>
          <w:szCs w:val="21"/>
        </w:rPr>
        <w:t>účinnosti ode dne 21. 11. 2018; ZÚR MS kraje</w:t>
      </w:r>
      <w:r w:rsidRPr="00B40C9C">
        <w:rPr>
          <w:rFonts w:ascii="Tahoma" w:hAnsi="Tahoma" w:cs="Tahoma"/>
          <w:sz w:val="21"/>
          <w:szCs w:val="21"/>
        </w:rPr>
        <w:t xml:space="preserve"> ve znění </w:t>
      </w:r>
      <w:r w:rsidR="00136C58" w:rsidRPr="00B40C9C">
        <w:rPr>
          <w:rFonts w:ascii="Tahoma" w:hAnsi="Tahoma" w:cs="Tahoma"/>
          <w:sz w:val="21"/>
          <w:szCs w:val="21"/>
        </w:rPr>
        <w:t>Aktualizace č. 5</w:t>
      </w:r>
      <w:r w:rsidRPr="00B40C9C">
        <w:rPr>
          <w:rFonts w:ascii="Tahoma" w:hAnsi="Tahoma" w:cs="Tahoma"/>
          <w:sz w:val="21"/>
          <w:szCs w:val="21"/>
        </w:rPr>
        <w:t xml:space="preserve"> vydané Zastupitelstvem Moravskoslezského kraje dne 17. 6. 2021 s nabytím účinnosti dne 31. 7. 2021</w:t>
      </w:r>
      <w:r w:rsidR="00136C58" w:rsidRPr="00B40C9C">
        <w:rPr>
          <w:rFonts w:ascii="Tahoma" w:hAnsi="Tahoma" w:cs="Tahoma"/>
          <w:sz w:val="21"/>
          <w:szCs w:val="21"/>
        </w:rPr>
        <w:t>; ZÚR MS kraje</w:t>
      </w:r>
      <w:r w:rsidR="004B6FAC" w:rsidRPr="00B40C9C">
        <w:rPr>
          <w:rFonts w:ascii="Tahoma" w:hAnsi="Tahoma" w:cs="Tahoma"/>
          <w:sz w:val="21"/>
          <w:szCs w:val="21"/>
        </w:rPr>
        <w:t xml:space="preserve"> ve znění Aktualizace č.</w:t>
      </w:r>
      <w:r w:rsidR="0095454A">
        <w:rPr>
          <w:rFonts w:ascii="Tahoma" w:hAnsi="Tahoma" w:cs="Tahoma"/>
          <w:sz w:val="21"/>
          <w:szCs w:val="21"/>
        </w:rPr>
        <w:t xml:space="preserve"> 2a,</w:t>
      </w:r>
      <w:r w:rsidR="004B6FAC" w:rsidRPr="00B40C9C">
        <w:rPr>
          <w:rFonts w:ascii="Tahoma" w:hAnsi="Tahoma" w:cs="Tahoma"/>
          <w:sz w:val="21"/>
          <w:szCs w:val="21"/>
        </w:rPr>
        <w:t xml:space="preserve"> 3</w:t>
      </w:r>
      <w:r w:rsidR="00136C58" w:rsidRPr="00B40C9C">
        <w:rPr>
          <w:rFonts w:ascii="Tahoma" w:hAnsi="Tahoma" w:cs="Tahoma"/>
          <w:sz w:val="21"/>
          <w:szCs w:val="21"/>
        </w:rPr>
        <w:t xml:space="preserve"> a 4</w:t>
      </w:r>
      <w:r w:rsidR="004B6FAC" w:rsidRPr="00B40C9C">
        <w:rPr>
          <w:rFonts w:ascii="Tahoma" w:hAnsi="Tahoma" w:cs="Tahoma"/>
          <w:sz w:val="21"/>
          <w:szCs w:val="21"/>
        </w:rPr>
        <w:t xml:space="preserve"> vydané Zastupitelstvem M</w:t>
      </w:r>
      <w:r w:rsidR="0095454A">
        <w:rPr>
          <w:rFonts w:ascii="Tahoma" w:hAnsi="Tahoma" w:cs="Tahoma"/>
          <w:sz w:val="21"/>
          <w:szCs w:val="21"/>
        </w:rPr>
        <w:t xml:space="preserve">oravskoslezského kraje </w:t>
      </w:r>
      <w:r w:rsidR="004B6FAC" w:rsidRPr="00B40C9C">
        <w:rPr>
          <w:rFonts w:ascii="Tahoma" w:hAnsi="Tahoma" w:cs="Tahoma"/>
          <w:sz w:val="21"/>
          <w:szCs w:val="21"/>
        </w:rPr>
        <w:t xml:space="preserve">s nabytím účinnosti ode dne </w:t>
      </w:r>
      <w:proofErr w:type="gramStart"/>
      <w:r w:rsidR="004B6FAC" w:rsidRPr="00B40C9C">
        <w:rPr>
          <w:rFonts w:ascii="Tahoma" w:hAnsi="Tahoma" w:cs="Tahoma"/>
          <w:sz w:val="21"/>
          <w:szCs w:val="21"/>
        </w:rPr>
        <w:t>16.0</w:t>
      </w:r>
      <w:r w:rsidR="0095454A">
        <w:rPr>
          <w:rFonts w:ascii="Tahoma" w:hAnsi="Tahoma" w:cs="Tahoma"/>
          <w:sz w:val="21"/>
          <w:szCs w:val="21"/>
        </w:rPr>
        <w:t>8</w:t>
      </w:r>
      <w:r w:rsidR="004B6FAC" w:rsidRPr="00B40C9C">
        <w:rPr>
          <w:rFonts w:ascii="Tahoma" w:hAnsi="Tahoma" w:cs="Tahoma"/>
          <w:sz w:val="21"/>
          <w:szCs w:val="21"/>
        </w:rPr>
        <w:t>.2022</w:t>
      </w:r>
      <w:proofErr w:type="gramEnd"/>
      <w:r w:rsidR="004B6FAC" w:rsidRPr="00B40C9C">
        <w:rPr>
          <w:rFonts w:ascii="Tahoma" w:hAnsi="Tahoma" w:cs="Tahoma"/>
          <w:sz w:val="21"/>
          <w:szCs w:val="21"/>
        </w:rPr>
        <w:t>.</w:t>
      </w:r>
    </w:p>
    <w:p w:rsidR="00DE760C" w:rsidRDefault="00FC4885" w:rsidP="004B6FAC">
      <w:pPr>
        <w:pStyle w:val="Bezmezer"/>
        <w:tabs>
          <w:tab w:val="left" w:pos="0"/>
        </w:tabs>
        <w:spacing w:before="120" w:after="120"/>
        <w:jc w:val="both"/>
        <w:rPr>
          <w:rFonts w:ascii="Tahoma" w:hAnsi="Tahoma" w:cs="Tahoma"/>
          <w:sz w:val="21"/>
          <w:szCs w:val="21"/>
        </w:rPr>
      </w:pPr>
      <w:r>
        <w:rPr>
          <w:rFonts w:ascii="Tahoma" w:hAnsi="Tahoma" w:cs="Tahoma"/>
          <w:sz w:val="21"/>
          <w:szCs w:val="21"/>
        </w:rPr>
        <w:tab/>
      </w:r>
      <w:r w:rsidR="000F049C" w:rsidRPr="00B40C9C">
        <w:rPr>
          <w:rFonts w:ascii="Tahoma" w:hAnsi="Tahoma" w:cs="Tahoma"/>
          <w:sz w:val="21"/>
          <w:szCs w:val="21"/>
        </w:rPr>
        <w:t>V ZÚR M</w:t>
      </w:r>
      <w:r w:rsidR="00136C58" w:rsidRPr="00B40C9C">
        <w:rPr>
          <w:rFonts w:ascii="Tahoma" w:hAnsi="Tahoma" w:cs="Tahoma"/>
          <w:sz w:val="21"/>
          <w:szCs w:val="21"/>
        </w:rPr>
        <w:t>S kraje je Obec Dobratice</w:t>
      </w:r>
      <w:r w:rsidR="000F049C" w:rsidRPr="00B40C9C">
        <w:rPr>
          <w:rFonts w:ascii="Tahoma" w:hAnsi="Tahoma" w:cs="Tahoma"/>
          <w:sz w:val="21"/>
          <w:szCs w:val="21"/>
        </w:rPr>
        <w:t xml:space="preserve"> zařazena do Metropolitní rozvojové oblasti Ostrava OB2. Z hlediska stanovení cílových kvalit krajin včetně územních podmínek pro jejich zachování nebo dosaž</w:t>
      </w:r>
      <w:r w:rsidR="00136C58" w:rsidRPr="00B40C9C">
        <w:rPr>
          <w:rFonts w:ascii="Tahoma" w:hAnsi="Tahoma" w:cs="Tahoma"/>
          <w:sz w:val="21"/>
          <w:szCs w:val="21"/>
        </w:rPr>
        <w:t>ení spadá</w:t>
      </w:r>
      <w:r w:rsidR="00BA1B08" w:rsidRPr="00B40C9C">
        <w:rPr>
          <w:rFonts w:ascii="Tahoma" w:hAnsi="Tahoma" w:cs="Tahoma"/>
          <w:sz w:val="21"/>
          <w:szCs w:val="21"/>
        </w:rPr>
        <w:t xml:space="preserve"> většina území obce</w:t>
      </w:r>
      <w:r w:rsidR="00136C58" w:rsidRPr="00B40C9C">
        <w:rPr>
          <w:rFonts w:ascii="Tahoma" w:hAnsi="Tahoma" w:cs="Tahoma"/>
          <w:sz w:val="21"/>
          <w:szCs w:val="21"/>
        </w:rPr>
        <w:t xml:space="preserve"> Dobratice</w:t>
      </w:r>
      <w:r w:rsidR="000F049C" w:rsidRPr="00B40C9C">
        <w:rPr>
          <w:rFonts w:ascii="Tahoma" w:hAnsi="Tahoma" w:cs="Tahoma"/>
          <w:sz w:val="21"/>
          <w:szCs w:val="21"/>
        </w:rPr>
        <w:t xml:space="preserve"> do oblasti specifických krajin Beskydského podhůří </w:t>
      </w:r>
      <w:r w:rsidR="001B16EF">
        <w:rPr>
          <w:rFonts w:ascii="Tahoma" w:hAnsi="Tahoma" w:cs="Tahoma"/>
          <w:sz w:val="21"/>
          <w:szCs w:val="21"/>
        </w:rPr>
        <w:t xml:space="preserve">typ krajiny </w:t>
      </w:r>
      <w:r w:rsidR="000F049C" w:rsidRPr="00B40C9C">
        <w:rPr>
          <w:rFonts w:ascii="Tahoma" w:hAnsi="Tahoma" w:cs="Tahoma"/>
          <w:sz w:val="21"/>
          <w:szCs w:val="21"/>
        </w:rPr>
        <w:t>Třinec – Těšín (F-06)</w:t>
      </w:r>
      <w:r w:rsidR="00136C58" w:rsidRPr="00B40C9C">
        <w:rPr>
          <w:rFonts w:ascii="Tahoma" w:hAnsi="Tahoma" w:cs="Tahoma"/>
          <w:sz w:val="21"/>
          <w:szCs w:val="21"/>
        </w:rPr>
        <w:t xml:space="preserve"> a</w:t>
      </w:r>
      <w:r w:rsidR="00BA1B08" w:rsidRPr="00B40C9C">
        <w:rPr>
          <w:rFonts w:ascii="Tahoma" w:hAnsi="Tahoma" w:cs="Tahoma"/>
          <w:sz w:val="21"/>
          <w:szCs w:val="21"/>
        </w:rPr>
        <w:t xml:space="preserve"> z malé části do spe</w:t>
      </w:r>
      <w:bookmarkStart w:id="0" w:name="_GoBack"/>
      <w:bookmarkEnd w:id="0"/>
      <w:r w:rsidR="00BA1B08" w:rsidRPr="00B40C9C">
        <w:rPr>
          <w:rFonts w:ascii="Tahoma" w:hAnsi="Tahoma" w:cs="Tahoma"/>
          <w:sz w:val="21"/>
          <w:szCs w:val="21"/>
        </w:rPr>
        <w:t xml:space="preserve">cifické </w:t>
      </w:r>
      <w:r w:rsidR="00BA1B08" w:rsidRPr="001B16EF">
        <w:rPr>
          <w:rFonts w:ascii="Tahoma" w:hAnsi="Tahoma" w:cs="Tahoma"/>
          <w:sz w:val="21"/>
          <w:szCs w:val="21"/>
        </w:rPr>
        <w:t>krajiny</w:t>
      </w:r>
      <w:r w:rsidR="001B16EF" w:rsidRPr="001B16EF">
        <w:rPr>
          <w:rFonts w:ascii="Tahoma" w:hAnsi="Tahoma" w:cs="Tahoma"/>
          <w:sz w:val="21"/>
          <w:szCs w:val="21"/>
        </w:rPr>
        <w:t xml:space="preserve"> </w:t>
      </w:r>
      <w:r w:rsidR="001B16EF" w:rsidRPr="001B16EF">
        <w:rPr>
          <w:rFonts w:ascii="Tahoma" w:hAnsi="Tahoma" w:cs="Tahoma"/>
          <w:bCs/>
          <w:sz w:val="21"/>
          <w:szCs w:val="21"/>
        </w:rPr>
        <w:t xml:space="preserve">Moravskoslezských a Slezských Beskyd typ krajiny </w:t>
      </w:r>
      <w:r w:rsidR="00136C58" w:rsidRPr="001B16EF">
        <w:rPr>
          <w:rFonts w:ascii="Tahoma" w:hAnsi="Tahoma" w:cs="Tahoma"/>
          <w:sz w:val="21"/>
          <w:szCs w:val="21"/>
        </w:rPr>
        <w:t>Mora</w:t>
      </w:r>
      <w:r w:rsidR="00BA1B08" w:rsidRPr="001B16EF">
        <w:rPr>
          <w:rFonts w:ascii="Tahoma" w:hAnsi="Tahoma" w:cs="Tahoma"/>
          <w:sz w:val="21"/>
          <w:szCs w:val="21"/>
        </w:rPr>
        <w:t>v</w:t>
      </w:r>
      <w:r w:rsidR="00136C58" w:rsidRPr="001B16EF">
        <w:rPr>
          <w:rFonts w:ascii="Tahoma" w:hAnsi="Tahoma" w:cs="Tahoma"/>
          <w:sz w:val="21"/>
          <w:szCs w:val="21"/>
        </w:rPr>
        <w:t>skoslezských</w:t>
      </w:r>
      <w:r w:rsidR="00136C58" w:rsidRPr="00B40C9C">
        <w:rPr>
          <w:rFonts w:ascii="Tahoma" w:hAnsi="Tahoma" w:cs="Tahoma"/>
          <w:sz w:val="21"/>
          <w:szCs w:val="21"/>
        </w:rPr>
        <w:t xml:space="preserve"> </w:t>
      </w:r>
      <w:r w:rsidR="00BA1B08" w:rsidRPr="00B40C9C">
        <w:rPr>
          <w:rFonts w:ascii="Tahoma" w:hAnsi="Tahoma" w:cs="Tahoma"/>
          <w:sz w:val="21"/>
          <w:szCs w:val="21"/>
        </w:rPr>
        <w:t>B</w:t>
      </w:r>
      <w:r w:rsidR="00EC54D9">
        <w:rPr>
          <w:rFonts w:ascii="Tahoma" w:hAnsi="Tahoma" w:cs="Tahoma"/>
          <w:sz w:val="21"/>
          <w:szCs w:val="21"/>
        </w:rPr>
        <w:t xml:space="preserve">eskyd (G-01). </w:t>
      </w:r>
      <w:r w:rsidR="00BA1B08" w:rsidRPr="00B40C9C">
        <w:rPr>
          <w:rFonts w:ascii="Tahoma" w:hAnsi="Tahoma" w:cs="Tahoma"/>
          <w:sz w:val="21"/>
          <w:szCs w:val="21"/>
        </w:rPr>
        <w:t xml:space="preserve">Na území obce Dobratice se nacházejí přechodové pásma č. 79 a 80. </w:t>
      </w:r>
      <w:r w:rsidR="000F049C" w:rsidRPr="00B40C9C">
        <w:rPr>
          <w:rFonts w:ascii="Tahoma" w:hAnsi="Tahoma" w:cs="Tahoma"/>
          <w:sz w:val="21"/>
          <w:szCs w:val="21"/>
        </w:rPr>
        <w:t xml:space="preserve"> Charakteristické znaky této krajiny jsou vod</w:t>
      </w:r>
      <w:r w:rsidR="00B30A8B" w:rsidRPr="00B40C9C">
        <w:rPr>
          <w:rFonts w:ascii="Tahoma" w:hAnsi="Tahoma" w:cs="Tahoma"/>
          <w:sz w:val="21"/>
          <w:szCs w:val="21"/>
        </w:rPr>
        <w:t>ní nádrž Žermanice a Těrlicko, slezská zástavba, hustá síť vodních toků s </w:t>
      </w:r>
      <w:r w:rsidR="000F049C" w:rsidRPr="00B40C9C">
        <w:rPr>
          <w:rFonts w:ascii="Tahoma" w:hAnsi="Tahoma" w:cs="Tahoma"/>
          <w:sz w:val="21"/>
          <w:szCs w:val="21"/>
        </w:rPr>
        <w:t xml:space="preserve">doprovodem břehových porostů (Olše, </w:t>
      </w:r>
      <w:proofErr w:type="spellStart"/>
      <w:r w:rsidR="000F049C" w:rsidRPr="00B40C9C">
        <w:rPr>
          <w:rFonts w:ascii="Tahoma" w:hAnsi="Tahoma" w:cs="Tahoma"/>
          <w:sz w:val="21"/>
          <w:szCs w:val="21"/>
        </w:rPr>
        <w:t>Tyra</w:t>
      </w:r>
      <w:proofErr w:type="spellEnd"/>
      <w:r w:rsidR="000F049C" w:rsidRPr="00B40C9C">
        <w:rPr>
          <w:rFonts w:ascii="Tahoma" w:hAnsi="Tahoma" w:cs="Tahoma"/>
          <w:sz w:val="21"/>
          <w:szCs w:val="21"/>
        </w:rPr>
        <w:t xml:space="preserve">, Stonávka, </w:t>
      </w:r>
      <w:proofErr w:type="spellStart"/>
      <w:r w:rsidR="000F049C" w:rsidRPr="00B40C9C">
        <w:rPr>
          <w:rFonts w:ascii="Tahoma" w:hAnsi="Tahoma" w:cs="Tahoma"/>
          <w:sz w:val="21"/>
          <w:szCs w:val="21"/>
        </w:rPr>
        <w:t>Ropiča</w:t>
      </w:r>
      <w:r w:rsidR="00B30A8B" w:rsidRPr="00B40C9C">
        <w:rPr>
          <w:rFonts w:ascii="Tahoma" w:hAnsi="Tahoma" w:cs="Tahoma"/>
          <w:sz w:val="21"/>
          <w:szCs w:val="21"/>
        </w:rPr>
        <w:t>nka</w:t>
      </w:r>
      <w:proofErr w:type="spellEnd"/>
      <w:r w:rsidR="00B30A8B" w:rsidRPr="00B40C9C">
        <w:rPr>
          <w:rFonts w:ascii="Tahoma" w:hAnsi="Tahoma" w:cs="Tahoma"/>
          <w:sz w:val="21"/>
          <w:szCs w:val="21"/>
        </w:rPr>
        <w:t>, Lučina a jejich přítoky) a </w:t>
      </w:r>
      <w:r w:rsidR="000F049C" w:rsidRPr="00B40C9C">
        <w:rPr>
          <w:rFonts w:ascii="Tahoma" w:hAnsi="Tahoma" w:cs="Tahoma"/>
          <w:sz w:val="21"/>
          <w:szCs w:val="21"/>
        </w:rPr>
        <w:t>výrazný krajinný rámec okrajů Moravskoslezských a Slezských Beskyd.</w:t>
      </w:r>
    </w:p>
    <w:p w:rsidR="003B373B" w:rsidRDefault="00FC4885" w:rsidP="00646270">
      <w:pPr>
        <w:pStyle w:val="Odstavecseseznamem"/>
        <w:tabs>
          <w:tab w:val="left" w:pos="284"/>
        </w:tabs>
        <w:autoSpaceDE w:val="0"/>
        <w:autoSpaceDN w:val="0"/>
        <w:adjustRightInd w:val="0"/>
        <w:spacing w:after="0" w:line="240" w:lineRule="auto"/>
        <w:ind w:left="0"/>
        <w:jc w:val="both"/>
        <w:rPr>
          <w:rFonts w:ascii="Tahoma" w:hAnsi="Tahoma" w:cs="Tahoma"/>
          <w:b/>
          <w:sz w:val="21"/>
          <w:szCs w:val="21"/>
        </w:rPr>
      </w:pPr>
      <w:r>
        <w:rPr>
          <w:rFonts w:ascii="Times New Roman" w:eastAsiaTheme="minorHAnsi" w:hAnsi="Times New Roman"/>
          <w:sz w:val="24"/>
          <w:szCs w:val="24"/>
        </w:rPr>
        <w:tab/>
      </w:r>
    </w:p>
    <w:p w:rsidR="002857A3" w:rsidRPr="00C323D1" w:rsidRDefault="002857A3" w:rsidP="002857A3">
      <w:pPr>
        <w:pStyle w:val="Odstavecseseznamem"/>
        <w:tabs>
          <w:tab w:val="left" w:pos="284"/>
        </w:tabs>
        <w:autoSpaceDE w:val="0"/>
        <w:autoSpaceDN w:val="0"/>
        <w:adjustRightInd w:val="0"/>
        <w:spacing w:before="120" w:after="120" w:line="240" w:lineRule="auto"/>
        <w:ind w:left="0"/>
        <w:jc w:val="both"/>
        <w:rPr>
          <w:rFonts w:ascii="Tahoma" w:hAnsi="Tahoma" w:cs="Tahoma"/>
          <w:b/>
          <w:sz w:val="21"/>
          <w:szCs w:val="21"/>
        </w:rPr>
      </w:pPr>
      <w:r w:rsidRPr="00C323D1">
        <w:rPr>
          <w:rFonts w:ascii="Tahoma" w:hAnsi="Tahoma" w:cs="Tahoma"/>
          <w:b/>
          <w:sz w:val="21"/>
          <w:szCs w:val="21"/>
        </w:rPr>
        <w:t>Pro oblast specifických krajin Beskydského podhůří Třinec – Těšín (F-06) byly stanoveny v ZÚR MS kraje podmínky pro zachování a dosažení cílových kvalit.</w:t>
      </w:r>
    </w:p>
    <w:p w:rsidR="002857A3" w:rsidRPr="00C323D1" w:rsidRDefault="002857A3" w:rsidP="002857A3">
      <w:pPr>
        <w:pStyle w:val="Default"/>
        <w:numPr>
          <w:ilvl w:val="0"/>
          <w:numId w:val="10"/>
        </w:numPr>
        <w:spacing w:before="120" w:after="120" w:line="276" w:lineRule="auto"/>
        <w:ind w:left="284" w:hanging="284"/>
        <w:jc w:val="both"/>
        <w:rPr>
          <w:rFonts w:ascii="Tahoma" w:hAnsi="Tahoma" w:cs="Tahoma"/>
          <w:sz w:val="21"/>
          <w:szCs w:val="21"/>
        </w:rPr>
      </w:pPr>
      <w:r w:rsidRPr="00C323D1">
        <w:rPr>
          <w:rFonts w:ascii="Tahoma" w:hAnsi="Tahoma" w:cs="Tahoma"/>
          <w:sz w:val="21"/>
          <w:szCs w:val="21"/>
        </w:rPr>
        <w:t>Zachovat stávající strukturu venkovského osídlení s převahou malých sídel a rozptýlené zástavby. Omezit rostoucí plošný rozsah nové obytné zástavby u venkovských sídel a zahušťování rozptýlené zástavby.</w:t>
      </w:r>
    </w:p>
    <w:p w:rsidR="002857A3" w:rsidRPr="00C323D1" w:rsidRDefault="002857A3" w:rsidP="002857A3">
      <w:pPr>
        <w:pStyle w:val="Default"/>
        <w:numPr>
          <w:ilvl w:val="0"/>
          <w:numId w:val="11"/>
        </w:numPr>
        <w:spacing w:before="120" w:after="120" w:line="276" w:lineRule="auto"/>
        <w:ind w:left="851" w:right="283" w:hanging="284"/>
        <w:jc w:val="both"/>
        <w:rPr>
          <w:rFonts w:ascii="Tahoma" w:hAnsi="Tahoma" w:cs="Tahoma"/>
          <w:sz w:val="21"/>
          <w:szCs w:val="21"/>
        </w:rPr>
      </w:pPr>
      <w:r>
        <w:rPr>
          <w:rFonts w:ascii="Tahoma" w:hAnsi="Tahoma" w:cs="Tahoma"/>
          <w:sz w:val="21"/>
          <w:szCs w:val="21"/>
        </w:rPr>
        <w:t>V Územním plánu Dobratice</w:t>
      </w:r>
      <w:r w:rsidRPr="00C323D1">
        <w:rPr>
          <w:rFonts w:ascii="Tahoma" w:hAnsi="Tahoma" w:cs="Tahoma"/>
          <w:sz w:val="21"/>
          <w:szCs w:val="21"/>
        </w:rPr>
        <w:t xml:space="preserve"> jsou nastaveny podmínky pro zachování rozptýlené zástavby. V plochách smíšených obytných</w:t>
      </w:r>
      <w:r w:rsidR="00541303">
        <w:rPr>
          <w:rFonts w:ascii="Tahoma" w:hAnsi="Tahoma" w:cs="Tahoma"/>
          <w:sz w:val="21"/>
          <w:szCs w:val="21"/>
        </w:rPr>
        <w:t xml:space="preserve"> (dále jen „SO“)</w:t>
      </w:r>
      <w:r w:rsidRPr="00C323D1">
        <w:rPr>
          <w:rFonts w:ascii="Tahoma" w:hAnsi="Tahoma" w:cs="Tahoma"/>
          <w:sz w:val="21"/>
          <w:szCs w:val="21"/>
        </w:rPr>
        <w:t xml:space="preserve">, které jsou určené hlavně pro výstavbu rodinných domů </w:t>
      </w:r>
      <w:r>
        <w:rPr>
          <w:rFonts w:ascii="Tahoma" w:hAnsi="Tahoma" w:cs="Tahoma"/>
          <w:sz w:val="21"/>
          <w:szCs w:val="21"/>
        </w:rPr>
        <w:t>je intenzita zastavěnosti max. 4</w:t>
      </w:r>
      <w:r w:rsidRPr="00C323D1">
        <w:rPr>
          <w:rFonts w:ascii="Tahoma" w:hAnsi="Tahoma" w:cs="Tahoma"/>
          <w:sz w:val="21"/>
          <w:szCs w:val="21"/>
        </w:rPr>
        <w:t>0 %, do které se počítají budovy i zpevněné plochy.  Intenzita využití pozemků by měla zachovat v obci stávající strukturu venkovského osídlení.</w:t>
      </w:r>
    </w:p>
    <w:p w:rsidR="002857A3" w:rsidRPr="00C323D1" w:rsidRDefault="002857A3" w:rsidP="002857A3">
      <w:pPr>
        <w:pStyle w:val="Default"/>
        <w:numPr>
          <w:ilvl w:val="0"/>
          <w:numId w:val="10"/>
        </w:numPr>
        <w:spacing w:before="120" w:after="120" w:line="276" w:lineRule="auto"/>
        <w:ind w:left="284" w:hanging="284"/>
        <w:jc w:val="both"/>
        <w:rPr>
          <w:rFonts w:ascii="Tahoma" w:hAnsi="Tahoma" w:cs="Tahoma"/>
          <w:color w:val="auto"/>
          <w:sz w:val="21"/>
          <w:szCs w:val="21"/>
        </w:rPr>
      </w:pPr>
      <w:r w:rsidRPr="00C323D1">
        <w:rPr>
          <w:rFonts w:ascii="Tahoma" w:hAnsi="Tahoma" w:cs="Tahoma"/>
          <w:sz w:val="21"/>
          <w:szCs w:val="21"/>
        </w:rPr>
        <w:t>Při vymezování nových zastavitelných území respektovat pohledový obraz, dochované krajinné struktury a ostatní hodnoty této specifické krajiny.</w:t>
      </w:r>
    </w:p>
    <w:p w:rsidR="002857A3" w:rsidRPr="00C323D1" w:rsidRDefault="002857A3" w:rsidP="002857A3">
      <w:pPr>
        <w:pStyle w:val="Default"/>
        <w:numPr>
          <w:ilvl w:val="0"/>
          <w:numId w:val="11"/>
        </w:numPr>
        <w:spacing w:before="120" w:after="120" w:line="276" w:lineRule="auto"/>
        <w:ind w:right="283"/>
        <w:jc w:val="both"/>
        <w:rPr>
          <w:rFonts w:ascii="Tahoma" w:hAnsi="Tahoma" w:cs="Tahoma"/>
          <w:color w:val="auto"/>
          <w:sz w:val="21"/>
          <w:szCs w:val="21"/>
        </w:rPr>
      </w:pPr>
      <w:r w:rsidRPr="00C323D1">
        <w:rPr>
          <w:rFonts w:ascii="Tahoma" w:hAnsi="Tahoma" w:cs="Tahoma"/>
          <w:sz w:val="21"/>
          <w:szCs w:val="21"/>
        </w:rPr>
        <w:lastRenderedPageBreak/>
        <w:t>Nové zastavitelné plochy jsou vymezeny s ohledem na potenciál rozvoje území, respektují pohledový obraz, dochované krajinné struktury a ostatní hodnoty v území.</w:t>
      </w:r>
    </w:p>
    <w:p w:rsidR="002857A3" w:rsidRPr="00C323D1" w:rsidRDefault="002857A3" w:rsidP="002857A3">
      <w:pPr>
        <w:pStyle w:val="Default"/>
        <w:numPr>
          <w:ilvl w:val="0"/>
          <w:numId w:val="10"/>
        </w:numPr>
        <w:spacing w:before="120" w:after="120" w:line="276" w:lineRule="auto"/>
        <w:ind w:left="284" w:hanging="284"/>
        <w:jc w:val="both"/>
        <w:rPr>
          <w:rFonts w:ascii="Tahoma" w:hAnsi="Tahoma" w:cs="Tahoma"/>
          <w:color w:val="auto"/>
          <w:sz w:val="21"/>
          <w:szCs w:val="21"/>
        </w:rPr>
      </w:pPr>
      <w:r w:rsidRPr="00C323D1">
        <w:rPr>
          <w:rFonts w:ascii="Tahoma" w:hAnsi="Tahoma" w:cs="Tahoma"/>
          <w:color w:val="auto"/>
          <w:sz w:val="21"/>
          <w:szCs w:val="21"/>
        </w:rPr>
        <w:t xml:space="preserve">Zachovat charakter otevřené zemědělské krajiny s mozaikou polí, luk a pastvin rozčleněných menšími lesními celky, liniemi vodních toků s doprovodem břehových porostů a segmenty nelesní krajinné zeleně, včetně přirozených odtokových poměrů v údolních nivách Olše, </w:t>
      </w:r>
      <w:proofErr w:type="spellStart"/>
      <w:r w:rsidRPr="00C323D1">
        <w:rPr>
          <w:rFonts w:ascii="Tahoma" w:hAnsi="Tahoma" w:cs="Tahoma"/>
          <w:color w:val="auto"/>
          <w:sz w:val="21"/>
          <w:szCs w:val="21"/>
        </w:rPr>
        <w:t>Ropičanky</w:t>
      </w:r>
      <w:proofErr w:type="spellEnd"/>
      <w:r w:rsidRPr="00C323D1">
        <w:rPr>
          <w:rFonts w:ascii="Tahoma" w:hAnsi="Tahoma" w:cs="Tahoma"/>
          <w:color w:val="auto"/>
          <w:sz w:val="21"/>
          <w:szCs w:val="21"/>
        </w:rPr>
        <w:t>, Stonávky a Lučiny.</w:t>
      </w:r>
    </w:p>
    <w:p w:rsidR="002857A3" w:rsidRPr="00C323D1" w:rsidRDefault="002857A3" w:rsidP="002857A3">
      <w:pPr>
        <w:pStyle w:val="Default"/>
        <w:numPr>
          <w:ilvl w:val="0"/>
          <w:numId w:val="11"/>
        </w:numPr>
        <w:spacing w:before="120" w:after="120"/>
        <w:ind w:right="283"/>
        <w:jc w:val="both"/>
        <w:rPr>
          <w:rFonts w:ascii="Tahoma" w:hAnsi="Tahoma" w:cs="Tahoma"/>
          <w:color w:val="auto"/>
          <w:sz w:val="21"/>
          <w:szCs w:val="21"/>
        </w:rPr>
      </w:pPr>
      <w:r w:rsidRPr="00C323D1">
        <w:rPr>
          <w:rFonts w:ascii="Tahoma" w:hAnsi="Tahoma" w:cs="Tahoma"/>
          <w:color w:val="auto"/>
          <w:sz w:val="21"/>
          <w:szCs w:val="21"/>
        </w:rPr>
        <w:t>Stanovením intenzity vy</w:t>
      </w:r>
      <w:r w:rsidR="00D616D9">
        <w:rPr>
          <w:rFonts w:ascii="Tahoma" w:hAnsi="Tahoma" w:cs="Tahoma"/>
          <w:color w:val="auto"/>
          <w:sz w:val="21"/>
          <w:szCs w:val="21"/>
        </w:rPr>
        <w:t>u</w:t>
      </w:r>
      <w:r w:rsidRPr="00C323D1">
        <w:rPr>
          <w:rFonts w:ascii="Tahoma" w:hAnsi="Tahoma" w:cs="Tahoma"/>
          <w:color w:val="auto"/>
          <w:sz w:val="21"/>
          <w:szCs w:val="21"/>
        </w:rPr>
        <w:t>žití ploch S</w:t>
      </w:r>
      <w:r w:rsidR="00541303">
        <w:rPr>
          <w:rFonts w:ascii="Tahoma" w:hAnsi="Tahoma" w:cs="Tahoma"/>
          <w:color w:val="auto"/>
          <w:sz w:val="21"/>
          <w:szCs w:val="21"/>
        </w:rPr>
        <w:t>O</w:t>
      </w:r>
      <w:r w:rsidRPr="00C323D1">
        <w:rPr>
          <w:rFonts w:ascii="Tahoma" w:hAnsi="Tahoma" w:cs="Tahoma"/>
          <w:color w:val="auto"/>
          <w:sz w:val="21"/>
          <w:szCs w:val="21"/>
        </w:rPr>
        <w:t xml:space="preserve"> bude nadále zachován charakter otevřené zemědělské krajiny.</w:t>
      </w:r>
    </w:p>
    <w:p w:rsidR="002857A3" w:rsidRPr="00C323D1" w:rsidRDefault="002857A3" w:rsidP="002857A3">
      <w:pPr>
        <w:pStyle w:val="Default"/>
        <w:numPr>
          <w:ilvl w:val="0"/>
          <w:numId w:val="10"/>
        </w:numPr>
        <w:spacing w:after="142"/>
        <w:ind w:left="284" w:hanging="284"/>
        <w:jc w:val="both"/>
        <w:rPr>
          <w:rFonts w:ascii="Tahoma" w:hAnsi="Tahoma" w:cs="Tahoma"/>
          <w:color w:val="auto"/>
          <w:sz w:val="21"/>
          <w:szCs w:val="21"/>
        </w:rPr>
      </w:pPr>
      <w:r w:rsidRPr="00C323D1">
        <w:rPr>
          <w:rFonts w:ascii="Tahoma" w:hAnsi="Tahoma" w:cs="Tahoma"/>
          <w:color w:val="auto"/>
          <w:sz w:val="21"/>
          <w:szCs w:val="21"/>
        </w:rPr>
        <w:t>Chránit lokální kulturní dominanty venkovských sídel před sníže</w:t>
      </w:r>
      <w:r>
        <w:rPr>
          <w:rFonts w:ascii="Tahoma" w:hAnsi="Tahoma" w:cs="Tahoma"/>
          <w:color w:val="auto"/>
          <w:sz w:val="21"/>
          <w:szCs w:val="21"/>
        </w:rPr>
        <w:t xml:space="preserve">ním jejich vizuálního významu </w:t>
      </w:r>
      <w:r w:rsidRPr="00FF176F">
        <w:t>v</w:t>
      </w:r>
      <w:r>
        <w:t> </w:t>
      </w:r>
      <w:r w:rsidRPr="00FF176F">
        <w:t>krajinné</w:t>
      </w:r>
      <w:r w:rsidRPr="00C323D1">
        <w:rPr>
          <w:rFonts w:ascii="Tahoma" w:hAnsi="Tahoma" w:cs="Tahoma"/>
          <w:color w:val="auto"/>
          <w:sz w:val="21"/>
          <w:szCs w:val="21"/>
        </w:rPr>
        <w:t xml:space="preserve"> scéně vlivem necitlivé zástavby.</w:t>
      </w:r>
    </w:p>
    <w:p w:rsidR="00EC54D9" w:rsidRDefault="002857A3" w:rsidP="00053CF0">
      <w:pPr>
        <w:pStyle w:val="Odstavecseseznamem"/>
        <w:numPr>
          <w:ilvl w:val="0"/>
          <w:numId w:val="3"/>
        </w:numPr>
        <w:autoSpaceDE w:val="0"/>
        <w:autoSpaceDN w:val="0"/>
        <w:adjustRightInd w:val="0"/>
        <w:spacing w:before="120" w:after="120" w:line="240" w:lineRule="auto"/>
        <w:ind w:left="426" w:firstLine="0"/>
        <w:jc w:val="both"/>
        <w:rPr>
          <w:rFonts w:ascii="Tahoma" w:eastAsiaTheme="minorHAnsi" w:hAnsi="Tahoma" w:cs="Tahoma"/>
          <w:i/>
          <w:sz w:val="21"/>
          <w:szCs w:val="21"/>
        </w:rPr>
      </w:pPr>
      <w:r w:rsidRPr="00C323D1">
        <w:rPr>
          <w:rFonts w:ascii="Tahoma" w:hAnsi="Tahoma" w:cs="Tahoma"/>
          <w:sz w:val="21"/>
          <w:szCs w:val="21"/>
        </w:rPr>
        <w:t>Územním plánem jsou chráněny lokální kulturní dominanty venkovských sídel před snížením jejich vizuálního významu v krajinné scéně.</w:t>
      </w:r>
    </w:p>
    <w:p w:rsidR="00C611AE" w:rsidRDefault="00C611AE" w:rsidP="00EC54D9">
      <w:pPr>
        <w:tabs>
          <w:tab w:val="left" w:pos="284"/>
        </w:tabs>
        <w:autoSpaceDE w:val="0"/>
        <w:autoSpaceDN w:val="0"/>
        <w:adjustRightInd w:val="0"/>
        <w:spacing w:before="120" w:after="120" w:line="240" w:lineRule="auto"/>
        <w:jc w:val="both"/>
        <w:rPr>
          <w:rFonts w:ascii="Tahoma" w:hAnsi="Tahoma" w:cs="Tahoma"/>
          <w:b/>
          <w:sz w:val="21"/>
          <w:szCs w:val="21"/>
        </w:rPr>
      </w:pPr>
    </w:p>
    <w:p w:rsidR="00EC54D9" w:rsidRDefault="00EC54D9" w:rsidP="00EC54D9">
      <w:pPr>
        <w:tabs>
          <w:tab w:val="left" w:pos="284"/>
        </w:tabs>
        <w:autoSpaceDE w:val="0"/>
        <w:autoSpaceDN w:val="0"/>
        <w:adjustRightInd w:val="0"/>
        <w:spacing w:before="120" w:after="120" w:line="240" w:lineRule="auto"/>
        <w:jc w:val="both"/>
        <w:rPr>
          <w:rFonts w:ascii="Tahoma" w:hAnsi="Tahoma" w:cs="Tahoma"/>
          <w:b/>
          <w:sz w:val="21"/>
          <w:szCs w:val="21"/>
        </w:rPr>
      </w:pPr>
      <w:r w:rsidRPr="00EC54D9">
        <w:rPr>
          <w:rFonts w:ascii="Tahoma" w:hAnsi="Tahoma" w:cs="Tahoma"/>
          <w:b/>
          <w:sz w:val="21"/>
          <w:szCs w:val="21"/>
        </w:rPr>
        <w:t>Pro oblast specifických krajin Moravskoslezských Beskyd (G-01) byly stanoveny v ZÚR MS kraje podmínky pro zachování a dosažení cílových kvalit.</w:t>
      </w:r>
    </w:p>
    <w:p w:rsidR="00B26954" w:rsidRDefault="00EC54D9" w:rsidP="000F1CB0">
      <w:pPr>
        <w:pStyle w:val="Odstavecseseznamem"/>
        <w:numPr>
          <w:ilvl w:val="0"/>
          <w:numId w:val="13"/>
        </w:numPr>
        <w:autoSpaceDE w:val="0"/>
        <w:autoSpaceDN w:val="0"/>
        <w:adjustRightInd w:val="0"/>
        <w:spacing w:after="0" w:line="240" w:lineRule="auto"/>
        <w:ind w:left="426" w:hanging="426"/>
        <w:jc w:val="both"/>
        <w:rPr>
          <w:rFonts w:ascii="Arial" w:hAnsi="Arial" w:cs="Arial"/>
          <w:color w:val="000000"/>
        </w:rPr>
      </w:pPr>
      <w:r w:rsidRPr="000F1CB0">
        <w:rPr>
          <w:rFonts w:ascii="Arial" w:hAnsi="Arial" w:cs="Arial"/>
          <w:color w:val="000000"/>
        </w:rPr>
        <w:t>Nové záměry na využití území umisťovat přednostně mimo pohledově exponovaná území, nevytvářet nové po</w:t>
      </w:r>
      <w:r w:rsidR="00277B97" w:rsidRPr="000F1CB0">
        <w:rPr>
          <w:rFonts w:ascii="Arial" w:hAnsi="Arial" w:cs="Arial"/>
          <w:color w:val="000000"/>
        </w:rPr>
        <w:t>hl</w:t>
      </w:r>
      <w:r w:rsidR="000F1CB0">
        <w:rPr>
          <w:rFonts w:ascii="Arial" w:hAnsi="Arial" w:cs="Arial"/>
          <w:color w:val="000000"/>
        </w:rPr>
        <w:t>edové dominanty nebo bariéry</w:t>
      </w:r>
      <w:r w:rsidR="00B26954">
        <w:rPr>
          <w:rFonts w:ascii="Arial" w:hAnsi="Arial" w:cs="Arial"/>
          <w:color w:val="000000"/>
        </w:rPr>
        <w:t>.</w:t>
      </w:r>
    </w:p>
    <w:p w:rsidR="00C611AE" w:rsidRDefault="00C611AE" w:rsidP="00C611AE">
      <w:pPr>
        <w:autoSpaceDE w:val="0"/>
        <w:autoSpaceDN w:val="0"/>
        <w:adjustRightInd w:val="0"/>
        <w:spacing w:after="0" w:line="240" w:lineRule="auto"/>
        <w:jc w:val="both"/>
        <w:rPr>
          <w:rFonts w:ascii="Arial" w:eastAsia="Calibri" w:hAnsi="Arial" w:cs="Arial"/>
          <w:color w:val="000000"/>
        </w:rPr>
      </w:pPr>
    </w:p>
    <w:p w:rsidR="00C611AE" w:rsidRDefault="00B26954" w:rsidP="00C611AE">
      <w:pPr>
        <w:autoSpaceDE w:val="0"/>
        <w:autoSpaceDN w:val="0"/>
        <w:adjustRightInd w:val="0"/>
        <w:spacing w:after="0" w:line="240" w:lineRule="auto"/>
        <w:ind w:firstLine="426"/>
        <w:jc w:val="both"/>
        <w:rPr>
          <w:rFonts w:ascii="Arial" w:hAnsi="Arial" w:cs="Arial"/>
          <w:color w:val="000000"/>
        </w:rPr>
      </w:pPr>
      <w:r w:rsidRPr="00C611AE">
        <w:rPr>
          <w:rFonts w:ascii="Arial" w:hAnsi="Arial" w:cs="Arial"/>
          <w:color w:val="000000"/>
        </w:rPr>
        <w:t>Ú</w:t>
      </w:r>
      <w:r w:rsidR="00277B97" w:rsidRPr="00C611AE">
        <w:rPr>
          <w:rFonts w:ascii="Arial" w:hAnsi="Arial" w:cs="Arial"/>
          <w:color w:val="000000"/>
        </w:rPr>
        <w:t>zemí obce Dobratice, které spadá do této specifické krajiny</w:t>
      </w:r>
      <w:r w:rsidR="002F25DE" w:rsidRPr="00C611AE">
        <w:rPr>
          <w:rFonts w:ascii="Arial" w:hAnsi="Arial" w:cs="Arial"/>
          <w:color w:val="000000"/>
        </w:rPr>
        <w:t>,</w:t>
      </w:r>
      <w:r w:rsidR="00277B97" w:rsidRPr="00C611AE">
        <w:rPr>
          <w:rFonts w:ascii="Arial" w:hAnsi="Arial" w:cs="Arial"/>
          <w:color w:val="000000"/>
        </w:rPr>
        <w:t xml:space="preserve"> se nachází v CHKO </w:t>
      </w:r>
      <w:r w:rsidRPr="00C611AE">
        <w:rPr>
          <w:rFonts w:ascii="Arial" w:hAnsi="Arial" w:cs="Arial"/>
          <w:color w:val="000000"/>
        </w:rPr>
        <w:t xml:space="preserve">Beskydy. Jedná se o malou část </w:t>
      </w:r>
      <w:r w:rsidR="000F1CB0" w:rsidRPr="00C611AE">
        <w:rPr>
          <w:rFonts w:ascii="Arial" w:hAnsi="Arial" w:cs="Arial"/>
          <w:color w:val="000000"/>
        </w:rPr>
        <w:t>území</w:t>
      </w:r>
      <w:r w:rsidRPr="00C611AE">
        <w:rPr>
          <w:rFonts w:ascii="Arial" w:hAnsi="Arial" w:cs="Arial"/>
          <w:color w:val="000000"/>
        </w:rPr>
        <w:t>,</w:t>
      </w:r>
      <w:r w:rsidR="000F1CB0" w:rsidRPr="00C611AE">
        <w:rPr>
          <w:rFonts w:ascii="Arial" w:hAnsi="Arial" w:cs="Arial"/>
          <w:color w:val="000000"/>
        </w:rPr>
        <w:t xml:space="preserve"> tvoří</w:t>
      </w:r>
      <w:r w:rsidRPr="00C611AE">
        <w:rPr>
          <w:rFonts w:ascii="Arial" w:hAnsi="Arial" w:cs="Arial"/>
          <w:color w:val="000000"/>
        </w:rPr>
        <w:t xml:space="preserve"> ho</w:t>
      </w:r>
      <w:r w:rsidR="000F1CB0" w:rsidRPr="00C611AE">
        <w:rPr>
          <w:rFonts w:ascii="Arial" w:hAnsi="Arial" w:cs="Arial"/>
          <w:color w:val="000000"/>
        </w:rPr>
        <w:t xml:space="preserve"> pouze silnice</w:t>
      </w:r>
      <w:r w:rsidR="00665725" w:rsidRPr="00C611AE">
        <w:rPr>
          <w:rFonts w:ascii="Arial" w:hAnsi="Arial" w:cs="Arial"/>
          <w:color w:val="000000"/>
        </w:rPr>
        <w:t xml:space="preserve"> na Komorní Lhotku. Přechodovým pásmem je v tomto území pásmo 80.</w:t>
      </w:r>
      <w:r w:rsidRPr="00C611AE">
        <w:rPr>
          <w:rFonts w:ascii="Arial" w:hAnsi="Arial" w:cs="Arial"/>
          <w:color w:val="000000"/>
        </w:rPr>
        <w:t xml:space="preserve"> </w:t>
      </w:r>
    </w:p>
    <w:p w:rsidR="00646270" w:rsidRDefault="00646270" w:rsidP="00646270">
      <w:pPr>
        <w:autoSpaceDE w:val="0"/>
        <w:autoSpaceDN w:val="0"/>
        <w:adjustRightInd w:val="0"/>
        <w:spacing w:after="0" w:line="240" w:lineRule="auto"/>
        <w:jc w:val="both"/>
        <w:rPr>
          <w:rFonts w:ascii="Arial" w:hAnsi="Arial" w:cs="Arial"/>
          <w:color w:val="000000"/>
        </w:rPr>
      </w:pPr>
    </w:p>
    <w:p w:rsidR="00646270" w:rsidRPr="00FC4885" w:rsidRDefault="009F7EC1" w:rsidP="00646270">
      <w:pPr>
        <w:pStyle w:val="Odstavecseseznamem"/>
        <w:tabs>
          <w:tab w:val="left" w:pos="284"/>
        </w:tabs>
        <w:autoSpaceDE w:val="0"/>
        <w:autoSpaceDN w:val="0"/>
        <w:adjustRightInd w:val="0"/>
        <w:spacing w:after="0" w:line="240" w:lineRule="auto"/>
        <w:ind w:left="0"/>
        <w:jc w:val="both"/>
        <w:rPr>
          <w:rFonts w:ascii="Tahoma" w:hAnsi="Tahoma" w:cs="Tahoma"/>
          <w:sz w:val="21"/>
          <w:szCs w:val="21"/>
        </w:rPr>
      </w:pPr>
      <w:r>
        <w:rPr>
          <w:rFonts w:ascii="Tahoma" w:eastAsiaTheme="minorHAnsi" w:hAnsi="Tahoma" w:cs="Tahoma"/>
          <w:sz w:val="21"/>
          <w:szCs w:val="21"/>
        </w:rPr>
        <w:tab/>
      </w:r>
      <w:r w:rsidR="00646270" w:rsidRPr="00FC4885">
        <w:rPr>
          <w:rFonts w:ascii="Tahoma" w:eastAsiaTheme="minorHAnsi" w:hAnsi="Tahoma" w:cs="Tahoma"/>
          <w:sz w:val="21"/>
          <w:szCs w:val="21"/>
        </w:rPr>
        <w:t xml:space="preserve">V Aktualizaci č. 1 ZÚR MS kraje je </w:t>
      </w:r>
      <w:r w:rsidR="00646270" w:rsidRPr="00FC4885">
        <w:rPr>
          <w:rFonts w:ascii="Tahoma" w:hAnsi="Tahoma" w:cs="Tahoma"/>
          <w:sz w:val="21"/>
          <w:szCs w:val="21"/>
        </w:rPr>
        <w:t>upřesnění vymezení koridoru P12 dle čl. (160a) PÚR ČR ve znění aktualizace č. 1 pro umístění plynovodu přepravní soustavy propojující kompresorovou stanici Lib</w:t>
      </w:r>
      <w:r w:rsidR="00646270">
        <w:rPr>
          <w:rFonts w:ascii="Tahoma" w:hAnsi="Tahoma" w:cs="Tahoma"/>
          <w:sz w:val="21"/>
          <w:szCs w:val="21"/>
        </w:rPr>
        <w:t>hošť s PZP Třanovice. V</w:t>
      </w:r>
      <w:r w:rsidR="00646270" w:rsidRPr="00FC4885">
        <w:rPr>
          <w:rFonts w:ascii="Tahoma" w:hAnsi="Tahoma" w:cs="Tahoma"/>
          <w:sz w:val="21"/>
          <w:szCs w:val="21"/>
        </w:rPr>
        <w:t xml:space="preserve"> Aktualizaci č. 1 ZÚR MS kraje je pro tento účel vymezen koridor PZ14. Tento koridor je vymezen z důvodu posílení významné vnitrostátní trasy stávajícího plynovodu přepravní soustavy (vysokotlaký plynovod nad 40 bar) a jeho zálohování v návaznosti na realizaci plynovodu Moravia (viz koridory PZ1, PZ2 a PZ10) pro zajištění stability dodávek a pokrytí zvýšených odběrů na </w:t>
      </w:r>
      <w:r w:rsidR="00646270">
        <w:rPr>
          <w:rFonts w:ascii="Tahoma" w:hAnsi="Tahoma" w:cs="Tahoma"/>
          <w:sz w:val="21"/>
          <w:szCs w:val="21"/>
        </w:rPr>
        <w:t>území MSK.</w:t>
      </w:r>
    </w:p>
    <w:p w:rsidR="00646270" w:rsidRDefault="00646270" w:rsidP="00646270">
      <w:pPr>
        <w:pStyle w:val="Odstavecseseznamem"/>
        <w:tabs>
          <w:tab w:val="left" w:pos="284"/>
        </w:tabs>
        <w:autoSpaceDE w:val="0"/>
        <w:autoSpaceDN w:val="0"/>
        <w:adjustRightInd w:val="0"/>
        <w:spacing w:after="0" w:line="240" w:lineRule="auto"/>
        <w:ind w:left="0"/>
        <w:jc w:val="both"/>
        <w:rPr>
          <w:rFonts w:ascii="Tahoma" w:hAnsi="Tahoma" w:cs="Tahoma"/>
          <w:sz w:val="21"/>
          <w:szCs w:val="21"/>
        </w:rPr>
      </w:pPr>
      <w:r w:rsidRPr="00FC4885">
        <w:rPr>
          <w:rFonts w:ascii="Tahoma" w:hAnsi="Tahoma" w:cs="Tahoma"/>
          <w:sz w:val="21"/>
          <w:szCs w:val="21"/>
        </w:rPr>
        <w:tab/>
      </w:r>
    </w:p>
    <w:p w:rsidR="00646270" w:rsidRDefault="00646270" w:rsidP="00646270">
      <w:pPr>
        <w:pStyle w:val="Odstavecseseznamem"/>
        <w:tabs>
          <w:tab w:val="left" w:pos="284"/>
        </w:tabs>
        <w:autoSpaceDE w:val="0"/>
        <w:autoSpaceDN w:val="0"/>
        <w:adjustRightInd w:val="0"/>
        <w:spacing w:after="0" w:line="240" w:lineRule="auto"/>
        <w:ind w:left="0"/>
        <w:jc w:val="both"/>
        <w:rPr>
          <w:rFonts w:ascii="Tahoma" w:hAnsi="Tahoma" w:cs="Tahoma"/>
          <w:sz w:val="21"/>
          <w:szCs w:val="21"/>
        </w:rPr>
      </w:pPr>
      <w:r w:rsidRPr="00FC4885">
        <w:rPr>
          <w:rFonts w:ascii="Tahoma" w:hAnsi="Tahoma" w:cs="Tahoma"/>
          <w:sz w:val="21"/>
          <w:szCs w:val="21"/>
        </w:rPr>
        <w:tab/>
        <w:t xml:space="preserve">Dále je v Aktualizaci č. 1 ZÚR MS kraje vymezen koridor železniční infrastruktury DZ18 - koridor pro optimalizaci a elektrizaci regionální tratě č. 322 v úseku Český Těšín – </w:t>
      </w:r>
      <w:proofErr w:type="gramStart"/>
      <w:r w:rsidRPr="00FC4885">
        <w:rPr>
          <w:rFonts w:ascii="Tahoma" w:hAnsi="Tahoma" w:cs="Tahoma"/>
          <w:sz w:val="21"/>
          <w:szCs w:val="21"/>
        </w:rPr>
        <w:t>Frýdek</w:t>
      </w:r>
      <w:proofErr w:type="gramEnd"/>
      <w:r w:rsidRPr="00FC4885">
        <w:rPr>
          <w:rFonts w:ascii="Tahoma" w:hAnsi="Tahoma" w:cs="Tahoma"/>
          <w:sz w:val="21"/>
          <w:szCs w:val="21"/>
        </w:rPr>
        <w:t>–</w:t>
      </w:r>
      <w:proofErr w:type="gramStart"/>
      <w:r w:rsidRPr="00FC4885">
        <w:rPr>
          <w:rFonts w:ascii="Tahoma" w:hAnsi="Tahoma" w:cs="Tahoma"/>
          <w:sz w:val="21"/>
          <w:szCs w:val="21"/>
        </w:rPr>
        <w:t>Místek</w:t>
      </w:r>
      <w:proofErr w:type="gramEnd"/>
      <w:r w:rsidRPr="00FC4885">
        <w:rPr>
          <w:rFonts w:ascii="Tahoma" w:hAnsi="Tahoma" w:cs="Tahoma"/>
          <w:sz w:val="21"/>
          <w:szCs w:val="21"/>
        </w:rPr>
        <w:t>. Vymezením tohoto koridoru se naplňují republikové priority PÚR ČR ve znění aktualizace č. 1, a to konkrétně republiková priorita (23), podle které se mají vytvářet podmínky pro lepší dostupnost území a zkvalitnění dopravní a technické infrastruktury s ohledem na propustnost krajiny.</w:t>
      </w:r>
    </w:p>
    <w:p w:rsidR="00646270" w:rsidRDefault="00646270" w:rsidP="00646270">
      <w:pPr>
        <w:pStyle w:val="Odstavecseseznamem"/>
        <w:tabs>
          <w:tab w:val="left" w:pos="284"/>
        </w:tabs>
        <w:autoSpaceDE w:val="0"/>
        <w:autoSpaceDN w:val="0"/>
        <w:adjustRightInd w:val="0"/>
        <w:spacing w:after="0" w:line="240" w:lineRule="auto"/>
        <w:ind w:left="0"/>
        <w:jc w:val="both"/>
        <w:rPr>
          <w:rFonts w:ascii="Tahoma" w:hAnsi="Tahoma" w:cs="Tahoma"/>
          <w:sz w:val="21"/>
          <w:szCs w:val="21"/>
        </w:rPr>
      </w:pPr>
    </w:p>
    <w:p w:rsidR="00484FB4" w:rsidRPr="00484FB4" w:rsidRDefault="009F7EC1" w:rsidP="00646270">
      <w:pPr>
        <w:pStyle w:val="Odstavecseseznamem"/>
        <w:tabs>
          <w:tab w:val="left" w:pos="284"/>
        </w:tabs>
        <w:autoSpaceDE w:val="0"/>
        <w:autoSpaceDN w:val="0"/>
        <w:adjustRightInd w:val="0"/>
        <w:spacing w:after="0" w:line="240" w:lineRule="auto"/>
        <w:ind w:left="0"/>
        <w:jc w:val="both"/>
        <w:rPr>
          <w:rFonts w:ascii="Tahoma" w:hAnsi="Tahoma" w:cs="Tahoma"/>
          <w:color w:val="FF0000"/>
          <w:sz w:val="21"/>
          <w:szCs w:val="21"/>
        </w:rPr>
      </w:pPr>
      <w:r>
        <w:rPr>
          <w:rFonts w:ascii="Tahoma" w:hAnsi="Tahoma" w:cs="Tahoma"/>
          <w:sz w:val="21"/>
          <w:szCs w:val="21"/>
        </w:rPr>
        <w:tab/>
      </w:r>
      <w:r w:rsidR="00646270" w:rsidRPr="00D616D9">
        <w:rPr>
          <w:rFonts w:ascii="Tahoma" w:hAnsi="Tahoma" w:cs="Tahoma"/>
          <w:sz w:val="21"/>
          <w:szCs w:val="21"/>
        </w:rPr>
        <w:t>Vymezení koridoru PZ14 a DZ18 není v současném územním plánu zapracován, protože tyto koridory byly vymezeny až po vydání Územního plánu Dobratice</w:t>
      </w:r>
      <w:r w:rsidR="00D616D9">
        <w:rPr>
          <w:rFonts w:ascii="Tahoma" w:hAnsi="Tahoma" w:cs="Tahoma"/>
          <w:sz w:val="21"/>
          <w:szCs w:val="21"/>
        </w:rPr>
        <w:t xml:space="preserve"> a jeho Změny č. 1</w:t>
      </w:r>
      <w:r w:rsidR="00053CF0">
        <w:rPr>
          <w:rFonts w:ascii="Tahoma" w:hAnsi="Tahoma" w:cs="Tahoma"/>
          <w:sz w:val="21"/>
          <w:szCs w:val="21"/>
        </w:rPr>
        <w:t>. V souladu s </w:t>
      </w:r>
      <w:r w:rsidR="00646270" w:rsidRPr="00D616D9">
        <w:rPr>
          <w:rFonts w:ascii="Tahoma" w:hAnsi="Tahoma" w:cs="Tahoma"/>
          <w:sz w:val="21"/>
          <w:szCs w:val="21"/>
        </w:rPr>
        <w:t>§</w:t>
      </w:r>
      <w:r w:rsidR="00D616D9">
        <w:rPr>
          <w:rFonts w:ascii="Tahoma" w:hAnsi="Tahoma" w:cs="Tahoma"/>
          <w:sz w:val="21"/>
          <w:szCs w:val="21"/>
        </w:rPr>
        <w:t> </w:t>
      </w:r>
      <w:r w:rsidR="00646270" w:rsidRPr="00D616D9">
        <w:rPr>
          <w:rFonts w:ascii="Tahoma" w:hAnsi="Tahoma" w:cs="Tahoma"/>
          <w:sz w:val="21"/>
          <w:szCs w:val="21"/>
        </w:rPr>
        <w:t xml:space="preserve">54 odst. 6 stavebního zákona je </w:t>
      </w:r>
      <w:r w:rsidR="00646270" w:rsidRPr="00D616D9">
        <w:rPr>
          <w:rFonts w:ascii="Tahoma" w:hAnsi="Tahoma" w:cs="Tahoma"/>
          <w:color w:val="000000"/>
          <w:sz w:val="21"/>
          <w:szCs w:val="21"/>
          <w:shd w:val="clear" w:color="auto" w:fill="FFFFFF"/>
        </w:rPr>
        <w:t xml:space="preserve">obec povinna bez zbytečného odkladu uvést do souladu územní plán s územně plánovací dokumentací vydanou krajem, územním rozvojovým plánem a schválenou politikou územního rozvoje. </w:t>
      </w:r>
      <w:r w:rsidR="00D616D9" w:rsidRPr="00D616D9">
        <w:rPr>
          <w:rFonts w:ascii="Tahoma" w:hAnsi="Tahoma" w:cs="Tahoma"/>
          <w:color w:val="000000"/>
          <w:sz w:val="21"/>
          <w:szCs w:val="21"/>
          <w:shd w:val="clear" w:color="auto" w:fill="FFFFFF"/>
        </w:rPr>
        <w:t>Z tohoto důvodu jsou s</w:t>
      </w:r>
      <w:r w:rsidR="00646270" w:rsidRPr="00D616D9">
        <w:rPr>
          <w:rFonts w:ascii="Tahoma" w:hAnsi="Tahoma" w:cs="Tahoma"/>
          <w:color w:val="000000"/>
          <w:sz w:val="21"/>
          <w:szCs w:val="21"/>
          <w:shd w:val="clear" w:color="auto" w:fill="FFFFFF"/>
        </w:rPr>
        <w:t>oučástí Zprávy o uplatňování Územního plánu Do</w:t>
      </w:r>
      <w:r w:rsidR="00D616D9" w:rsidRPr="00D616D9">
        <w:rPr>
          <w:rFonts w:ascii="Tahoma" w:hAnsi="Tahoma" w:cs="Tahoma"/>
          <w:color w:val="000000"/>
          <w:sz w:val="21"/>
          <w:szCs w:val="21"/>
          <w:shd w:val="clear" w:color="auto" w:fill="FFFFFF"/>
        </w:rPr>
        <w:t xml:space="preserve">bratice </w:t>
      </w:r>
      <w:r w:rsidR="00646270" w:rsidRPr="00D616D9">
        <w:rPr>
          <w:rFonts w:ascii="Tahoma" w:hAnsi="Tahoma" w:cs="Tahoma"/>
          <w:color w:val="000000"/>
          <w:sz w:val="21"/>
          <w:szCs w:val="21"/>
          <w:shd w:val="clear" w:color="auto" w:fill="FFFFFF"/>
        </w:rPr>
        <w:t xml:space="preserve">pokyny pro zpracování </w:t>
      </w:r>
      <w:r w:rsidR="00983A0B">
        <w:rPr>
          <w:rFonts w:ascii="Tahoma" w:hAnsi="Tahoma" w:cs="Tahoma"/>
          <w:sz w:val="21"/>
          <w:szCs w:val="21"/>
        </w:rPr>
        <w:t>Návrhu z</w:t>
      </w:r>
      <w:r w:rsidR="00646270" w:rsidRPr="00D616D9">
        <w:rPr>
          <w:rFonts w:ascii="Tahoma" w:hAnsi="Tahoma" w:cs="Tahoma"/>
          <w:sz w:val="21"/>
          <w:szCs w:val="21"/>
        </w:rPr>
        <w:t xml:space="preserve">měny č. 2 Územního plánu Dobratice, v rozsahu zadání změny. </w:t>
      </w:r>
      <w:r w:rsidR="00983A0B">
        <w:rPr>
          <w:rFonts w:ascii="Tahoma" w:hAnsi="Tahoma" w:cs="Tahoma"/>
          <w:sz w:val="21"/>
          <w:szCs w:val="21"/>
        </w:rPr>
        <w:t xml:space="preserve">Dle vyjádření obce je </w:t>
      </w:r>
      <w:r w:rsidR="00983A0B" w:rsidRPr="00983A0B">
        <w:rPr>
          <w:rFonts w:ascii="Tahoma" w:hAnsi="Tahoma" w:cs="Tahoma"/>
          <w:sz w:val="21"/>
          <w:szCs w:val="21"/>
        </w:rPr>
        <w:t xml:space="preserve">v rámci vymezování koridoru </w:t>
      </w:r>
      <w:r w:rsidR="00484FB4" w:rsidRPr="00983A0B">
        <w:rPr>
          <w:rFonts w:ascii="Tahoma" w:hAnsi="Tahoma" w:cs="Tahoma"/>
          <w:sz w:val="21"/>
          <w:szCs w:val="21"/>
        </w:rPr>
        <w:t>potřeba řešit společné odhlučnění D48 a železničního koridoru</w:t>
      </w:r>
      <w:r w:rsidR="00983A0B" w:rsidRPr="00983A0B">
        <w:rPr>
          <w:rFonts w:ascii="Tahoma" w:hAnsi="Tahoma" w:cs="Tahoma"/>
          <w:sz w:val="21"/>
          <w:szCs w:val="21"/>
        </w:rPr>
        <w:t>.</w:t>
      </w:r>
    </w:p>
    <w:p w:rsidR="00B26954" w:rsidRPr="000F1CB0" w:rsidRDefault="00B26954" w:rsidP="00B26954">
      <w:pPr>
        <w:pStyle w:val="Odstavecseseznamem"/>
        <w:autoSpaceDE w:val="0"/>
        <w:autoSpaceDN w:val="0"/>
        <w:adjustRightInd w:val="0"/>
        <w:spacing w:after="0" w:line="240" w:lineRule="auto"/>
        <w:ind w:left="426" w:firstLine="282"/>
        <w:jc w:val="both"/>
        <w:rPr>
          <w:rFonts w:ascii="Arial" w:hAnsi="Arial" w:cs="Arial"/>
          <w:color w:val="000000"/>
        </w:rPr>
      </w:pPr>
    </w:p>
    <w:p w:rsidR="00B601A4" w:rsidRPr="00D90CC9" w:rsidRDefault="00B601A4" w:rsidP="00B601A4">
      <w:pPr>
        <w:pStyle w:val="Odstavecseseznamem"/>
        <w:numPr>
          <w:ilvl w:val="0"/>
          <w:numId w:val="2"/>
        </w:numPr>
        <w:spacing w:before="120" w:after="120"/>
        <w:ind w:left="426" w:hanging="426"/>
        <w:jc w:val="both"/>
        <w:rPr>
          <w:rFonts w:ascii="Tahoma" w:hAnsi="Tahoma" w:cs="Tahoma"/>
          <w:sz w:val="21"/>
          <w:szCs w:val="21"/>
        </w:rPr>
      </w:pPr>
      <w:r w:rsidRPr="00D90CC9">
        <w:rPr>
          <w:rFonts w:ascii="Tahoma" w:hAnsi="Tahoma" w:cs="Tahoma"/>
          <w:b/>
          <w:sz w:val="21"/>
          <w:szCs w:val="21"/>
        </w:rPr>
        <w:t>Prokázání nemožnosti využít vymezené zastavitelné plochy a vyhodnocení potřeby vymezení nových zastavitelných ploch podle § 55 odst. 4 stavebního zákona</w:t>
      </w:r>
    </w:p>
    <w:p w:rsidR="00B601A4" w:rsidRPr="00D90CC9" w:rsidRDefault="00B601A4" w:rsidP="00B601A4">
      <w:pPr>
        <w:pStyle w:val="Odstavecseseznamem"/>
        <w:spacing w:before="120" w:after="120"/>
        <w:ind w:left="0" w:firstLine="426"/>
        <w:jc w:val="both"/>
        <w:rPr>
          <w:rFonts w:ascii="Tahoma" w:hAnsi="Tahoma" w:cs="Tahoma"/>
          <w:sz w:val="21"/>
          <w:szCs w:val="21"/>
        </w:rPr>
      </w:pPr>
      <w:r w:rsidRPr="00D90CC9">
        <w:rPr>
          <w:rFonts w:ascii="Tahoma" w:hAnsi="Tahoma" w:cs="Tahoma"/>
          <w:sz w:val="21"/>
          <w:szCs w:val="21"/>
        </w:rPr>
        <w:t xml:space="preserve">Zpráva o uplatňování neřeší prokázání nemožnosti využít vymezené zastavitelné plochy a vyhodnocení potřeby vymezení nových zastavitelných ploch, jelikož je zde dostatečný převis </w:t>
      </w:r>
      <w:r w:rsidRPr="00D90CC9">
        <w:rPr>
          <w:rFonts w:ascii="Tahoma" w:hAnsi="Tahoma" w:cs="Tahoma"/>
          <w:sz w:val="21"/>
          <w:szCs w:val="21"/>
        </w:rPr>
        <w:lastRenderedPageBreak/>
        <w:t>zastavitelných ploch smíšených obytných. Pouze tyto zastavitelné plochy byly ve zkoumaném období částečně využity, ostatní plochy využity nebyly.</w:t>
      </w:r>
    </w:p>
    <w:p w:rsidR="00B601A4" w:rsidRPr="00D90CC9" w:rsidRDefault="00B601A4" w:rsidP="00B601A4">
      <w:pPr>
        <w:pStyle w:val="Bezmezer"/>
        <w:numPr>
          <w:ilvl w:val="0"/>
          <w:numId w:val="2"/>
        </w:numPr>
        <w:autoSpaceDE w:val="0"/>
        <w:autoSpaceDN w:val="0"/>
        <w:adjustRightInd w:val="0"/>
        <w:spacing w:before="120" w:after="120"/>
        <w:ind w:left="426" w:hanging="426"/>
        <w:jc w:val="both"/>
        <w:rPr>
          <w:rFonts w:ascii="Tahoma" w:hAnsi="Tahoma" w:cs="Tahoma"/>
          <w:b/>
          <w:bCs/>
          <w:color w:val="000000"/>
          <w:sz w:val="21"/>
          <w:szCs w:val="21"/>
        </w:rPr>
      </w:pPr>
      <w:r w:rsidRPr="00D90CC9">
        <w:rPr>
          <w:rFonts w:ascii="Tahoma" w:hAnsi="Tahoma" w:cs="Tahoma"/>
          <w:b/>
          <w:bCs/>
          <w:color w:val="000000"/>
          <w:sz w:val="21"/>
          <w:szCs w:val="21"/>
        </w:rPr>
        <w:t>Pokyny pro zpracování návrhu změny územního plánu v rozsahu zadání změny</w:t>
      </w:r>
    </w:p>
    <w:p w:rsidR="001A2F82" w:rsidRPr="009B0F3D" w:rsidRDefault="00B601A4" w:rsidP="001A2F82">
      <w:pPr>
        <w:spacing w:before="120" w:after="120"/>
        <w:ind w:firstLine="426"/>
        <w:jc w:val="both"/>
        <w:rPr>
          <w:rFonts w:ascii="Tahoma" w:hAnsi="Tahoma" w:cs="Tahoma"/>
          <w:sz w:val="21"/>
          <w:szCs w:val="21"/>
        </w:rPr>
      </w:pPr>
      <w:r w:rsidRPr="00D90CC9">
        <w:rPr>
          <w:rFonts w:ascii="Tahoma" w:hAnsi="Tahoma" w:cs="Tahoma"/>
          <w:bCs/>
          <w:sz w:val="21"/>
          <w:szCs w:val="21"/>
        </w:rPr>
        <w:t xml:space="preserve">Obec Dobratice eviduje ke dni zpracování zprávy o uplatňování </w:t>
      </w:r>
      <w:r w:rsidR="001A2F82">
        <w:rPr>
          <w:rFonts w:ascii="Tahoma" w:hAnsi="Tahoma" w:cs="Tahoma"/>
          <w:bCs/>
          <w:sz w:val="21"/>
          <w:szCs w:val="21"/>
        </w:rPr>
        <w:t>3</w:t>
      </w:r>
      <w:r w:rsidRPr="00D90CC9">
        <w:rPr>
          <w:rFonts w:ascii="Tahoma" w:hAnsi="Tahoma" w:cs="Tahoma"/>
          <w:bCs/>
          <w:sz w:val="21"/>
          <w:szCs w:val="21"/>
        </w:rPr>
        <w:t xml:space="preserve"> návrh</w:t>
      </w:r>
      <w:r w:rsidR="001A2F82">
        <w:rPr>
          <w:rFonts w:ascii="Tahoma" w:hAnsi="Tahoma" w:cs="Tahoma"/>
          <w:bCs/>
          <w:sz w:val="21"/>
          <w:szCs w:val="21"/>
        </w:rPr>
        <w:t>y uplatněné</w:t>
      </w:r>
      <w:r w:rsidRPr="00D90CC9">
        <w:rPr>
          <w:rFonts w:ascii="Tahoma" w:hAnsi="Tahoma" w:cs="Tahoma"/>
          <w:bCs/>
          <w:sz w:val="21"/>
          <w:szCs w:val="21"/>
        </w:rPr>
        <w:t xml:space="preserve"> vlastníkem pozemků na pořízení změny územního plánu. Návrh zatím nebyl posouzen pořizovatelem z hlediska § 46 stavebního zákona.</w:t>
      </w:r>
      <w:bookmarkStart w:id="1" w:name="_Hlk92727208"/>
      <w:r w:rsidR="001A2F82">
        <w:rPr>
          <w:rFonts w:ascii="Tahoma" w:hAnsi="Tahoma" w:cs="Tahoma"/>
          <w:bCs/>
          <w:sz w:val="21"/>
          <w:szCs w:val="21"/>
        </w:rPr>
        <w:t xml:space="preserve"> </w:t>
      </w:r>
      <w:r w:rsidR="001A2F82">
        <w:rPr>
          <w:rFonts w:ascii="Tahoma" w:hAnsi="Tahoma" w:cs="Tahoma"/>
          <w:sz w:val="21"/>
          <w:szCs w:val="21"/>
        </w:rPr>
        <w:t>Tato Zpráva obsahuje pokyny pro zpracování N</w:t>
      </w:r>
      <w:r w:rsidR="001A2F82" w:rsidRPr="009B0F3D">
        <w:rPr>
          <w:rFonts w:ascii="Tahoma" w:hAnsi="Tahoma" w:cs="Tahoma"/>
          <w:sz w:val="21"/>
          <w:szCs w:val="21"/>
        </w:rPr>
        <w:t xml:space="preserve">ávrhu Změny č. </w:t>
      </w:r>
      <w:r w:rsidR="001A2F82">
        <w:rPr>
          <w:rFonts w:ascii="Tahoma" w:hAnsi="Tahoma" w:cs="Tahoma"/>
          <w:sz w:val="21"/>
          <w:szCs w:val="21"/>
        </w:rPr>
        <w:t>2</w:t>
      </w:r>
      <w:r w:rsidR="001A2F82" w:rsidRPr="009B0F3D">
        <w:rPr>
          <w:rFonts w:ascii="Tahoma" w:hAnsi="Tahoma" w:cs="Tahoma"/>
          <w:sz w:val="21"/>
          <w:szCs w:val="21"/>
        </w:rPr>
        <w:t xml:space="preserve"> Územního plánu </w:t>
      </w:r>
      <w:r w:rsidR="001A2F82">
        <w:rPr>
          <w:rFonts w:ascii="Tahoma" w:hAnsi="Tahoma" w:cs="Tahoma"/>
          <w:sz w:val="21"/>
          <w:szCs w:val="21"/>
        </w:rPr>
        <w:t>Dobratice</w:t>
      </w:r>
      <w:r w:rsidR="001A2F82" w:rsidRPr="009B0F3D">
        <w:rPr>
          <w:rFonts w:ascii="Tahoma" w:hAnsi="Tahoma" w:cs="Tahoma"/>
          <w:sz w:val="21"/>
          <w:szCs w:val="21"/>
        </w:rPr>
        <w:t>, v rozsahu zadání změny (viz</w:t>
      </w:r>
      <w:r w:rsidR="001A2F82">
        <w:rPr>
          <w:rFonts w:ascii="Tahoma" w:hAnsi="Tahoma" w:cs="Tahoma"/>
          <w:sz w:val="21"/>
          <w:szCs w:val="21"/>
        </w:rPr>
        <w:t xml:space="preserve"> příloha č. 1). </w:t>
      </w:r>
      <w:r w:rsidR="00BC6056">
        <w:rPr>
          <w:rFonts w:ascii="Tahoma" w:hAnsi="Tahoma" w:cs="Tahoma"/>
          <w:sz w:val="21"/>
          <w:szCs w:val="21"/>
        </w:rPr>
        <w:t>Změna</w:t>
      </w:r>
      <w:r w:rsidR="001A2F82">
        <w:rPr>
          <w:rFonts w:ascii="Tahoma" w:hAnsi="Tahoma" w:cs="Tahoma"/>
          <w:sz w:val="21"/>
          <w:szCs w:val="21"/>
        </w:rPr>
        <w:t xml:space="preserve"> č. 2 Územního plánu Dobratice</w:t>
      </w:r>
      <w:r w:rsidR="001A2F82" w:rsidRPr="009B0F3D">
        <w:rPr>
          <w:rFonts w:ascii="Tahoma" w:hAnsi="Tahoma" w:cs="Tahoma"/>
          <w:sz w:val="21"/>
          <w:szCs w:val="21"/>
        </w:rPr>
        <w:t xml:space="preserve"> </w:t>
      </w:r>
      <w:r w:rsidR="001A2F82">
        <w:rPr>
          <w:rFonts w:ascii="Tahoma" w:hAnsi="Tahoma" w:cs="Tahoma"/>
          <w:sz w:val="21"/>
          <w:szCs w:val="21"/>
        </w:rPr>
        <w:t>bude pořízena</w:t>
      </w:r>
      <w:r w:rsidR="001A2F82" w:rsidRPr="009B0F3D">
        <w:rPr>
          <w:rFonts w:ascii="Tahoma" w:hAnsi="Tahoma" w:cs="Tahoma"/>
          <w:sz w:val="21"/>
          <w:szCs w:val="21"/>
        </w:rPr>
        <w:t xml:space="preserve"> zkráceným postupem </w:t>
      </w:r>
      <w:r w:rsidR="001A2F82">
        <w:rPr>
          <w:rFonts w:ascii="Tahoma" w:hAnsi="Tahoma" w:cs="Tahoma"/>
          <w:sz w:val="21"/>
          <w:szCs w:val="21"/>
        </w:rPr>
        <w:t>dle</w:t>
      </w:r>
      <w:r w:rsidR="001A2F82" w:rsidRPr="009B0F3D">
        <w:rPr>
          <w:rFonts w:ascii="Tahoma" w:hAnsi="Tahoma" w:cs="Tahoma"/>
          <w:sz w:val="21"/>
          <w:szCs w:val="21"/>
        </w:rPr>
        <w:t xml:space="preserve"> § 55a stavebního zákona.</w:t>
      </w:r>
    </w:p>
    <w:bookmarkEnd w:id="1"/>
    <w:p w:rsidR="00B601A4" w:rsidRPr="003F464A" w:rsidRDefault="00B601A4" w:rsidP="00B601A4">
      <w:pPr>
        <w:pStyle w:val="Bezmezer"/>
        <w:autoSpaceDE w:val="0"/>
        <w:autoSpaceDN w:val="0"/>
        <w:adjustRightInd w:val="0"/>
        <w:spacing w:before="120" w:after="120"/>
        <w:ind w:firstLine="426"/>
        <w:jc w:val="both"/>
        <w:rPr>
          <w:rFonts w:ascii="Times New Roman" w:hAnsi="Times New Roman"/>
          <w:bCs/>
          <w:color w:val="000000"/>
          <w:sz w:val="24"/>
          <w:szCs w:val="24"/>
        </w:rPr>
      </w:pPr>
    </w:p>
    <w:p w:rsidR="00B601A4" w:rsidRPr="00B40C9C" w:rsidRDefault="00B601A4" w:rsidP="00B601A4">
      <w:pPr>
        <w:pStyle w:val="Odstavecseseznamem"/>
        <w:numPr>
          <w:ilvl w:val="0"/>
          <w:numId w:val="2"/>
        </w:numPr>
        <w:autoSpaceDE w:val="0"/>
        <w:autoSpaceDN w:val="0"/>
        <w:adjustRightInd w:val="0"/>
        <w:spacing w:before="120" w:after="120" w:line="240" w:lineRule="auto"/>
        <w:ind w:left="426" w:hanging="426"/>
        <w:jc w:val="both"/>
        <w:rPr>
          <w:rFonts w:ascii="Tahoma" w:hAnsi="Tahoma" w:cs="Tahoma"/>
          <w:b/>
          <w:bCs/>
          <w:color w:val="000000"/>
          <w:sz w:val="21"/>
          <w:szCs w:val="21"/>
        </w:rPr>
      </w:pPr>
      <w:r w:rsidRPr="00B40C9C">
        <w:rPr>
          <w:rFonts w:ascii="Tahoma" w:hAnsi="Tahoma" w:cs="Tahoma"/>
          <w:b/>
          <w:bCs/>
          <w:color w:val="000000"/>
          <w:sz w:val="21"/>
          <w:szCs w:val="21"/>
        </w:rPr>
        <w:t>Požadavky a podmínky pro vyhodnocení vlivů návrhu změny územního plánu na udržitelný rozvoj území (§ 19 odst. 2 stavebního zákona), pokud je požadováno vyhodnocení vlivů na životní prostředí nebo nelze vyloučit významný negativní vliv na evropsky významnou lokalitu nebo ptačí oblast</w:t>
      </w:r>
    </w:p>
    <w:p w:rsidR="00B601A4" w:rsidRPr="00B40C9C" w:rsidRDefault="0007085D" w:rsidP="00B601A4">
      <w:pPr>
        <w:pStyle w:val="Odstavecseseznamem"/>
        <w:autoSpaceDE w:val="0"/>
        <w:autoSpaceDN w:val="0"/>
        <w:adjustRightInd w:val="0"/>
        <w:spacing w:before="120" w:after="120" w:line="240" w:lineRule="auto"/>
        <w:ind w:left="0" w:firstLine="426"/>
        <w:jc w:val="both"/>
        <w:rPr>
          <w:rFonts w:ascii="Tahoma" w:hAnsi="Tahoma" w:cs="Tahoma"/>
          <w:bCs/>
          <w:color w:val="000000"/>
          <w:sz w:val="21"/>
          <w:szCs w:val="21"/>
        </w:rPr>
      </w:pPr>
      <w:r>
        <w:rPr>
          <w:rFonts w:ascii="Tahoma" w:hAnsi="Tahoma" w:cs="Tahoma"/>
          <w:bCs/>
          <w:color w:val="000000"/>
          <w:sz w:val="21"/>
          <w:szCs w:val="21"/>
        </w:rPr>
        <w:t>Bude doplněno až po projednání Zprávy</w:t>
      </w:r>
      <w:r w:rsidR="000A0472">
        <w:rPr>
          <w:rFonts w:ascii="Tahoma" w:hAnsi="Tahoma" w:cs="Tahoma"/>
          <w:bCs/>
          <w:color w:val="000000"/>
          <w:sz w:val="21"/>
          <w:szCs w:val="21"/>
        </w:rPr>
        <w:t xml:space="preserve"> o uplatňování Územního plánu Dobratice</w:t>
      </w:r>
      <w:r>
        <w:rPr>
          <w:rFonts w:ascii="Tahoma" w:hAnsi="Tahoma" w:cs="Tahoma"/>
          <w:bCs/>
          <w:color w:val="000000"/>
          <w:sz w:val="21"/>
          <w:szCs w:val="21"/>
        </w:rPr>
        <w:t xml:space="preserve"> s dotčenými orgány.</w:t>
      </w:r>
    </w:p>
    <w:p w:rsidR="00B601A4" w:rsidRPr="003F464A" w:rsidRDefault="00B601A4" w:rsidP="00B601A4">
      <w:pPr>
        <w:pStyle w:val="Odstavecseseznamem"/>
        <w:autoSpaceDE w:val="0"/>
        <w:autoSpaceDN w:val="0"/>
        <w:adjustRightInd w:val="0"/>
        <w:spacing w:before="120" w:after="120" w:line="240" w:lineRule="auto"/>
        <w:ind w:left="426"/>
        <w:jc w:val="both"/>
        <w:rPr>
          <w:rFonts w:ascii="Times New Roman" w:hAnsi="Times New Roman"/>
          <w:bCs/>
          <w:color w:val="000000"/>
          <w:sz w:val="24"/>
          <w:szCs w:val="24"/>
        </w:rPr>
      </w:pPr>
    </w:p>
    <w:p w:rsidR="00B601A4" w:rsidRPr="00B40C9C" w:rsidRDefault="00B601A4" w:rsidP="00B601A4">
      <w:pPr>
        <w:pStyle w:val="Odstavecseseznamem"/>
        <w:numPr>
          <w:ilvl w:val="0"/>
          <w:numId w:val="2"/>
        </w:numPr>
        <w:autoSpaceDE w:val="0"/>
        <w:autoSpaceDN w:val="0"/>
        <w:adjustRightInd w:val="0"/>
        <w:spacing w:before="120" w:after="120" w:line="240" w:lineRule="auto"/>
        <w:ind w:left="426" w:hanging="426"/>
        <w:jc w:val="both"/>
        <w:rPr>
          <w:rFonts w:ascii="Tahoma" w:hAnsi="Tahoma" w:cs="Tahoma"/>
          <w:b/>
          <w:bCs/>
          <w:color w:val="000000"/>
          <w:sz w:val="21"/>
          <w:szCs w:val="21"/>
        </w:rPr>
      </w:pPr>
      <w:r w:rsidRPr="00B40C9C">
        <w:rPr>
          <w:rFonts w:ascii="Tahoma" w:hAnsi="Tahoma" w:cs="Tahoma"/>
          <w:b/>
          <w:bCs/>
          <w:color w:val="000000"/>
          <w:sz w:val="21"/>
          <w:szCs w:val="21"/>
        </w:rPr>
        <w:t>Požadavky na zpracování variant řešení návrhu změny územního plánu, je-li zpracování variant vyžadováno</w:t>
      </w:r>
    </w:p>
    <w:p w:rsidR="00B601A4" w:rsidRDefault="00B601A4" w:rsidP="00B601A4">
      <w:pPr>
        <w:pStyle w:val="Odstavecseseznamem"/>
        <w:autoSpaceDE w:val="0"/>
        <w:autoSpaceDN w:val="0"/>
        <w:adjustRightInd w:val="0"/>
        <w:spacing w:before="120" w:after="120" w:line="240" w:lineRule="auto"/>
        <w:ind w:left="0" w:firstLine="426"/>
        <w:jc w:val="both"/>
        <w:rPr>
          <w:rFonts w:ascii="Tahoma" w:hAnsi="Tahoma" w:cs="Tahoma"/>
          <w:bCs/>
          <w:color w:val="000000"/>
          <w:sz w:val="21"/>
          <w:szCs w:val="21"/>
        </w:rPr>
      </w:pPr>
      <w:r w:rsidRPr="00B40C9C">
        <w:rPr>
          <w:rFonts w:ascii="Tahoma" w:hAnsi="Tahoma" w:cs="Tahoma"/>
          <w:bCs/>
          <w:color w:val="000000"/>
          <w:sz w:val="21"/>
          <w:szCs w:val="21"/>
        </w:rPr>
        <w:t>Nejsou stanoveny žádné požadavky na řešení variant.</w:t>
      </w:r>
    </w:p>
    <w:p w:rsidR="00D616D9" w:rsidRPr="00B40C9C" w:rsidRDefault="00D616D9" w:rsidP="00B601A4">
      <w:pPr>
        <w:pStyle w:val="Odstavecseseznamem"/>
        <w:autoSpaceDE w:val="0"/>
        <w:autoSpaceDN w:val="0"/>
        <w:adjustRightInd w:val="0"/>
        <w:spacing w:before="120" w:after="120" w:line="240" w:lineRule="auto"/>
        <w:ind w:left="0" w:firstLine="426"/>
        <w:jc w:val="both"/>
        <w:rPr>
          <w:rFonts w:ascii="Tahoma" w:hAnsi="Tahoma" w:cs="Tahoma"/>
          <w:bCs/>
          <w:color w:val="000000"/>
          <w:sz w:val="21"/>
          <w:szCs w:val="21"/>
        </w:rPr>
      </w:pPr>
    </w:p>
    <w:p w:rsidR="00B601A4" w:rsidRPr="00B40C9C" w:rsidRDefault="00B601A4" w:rsidP="00B601A4">
      <w:pPr>
        <w:pStyle w:val="Odstavecseseznamem"/>
        <w:numPr>
          <w:ilvl w:val="0"/>
          <w:numId w:val="2"/>
        </w:numPr>
        <w:autoSpaceDE w:val="0"/>
        <w:autoSpaceDN w:val="0"/>
        <w:adjustRightInd w:val="0"/>
        <w:spacing w:before="120" w:after="120" w:line="240" w:lineRule="auto"/>
        <w:ind w:left="426" w:hanging="426"/>
        <w:jc w:val="both"/>
        <w:rPr>
          <w:rFonts w:ascii="Tahoma" w:hAnsi="Tahoma" w:cs="Tahoma"/>
          <w:b/>
          <w:bCs/>
          <w:color w:val="000000"/>
          <w:sz w:val="21"/>
          <w:szCs w:val="21"/>
        </w:rPr>
      </w:pPr>
      <w:r w:rsidRPr="00B40C9C">
        <w:rPr>
          <w:rFonts w:ascii="Tahoma" w:hAnsi="Tahoma" w:cs="Tahoma"/>
          <w:b/>
          <w:bCs/>
          <w:color w:val="000000"/>
          <w:sz w:val="21"/>
          <w:szCs w:val="21"/>
        </w:rPr>
        <w:t>Návrh na pořízení nového územního plánu, pokud ze skutečností uvedených pod písmeny a) až d) vyplyne potřeba změny, která podstatně ovlivňuje koncepci územního plánu</w:t>
      </w:r>
    </w:p>
    <w:p w:rsidR="00B601A4" w:rsidRPr="00B40C9C" w:rsidRDefault="00B601A4" w:rsidP="00B601A4">
      <w:pPr>
        <w:pStyle w:val="Odstavecseseznamem"/>
        <w:autoSpaceDE w:val="0"/>
        <w:autoSpaceDN w:val="0"/>
        <w:adjustRightInd w:val="0"/>
        <w:spacing w:before="120" w:after="120" w:line="240" w:lineRule="auto"/>
        <w:ind w:left="0" w:firstLine="426"/>
        <w:jc w:val="both"/>
        <w:rPr>
          <w:rFonts w:ascii="Tahoma" w:hAnsi="Tahoma" w:cs="Tahoma"/>
          <w:bCs/>
          <w:color w:val="000000"/>
          <w:sz w:val="21"/>
          <w:szCs w:val="21"/>
        </w:rPr>
      </w:pPr>
      <w:r w:rsidRPr="00B40C9C">
        <w:rPr>
          <w:rFonts w:ascii="Tahoma" w:hAnsi="Tahoma" w:cs="Tahoma"/>
          <w:bCs/>
          <w:color w:val="000000"/>
          <w:sz w:val="21"/>
          <w:szCs w:val="21"/>
        </w:rPr>
        <w:t>Ze skutečností uvedených v § 15 pod písmeny a) až d) Vyhlášky 500/2006 Sb., nevyplývá potřeba na pořízení nového územního plánu.</w:t>
      </w:r>
    </w:p>
    <w:p w:rsidR="00B601A4" w:rsidRPr="00B40C9C" w:rsidRDefault="00B601A4" w:rsidP="00B601A4">
      <w:pPr>
        <w:pStyle w:val="Odstavecseseznamem"/>
        <w:autoSpaceDE w:val="0"/>
        <w:autoSpaceDN w:val="0"/>
        <w:adjustRightInd w:val="0"/>
        <w:spacing w:before="120" w:after="120" w:line="240" w:lineRule="auto"/>
        <w:ind w:left="426"/>
        <w:jc w:val="both"/>
        <w:rPr>
          <w:rFonts w:ascii="Tahoma" w:hAnsi="Tahoma" w:cs="Tahoma"/>
          <w:bCs/>
          <w:color w:val="000000"/>
          <w:sz w:val="21"/>
          <w:szCs w:val="21"/>
        </w:rPr>
      </w:pPr>
    </w:p>
    <w:p w:rsidR="00B601A4" w:rsidRPr="00B40C9C" w:rsidRDefault="00B601A4" w:rsidP="00B601A4">
      <w:pPr>
        <w:pStyle w:val="Odstavecseseznamem"/>
        <w:numPr>
          <w:ilvl w:val="0"/>
          <w:numId w:val="2"/>
        </w:numPr>
        <w:autoSpaceDE w:val="0"/>
        <w:autoSpaceDN w:val="0"/>
        <w:adjustRightInd w:val="0"/>
        <w:spacing w:before="120" w:after="120" w:line="240" w:lineRule="auto"/>
        <w:ind w:left="426" w:hanging="426"/>
        <w:jc w:val="both"/>
        <w:rPr>
          <w:rFonts w:ascii="Tahoma" w:hAnsi="Tahoma" w:cs="Tahoma"/>
          <w:b/>
          <w:bCs/>
          <w:color w:val="000000"/>
          <w:sz w:val="21"/>
          <w:szCs w:val="21"/>
        </w:rPr>
      </w:pPr>
      <w:r w:rsidRPr="00B40C9C">
        <w:rPr>
          <w:rFonts w:ascii="Tahoma" w:hAnsi="Tahoma" w:cs="Tahoma"/>
          <w:b/>
          <w:bCs/>
          <w:color w:val="000000"/>
          <w:sz w:val="21"/>
          <w:szCs w:val="21"/>
        </w:rPr>
        <w:t>Požadavky na eliminaci, minimalizaci nebo kompenzaci negativních dopadů na udržitelný rozvoj území, pokud byly ve vyhodnocení uplatňování územního plánu zjištěny</w:t>
      </w:r>
    </w:p>
    <w:p w:rsidR="00B601A4" w:rsidRDefault="00B601A4" w:rsidP="00B601A4">
      <w:pPr>
        <w:pStyle w:val="Odstavecseseznamem"/>
        <w:autoSpaceDE w:val="0"/>
        <w:autoSpaceDN w:val="0"/>
        <w:adjustRightInd w:val="0"/>
        <w:spacing w:before="120" w:after="120" w:line="240" w:lineRule="auto"/>
        <w:ind w:left="0" w:firstLine="426"/>
        <w:jc w:val="both"/>
        <w:rPr>
          <w:rFonts w:ascii="Tahoma" w:hAnsi="Tahoma" w:cs="Tahoma"/>
          <w:bCs/>
          <w:color w:val="000000"/>
          <w:sz w:val="21"/>
          <w:szCs w:val="21"/>
        </w:rPr>
      </w:pPr>
      <w:r w:rsidRPr="00B40C9C">
        <w:rPr>
          <w:rFonts w:ascii="Tahoma" w:hAnsi="Tahoma" w:cs="Tahoma"/>
          <w:bCs/>
          <w:color w:val="000000"/>
          <w:sz w:val="21"/>
          <w:szCs w:val="21"/>
        </w:rPr>
        <w:t>Ve vyhodnocení uplatňování Územního plánu Dobratice nebyly zjištěny negativní dopady na udržitelný rozvoj území, a proto nejsou stanoveny požadavky na eliminaci, minimalizaci nebo kompenzaci negativních dopadů na udržitelný rozvoj.</w:t>
      </w:r>
    </w:p>
    <w:p w:rsidR="00D616D9" w:rsidRPr="00B40C9C" w:rsidRDefault="00D616D9" w:rsidP="00B601A4">
      <w:pPr>
        <w:pStyle w:val="Odstavecseseznamem"/>
        <w:autoSpaceDE w:val="0"/>
        <w:autoSpaceDN w:val="0"/>
        <w:adjustRightInd w:val="0"/>
        <w:spacing w:before="120" w:after="120" w:line="240" w:lineRule="auto"/>
        <w:ind w:left="0" w:firstLine="426"/>
        <w:jc w:val="both"/>
        <w:rPr>
          <w:rFonts w:ascii="Tahoma" w:hAnsi="Tahoma" w:cs="Tahoma"/>
          <w:bCs/>
          <w:color w:val="000000"/>
          <w:sz w:val="21"/>
          <w:szCs w:val="21"/>
        </w:rPr>
      </w:pPr>
    </w:p>
    <w:p w:rsidR="00B601A4" w:rsidRPr="00B40C9C" w:rsidRDefault="00B601A4" w:rsidP="00B601A4">
      <w:pPr>
        <w:pStyle w:val="Odstavecseseznamem"/>
        <w:numPr>
          <w:ilvl w:val="0"/>
          <w:numId w:val="2"/>
        </w:numPr>
        <w:autoSpaceDE w:val="0"/>
        <w:autoSpaceDN w:val="0"/>
        <w:adjustRightInd w:val="0"/>
        <w:spacing w:before="120" w:after="120" w:line="240" w:lineRule="auto"/>
        <w:ind w:left="426" w:hanging="426"/>
        <w:jc w:val="both"/>
        <w:rPr>
          <w:rFonts w:ascii="Tahoma" w:hAnsi="Tahoma" w:cs="Tahoma"/>
          <w:b/>
          <w:bCs/>
          <w:color w:val="000000"/>
          <w:sz w:val="21"/>
          <w:szCs w:val="21"/>
        </w:rPr>
      </w:pPr>
      <w:r w:rsidRPr="00B40C9C">
        <w:rPr>
          <w:rFonts w:ascii="Tahoma" w:hAnsi="Tahoma" w:cs="Tahoma"/>
          <w:b/>
          <w:bCs/>
          <w:color w:val="000000"/>
          <w:sz w:val="21"/>
          <w:szCs w:val="21"/>
        </w:rPr>
        <w:t>Návrhy na aktualizaci zásad územního rozvoje</w:t>
      </w:r>
    </w:p>
    <w:p w:rsidR="00B601A4" w:rsidRDefault="00B601A4" w:rsidP="00B601A4">
      <w:pPr>
        <w:pStyle w:val="Odstavecseseznamem"/>
        <w:autoSpaceDE w:val="0"/>
        <w:autoSpaceDN w:val="0"/>
        <w:adjustRightInd w:val="0"/>
        <w:spacing w:before="120" w:after="120" w:line="240" w:lineRule="auto"/>
        <w:ind w:left="0" w:firstLine="426"/>
        <w:jc w:val="both"/>
        <w:rPr>
          <w:rFonts w:ascii="Tahoma" w:hAnsi="Tahoma" w:cs="Tahoma"/>
          <w:bCs/>
          <w:color w:val="000000"/>
          <w:sz w:val="21"/>
          <w:szCs w:val="21"/>
        </w:rPr>
      </w:pPr>
      <w:r w:rsidRPr="00B40C9C">
        <w:rPr>
          <w:rFonts w:ascii="Tahoma" w:hAnsi="Tahoma" w:cs="Tahoma"/>
          <w:bCs/>
          <w:color w:val="000000"/>
          <w:sz w:val="21"/>
          <w:szCs w:val="21"/>
        </w:rPr>
        <w:t>Žádný návrh na aktualizaci ZÚR ze Zprávy o uplatňování nevyplynul.</w:t>
      </w:r>
    </w:p>
    <w:p w:rsidR="00D616D9" w:rsidRPr="00B40C9C" w:rsidRDefault="00D616D9" w:rsidP="00B601A4">
      <w:pPr>
        <w:pStyle w:val="Odstavecseseznamem"/>
        <w:autoSpaceDE w:val="0"/>
        <w:autoSpaceDN w:val="0"/>
        <w:adjustRightInd w:val="0"/>
        <w:spacing w:before="120" w:after="120" w:line="240" w:lineRule="auto"/>
        <w:ind w:left="0" w:firstLine="426"/>
        <w:jc w:val="both"/>
        <w:rPr>
          <w:rFonts w:ascii="Tahoma" w:hAnsi="Tahoma" w:cs="Tahoma"/>
          <w:bCs/>
          <w:color w:val="000000"/>
          <w:sz w:val="21"/>
          <w:szCs w:val="21"/>
        </w:rPr>
      </w:pPr>
    </w:p>
    <w:p w:rsidR="00B601A4" w:rsidRPr="00B40C9C" w:rsidRDefault="00B601A4" w:rsidP="00B601A4">
      <w:pPr>
        <w:pStyle w:val="Odstavecseseznamem"/>
        <w:numPr>
          <w:ilvl w:val="0"/>
          <w:numId w:val="2"/>
        </w:numPr>
        <w:autoSpaceDE w:val="0"/>
        <w:autoSpaceDN w:val="0"/>
        <w:adjustRightInd w:val="0"/>
        <w:spacing w:before="120" w:after="120" w:line="240" w:lineRule="auto"/>
        <w:ind w:left="426" w:hanging="426"/>
        <w:jc w:val="both"/>
        <w:rPr>
          <w:rFonts w:ascii="Tahoma" w:hAnsi="Tahoma" w:cs="Tahoma"/>
          <w:b/>
          <w:bCs/>
          <w:color w:val="000000"/>
          <w:sz w:val="21"/>
          <w:szCs w:val="21"/>
        </w:rPr>
      </w:pPr>
      <w:r w:rsidRPr="00B40C9C">
        <w:rPr>
          <w:rFonts w:ascii="Tahoma" w:hAnsi="Tahoma" w:cs="Tahoma"/>
          <w:b/>
          <w:bCs/>
          <w:color w:val="000000"/>
          <w:sz w:val="21"/>
          <w:szCs w:val="21"/>
        </w:rPr>
        <w:t>Závěr</w:t>
      </w:r>
    </w:p>
    <w:p w:rsidR="00B601A4" w:rsidRDefault="00B601A4" w:rsidP="00BB6A30">
      <w:pPr>
        <w:ind w:firstLine="426"/>
        <w:jc w:val="both"/>
      </w:pPr>
      <w:r w:rsidRPr="00B40C9C">
        <w:rPr>
          <w:rFonts w:ascii="Tahoma" w:hAnsi="Tahoma" w:cs="Tahoma"/>
          <w:bCs/>
          <w:color w:val="000000"/>
          <w:sz w:val="21"/>
          <w:szCs w:val="21"/>
        </w:rPr>
        <w:t xml:space="preserve">Zpráva o uplatňování Územního plánu </w:t>
      </w:r>
      <w:r w:rsidR="003A04F5">
        <w:rPr>
          <w:rFonts w:ascii="Tahoma" w:hAnsi="Tahoma" w:cs="Tahoma"/>
          <w:bCs/>
          <w:color w:val="000000"/>
          <w:sz w:val="21"/>
          <w:szCs w:val="21"/>
        </w:rPr>
        <w:t>Dobratice za uplynulé období bude</w:t>
      </w:r>
      <w:r w:rsidRPr="00B40C9C">
        <w:rPr>
          <w:rFonts w:ascii="Tahoma" w:hAnsi="Tahoma" w:cs="Tahoma"/>
          <w:bCs/>
          <w:color w:val="000000"/>
          <w:sz w:val="21"/>
          <w:szCs w:val="21"/>
        </w:rPr>
        <w:t xml:space="preserve"> v souladu s § 6 odst. 5 písm. e) a § 55 odst. 1 stavebního zákona před jejím předložením ke schválení Zastupitelstvu obce Dobratice projednána přiměřeně dle § 47 odst. 1 až 4 stavebního zákona (tzn. s dotčenými orgány, sousedními obcemi, krajským</w:t>
      </w:r>
      <w:r w:rsidR="003A04F5">
        <w:rPr>
          <w:rFonts w:ascii="Tahoma" w:hAnsi="Tahoma" w:cs="Tahoma"/>
          <w:bCs/>
          <w:color w:val="000000"/>
          <w:sz w:val="21"/>
          <w:szCs w:val="21"/>
        </w:rPr>
        <w:t xml:space="preserve"> úřadem a veřejností). Poté bude</w:t>
      </w:r>
      <w:r w:rsidRPr="00B40C9C">
        <w:rPr>
          <w:rFonts w:ascii="Tahoma" w:hAnsi="Tahoma" w:cs="Tahoma"/>
          <w:bCs/>
          <w:color w:val="000000"/>
          <w:sz w:val="21"/>
          <w:szCs w:val="21"/>
        </w:rPr>
        <w:t> Zpráva o uplatňování Územního plánu Dobratice předložena Zastupitelstvu obce Dobratice ke schválení dle § 6 odst. 5 písm. e) stavebního zákona.</w:t>
      </w:r>
    </w:p>
    <w:sectPr w:rsidR="00B601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1AE" w:rsidRDefault="006D71AE">
      <w:pPr>
        <w:spacing w:after="0" w:line="240" w:lineRule="auto"/>
      </w:pPr>
      <w:r>
        <w:separator/>
      </w:r>
    </w:p>
  </w:endnote>
  <w:endnote w:type="continuationSeparator" w:id="0">
    <w:p w:rsidR="006D71AE" w:rsidRDefault="006D7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B8" w:rsidRDefault="007353B8">
    <w:pPr>
      <w:pStyle w:val="Zpat"/>
      <w:jc w:val="center"/>
    </w:pPr>
  </w:p>
  <w:p w:rsidR="007353B8" w:rsidRDefault="007353B8" w:rsidP="00B8558C">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1AE" w:rsidRDefault="006D71AE">
      <w:pPr>
        <w:spacing w:after="0" w:line="240" w:lineRule="auto"/>
      </w:pPr>
      <w:r>
        <w:separator/>
      </w:r>
    </w:p>
  </w:footnote>
  <w:footnote w:type="continuationSeparator" w:id="0">
    <w:p w:rsidR="006D71AE" w:rsidRDefault="006D71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8B6C56D6"/>
    <w:lvl w:ilvl="0">
      <w:start w:val="1"/>
      <w:numFmt w:val="lowerLetter"/>
      <w:lvlText w:val="%1)"/>
      <w:lvlJc w:val="left"/>
      <w:pPr>
        <w:ind w:left="360" w:hanging="360"/>
      </w:pPr>
      <w:rPr>
        <w:rFonts w:ascii="Times New Roman" w:eastAsia="Times New Roman" w:hAnsi="Times New Roman" w:cs="Times New Roman"/>
        <w:color w:val="auto"/>
      </w:rPr>
    </w:lvl>
  </w:abstractNum>
  <w:abstractNum w:abstractNumId="1" w15:restartNumberingAfterBreak="0">
    <w:nsid w:val="0C374188"/>
    <w:multiLevelType w:val="hybridMultilevel"/>
    <w:tmpl w:val="471209FA"/>
    <w:lvl w:ilvl="0" w:tplc="C3AE9D2A">
      <w:numFmt w:val="bullet"/>
      <w:lvlText w:val="-"/>
      <w:lvlJc w:val="left"/>
      <w:pPr>
        <w:ind w:left="1077" w:hanging="360"/>
      </w:pPr>
      <w:rPr>
        <w:rFonts w:ascii="Arial" w:eastAsia="Times New Roman" w:hAnsi="Arial" w:cs="Aria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15:restartNumberingAfterBreak="0">
    <w:nsid w:val="0E3529F4"/>
    <w:multiLevelType w:val="hybridMultilevel"/>
    <w:tmpl w:val="92E4BB28"/>
    <w:lvl w:ilvl="0" w:tplc="BD002EB8">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6137E3D"/>
    <w:multiLevelType w:val="hybridMultilevel"/>
    <w:tmpl w:val="04C44DEC"/>
    <w:lvl w:ilvl="0" w:tplc="13365994">
      <w:start w:val="1"/>
      <w:numFmt w:val="bullet"/>
      <w:lvlText w:val=""/>
      <w:lvlJc w:val="left"/>
      <w:pPr>
        <w:ind w:left="720" w:hanging="360"/>
      </w:pPr>
      <w:rPr>
        <w:rFonts w:ascii="Symbol"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8390B11"/>
    <w:multiLevelType w:val="hybridMultilevel"/>
    <w:tmpl w:val="893A1F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7366C5"/>
    <w:multiLevelType w:val="hybridMultilevel"/>
    <w:tmpl w:val="53BE1BC0"/>
    <w:lvl w:ilvl="0" w:tplc="72E8C5D6">
      <w:numFmt w:val="bullet"/>
      <w:lvlText w:val="-"/>
      <w:lvlJc w:val="left"/>
      <w:pPr>
        <w:ind w:left="720" w:hanging="360"/>
      </w:pPr>
      <w:rPr>
        <w:rFonts w:ascii="Tahoma" w:eastAsiaTheme="minorHAnsi" w:hAnsi="Tahoma" w:cs="Tahoma" w:hint="default"/>
        <w:b w:val="0"/>
        <w:color w:val="auto"/>
        <w:sz w:val="21"/>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D351556"/>
    <w:multiLevelType w:val="hybridMultilevel"/>
    <w:tmpl w:val="B032E6F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50246B1"/>
    <w:multiLevelType w:val="hybridMultilevel"/>
    <w:tmpl w:val="1090C9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545A37"/>
    <w:multiLevelType w:val="hybridMultilevel"/>
    <w:tmpl w:val="3942EF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38A00A3"/>
    <w:multiLevelType w:val="hybridMultilevel"/>
    <w:tmpl w:val="8CF07B4A"/>
    <w:lvl w:ilvl="0" w:tplc="6CDA84D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9F35261"/>
    <w:multiLevelType w:val="hybridMultilevel"/>
    <w:tmpl w:val="5A62D3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3D44E8D"/>
    <w:multiLevelType w:val="hybridMultilevel"/>
    <w:tmpl w:val="6FF440B8"/>
    <w:lvl w:ilvl="0" w:tplc="04050015">
      <w:start w:val="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5C12F5D"/>
    <w:multiLevelType w:val="hybridMultilevel"/>
    <w:tmpl w:val="9CB8C8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9"/>
  </w:num>
  <w:num w:numId="3">
    <w:abstractNumId w:val="2"/>
  </w:num>
  <w:num w:numId="4">
    <w:abstractNumId w:val="0"/>
  </w:num>
  <w:num w:numId="5">
    <w:abstractNumId w:val="4"/>
  </w:num>
  <w:num w:numId="6">
    <w:abstractNumId w:val="7"/>
  </w:num>
  <w:num w:numId="7">
    <w:abstractNumId w:val="5"/>
  </w:num>
  <w:num w:numId="8">
    <w:abstractNumId w:val="12"/>
  </w:num>
  <w:num w:numId="9">
    <w:abstractNumId w:val="11"/>
  </w:num>
  <w:num w:numId="10">
    <w:abstractNumId w:val="3"/>
  </w:num>
  <w:num w:numId="11">
    <w:abstractNumId w:val="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58C"/>
    <w:rsid w:val="00024E0C"/>
    <w:rsid w:val="00053CF0"/>
    <w:rsid w:val="0006090B"/>
    <w:rsid w:val="0007085D"/>
    <w:rsid w:val="000971C1"/>
    <w:rsid w:val="000A0472"/>
    <w:rsid w:val="000A470C"/>
    <w:rsid w:val="000F049C"/>
    <w:rsid w:val="000F1CB0"/>
    <w:rsid w:val="000F2E7E"/>
    <w:rsid w:val="00136C58"/>
    <w:rsid w:val="00141F7D"/>
    <w:rsid w:val="001569CD"/>
    <w:rsid w:val="001602AB"/>
    <w:rsid w:val="00175CD5"/>
    <w:rsid w:val="00187E51"/>
    <w:rsid w:val="001A2F82"/>
    <w:rsid w:val="001A7A82"/>
    <w:rsid w:val="001B16EF"/>
    <w:rsid w:val="001B3133"/>
    <w:rsid w:val="001F54AB"/>
    <w:rsid w:val="0021784C"/>
    <w:rsid w:val="002358B6"/>
    <w:rsid w:val="0024682A"/>
    <w:rsid w:val="00274DEE"/>
    <w:rsid w:val="00277B97"/>
    <w:rsid w:val="002857A3"/>
    <w:rsid w:val="002C1EC2"/>
    <w:rsid w:val="002C4EF6"/>
    <w:rsid w:val="002F25DE"/>
    <w:rsid w:val="003542E5"/>
    <w:rsid w:val="00363081"/>
    <w:rsid w:val="003977D0"/>
    <w:rsid w:val="003A04F5"/>
    <w:rsid w:val="003A6B98"/>
    <w:rsid w:val="003B25A0"/>
    <w:rsid w:val="003B373B"/>
    <w:rsid w:val="003C4094"/>
    <w:rsid w:val="0040205A"/>
    <w:rsid w:val="00410A0A"/>
    <w:rsid w:val="004138DC"/>
    <w:rsid w:val="004220C0"/>
    <w:rsid w:val="004449D9"/>
    <w:rsid w:val="00484FB4"/>
    <w:rsid w:val="004A15D3"/>
    <w:rsid w:val="004B1C6E"/>
    <w:rsid w:val="004B6FAC"/>
    <w:rsid w:val="004F0FDF"/>
    <w:rsid w:val="00511AF1"/>
    <w:rsid w:val="00541303"/>
    <w:rsid w:val="00557C25"/>
    <w:rsid w:val="005732B7"/>
    <w:rsid w:val="00580E60"/>
    <w:rsid w:val="005A0C78"/>
    <w:rsid w:val="005E0604"/>
    <w:rsid w:val="00602D3B"/>
    <w:rsid w:val="00611E9E"/>
    <w:rsid w:val="0061618E"/>
    <w:rsid w:val="006242C1"/>
    <w:rsid w:val="0062661C"/>
    <w:rsid w:val="0063662D"/>
    <w:rsid w:val="00646270"/>
    <w:rsid w:val="006500E5"/>
    <w:rsid w:val="0065577E"/>
    <w:rsid w:val="00662313"/>
    <w:rsid w:val="00665725"/>
    <w:rsid w:val="006964BB"/>
    <w:rsid w:val="006A616D"/>
    <w:rsid w:val="006D71AE"/>
    <w:rsid w:val="006E4078"/>
    <w:rsid w:val="006F2D9F"/>
    <w:rsid w:val="00712985"/>
    <w:rsid w:val="007353B8"/>
    <w:rsid w:val="007405FC"/>
    <w:rsid w:val="00744103"/>
    <w:rsid w:val="00785D48"/>
    <w:rsid w:val="007C4101"/>
    <w:rsid w:val="007D0CE2"/>
    <w:rsid w:val="007F3ECA"/>
    <w:rsid w:val="00813BB2"/>
    <w:rsid w:val="00816426"/>
    <w:rsid w:val="00832410"/>
    <w:rsid w:val="00842319"/>
    <w:rsid w:val="00845A6F"/>
    <w:rsid w:val="00875DCD"/>
    <w:rsid w:val="00875F63"/>
    <w:rsid w:val="009052AD"/>
    <w:rsid w:val="00943063"/>
    <w:rsid w:val="00943387"/>
    <w:rsid w:val="0095454A"/>
    <w:rsid w:val="00962BDB"/>
    <w:rsid w:val="00973C18"/>
    <w:rsid w:val="0097406D"/>
    <w:rsid w:val="0098073D"/>
    <w:rsid w:val="0098147B"/>
    <w:rsid w:val="00983A0B"/>
    <w:rsid w:val="00996801"/>
    <w:rsid w:val="009D3153"/>
    <w:rsid w:val="009F5782"/>
    <w:rsid w:val="009F7EC1"/>
    <w:rsid w:val="00A04532"/>
    <w:rsid w:val="00A1343D"/>
    <w:rsid w:val="00A23CD7"/>
    <w:rsid w:val="00A70573"/>
    <w:rsid w:val="00A87F30"/>
    <w:rsid w:val="00AA2446"/>
    <w:rsid w:val="00AA440D"/>
    <w:rsid w:val="00AB53E9"/>
    <w:rsid w:val="00AB6287"/>
    <w:rsid w:val="00AC2CCB"/>
    <w:rsid w:val="00AC41FF"/>
    <w:rsid w:val="00AF6759"/>
    <w:rsid w:val="00B00908"/>
    <w:rsid w:val="00B26954"/>
    <w:rsid w:val="00B30A8B"/>
    <w:rsid w:val="00B4045B"/>
    <w:rsid w:val="00B40C9C"/>
    <w:rsid w:val="00B601A4"/>
    <w:rsid w:val="00B8558C"/>
    <w:rsid w:val="00B9126F"/>
    <w:rsid w:val="00BA1B08"/>
    <w:rsid w:val="00BB6A30"/>
    <w:rsid w:val="00BC6056"/>
    <w:rsid w:val="00BE69B8"/>
    <w:rsid w:val="00BE70B0"/>
    <w:rsid w:val="00BE7716"/>
    <w:rsid w:val="00C611AE"/>
    <w:rsid w:val="00C6440F"/>
    <w:rsid w:val="00C80441"/>
    <w:rsid w:val="00C85916"/>
    <w:rsid w:val="00CA5F96"/>
    <w:rsid w:val="00CB4104"/>
    <w:rsid w:val="00CE0E46"/>
    <w:rsid w:val="00D04125"/>
    <w:rsid w:val="00D178A5"/>
    <w:rsid w:val="00D616D9"/>
    <w:rsid w:val="00D90CC9"/>
    <w:rsid w:val="00DE3890"/>
    <w:rsid w:val="00DE760C"/>
    <w:rsid w:val="00E00690"/>
    <w:rsid w:val="00E029F0"/>
    <w:rsid w:val="00E14845"/>
    <w:rsid w:val="00E264CF"/>
    <w:rsid w:val="00E30412"/>
    <w:rsid w:val="00E32D83"/>
    <w:rsid w:val="00E46BFE"/>
    <w:rsid w:val="00E54CD9"/>
    <w:rsid w:val="00E74E60"/>
    <w:rsid w:val="00EC54D9"/>
    <w:rsid w:val="00F01EAA"/>
    <w:rsid w:val="00F253B4"/>
    <w:rsid w:val="00F778F0"/>
    <w:rsid w:val="00F97C63"/>
    <w:rsid w:val="00FA4A98"/>
    <w:rsid w:val="00FB035A"/>
    <w:rsid w:val="00FB7D33"/>
    <w:rsid w:val="00FC4885"/>
    <w:rsid w:val="00FE4D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B22B4-3CE1-4A2F-B4EF-839A2198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558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B8558C"/>
    <w:pPr>
      <w:tabs>
        <w:tab w:val="center" w:pos="4536"/>
        <w:tab w:val="right" w:pos="9072"/>
      </w:tabs>
      <w:spacing w:after="0" w:line="240" w:lineRule="auto"/>
    </w:pPr>
  </w:style>
  <w:style w:type="character" w:customStyle="1" w:styleId="ZpatChar">
    <w:name w:val="Zápatí Char"/>
    <w:basedOn w:val="Standardnpsmoodstavce"/>
    <w:link w:val="Zpat"/>
    <w:uiPriority w:val="99"/>
    <w:rsid w:val="00B8558C"/>
  </w:style>
  <w:style w:type="paragraph" w:styleId="Bezmezer">
    <w:name w:val="No Spacing"/>
    <w:uiPriority w:val="1"/>
    <w:qFormat/>
    <w:rsid w:val="00B8558C"/>
    <w:pPr>
      <w:spacing w:after="0" w:line="240" w:lineRule="auto"/>
    </w:pPr>
    <w:rPr>
      <w:rFonts w:ascii="Calibri" w:eastAsia="Calibri" w:hAnsi="Calibri" w:cs="Times New Roman"/>
    </w:rPr>
  </w:style>
  <w:style w:type="paragraph" w:styleId="Odstavecseseznamem">
    <w:name w:val="List Paragraph"/>
    <w:basedOn w:val="Normln"/>
    <w:uiPriority w:val="34"/>
    <w:qFormat/>
    <w:rsid w:val="00B8558C"/>
    <w:pPr>
      <w:spacing w:after="200" w:line="276" w:lineRule="auto"/>
      <w:ind w:left="708"/>
    </w:pPr>
    <w:rPr>
      <w:rFonts w:ascii="Calibri" w:eastAsia="Calibri" w:hAnsi="Calibri" w:cs="Times New Roman"/>
    </w:rPr>
  </w:style>
  <w:style w:type="table" w:styleId="Mkatabulky">
    <w:name w:val="Table Grid"/>
    <w:basedOn w:val="Normlntabulka"/>
    <w:uiPriority w:val="39"/>
    <w:rsid w:val="00B85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B8558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558C"/>
  </w:style>
  <w:style w:type="paragraph" w:customStyle="1" w:styleId="Default">
    <w:name w:val="Default"/>
    <w:rsid w:val="00B8558C"/>
    <w:pPr>
      <w:autoSpaceDE w:val="0"/>
      <w:autoSpaceDN w:val="0"/>
      <w:adjustRightInd w:val="0"/>
      <w:spacing w:after="0" w:line="240" w:lineRule="auto"/>
    </w:pPr>
    <w:rPr>
      <w:rFonts w:ascii="Arial" w:hAnsi="Arial" w:cs="Arial"/>
      <w:color w:val="000000"/>
      <w:sz w:val="24"/>
      <w:szCs w:val="24"/>
    </w:rPr>
  </w:style>
  <w:style w:type="paragraph" w:styleId="Zkladntextodsazen">
    <w:name w:val="Body Text Indent"/>
    <w:basedOn w:val="Normln"/>
    <w:link w:val="ZkladntextodsazenChar"/>
    <w:rsid w:val="00B8558C"/>
    <w:pPr>
      <w:spacing w:before="120" w:after="0" w:line="240" w:lineRule="auto"/>
      <w:ind w:firstLine="284"/>
      <w:jc w:val="both"/>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B8558C"/>
    <w:rPr>
      <w:rFonts w:ascii="Times New Roman" w:eastAsia="Times New Roman" w:hAnsi="Times New Roman" w:cs="Times New Roman"/>
      <w:sz w:val="24"/>
      <w:szCs w:val="20"/>
      <w:lang w:eastAsia="cs-CZ"/>
    </w:rPr>
  </w:style>
  <w:style w:type="character" w:styleId="Siln">
    <w:name w:val="Strong"/>
    <w:basedOn w:val="Standardnpsmoodstavce"/>
    <w:uiPriority w:val="22"/>
    <w:qFormat/>
    <w:rsid w:val="009D3153"/>
    <w:rPr>
      <w:b/>
      <w:bCs/>
    </w:rPr>
  </w:style>
  <w:style w:type="character" w:styleId="Odkaznakoment">
    <w:name w:val="annotation reference"/>
    <w:basedOn w:val="Standardnpsmoodstavce"/>
    <w:uiPriority w:val="99"/>
    <w:semiHidden/>
    <w:unhideWhenUsed/>
    <w:rsid w:val="00F01EAA"/>
    <w:rPr>
      <w:sz w:val="16"/>
      <w:szCs w:val="16"/>
    </w:rPr>
  </w:style>
  <w:style w:type="paragraph" w:styleId="Textkomente">
    <w:name w:val="annotation text"/>
    <w:basedOn w:val="Normln"/>
    <w:link w:val="TextkomenteChar"/>
    <w:uiPriority w:val="99"/>
    <w:semiHidden/>
    <w:unhideWhenUsed/>
    <w:rsid w:val="00F01EAA"/>
    <w:pPr>
      <w:spacing w:line="240" w:lineRule="auto"/>
    </w:pPr>
    <w:rPr>
      <w:sz w:val="20"/>
      <w:szCs w:val="20"/>
    </w:rPr>
  </w:style>
  <w:style w:type="character" w:customStyle="1" w:styleId="TextkomenteChar">
    <w:name w:val="Text komentáře Char"/>
    <w:basedOn w:val="Standardnpsmoodstavce"/>
    <w:link w:val="Textkomente"/>
    <w:uiPriority w:val="99"/>
    <w:semiHidden/>
    <w:rsid w:val="00F01EAA"/>
    <w:rPr>
      <w:sz w:val="20"/>
      <w:szCs w:val="20"/>
    </w:rPr>
  </w:style>
  <w:style w:type="paragraph" w:styleId="Pedmtkomente">
    <w:name w:val="annotation subject"/>
    <w:basedOn w:val="Textkomente"/>
    <w:next w:val="Textkomente"/>
    <w:link w:val="PedmtkomenteChar"/>
    <w:uiPriority w:val="99"/>
    <w:semiHidden/>
    <w:unhideWhenUsed/>
    <w:rsid w:val="00F01EAA"/>
    <w:rPr>
      <w:b/>
      <w:bCs/>
    </w:rPr>
  </w:style>
  <w:style w:type="character" w:customStyle="1" w:styleId="PedmtkomenteChar">
    <w:name w:val="Předmět komentáře Char"/>
    <w:basedOn w:val="TextkomenteChar"/>
    <w:link w:val="Pedmtkomente"/>
    <w:uiPriority w:val="99"/>
    <w:semiHidden/>
    <w:rsid w:val="00F01EAA"/>
    <w:rPr>
      <w:b/>
      <w:bCs/>
      <w:sz w:val="20"/>
      <w:szCs w:val="20"/>
    </w:rPr>
  </w:style>
  <w:style w:type="paragraph" w:styleId="Textbubliny">
    <w:name w:val="Balloon Text"/>
    <w:basedOn w:val="Normln"/>
    <w:link w:val="TextbublinyChar"/>
    <w:uiPriority w:val="99"/>
    <w:semiHidden/>
    <w:unhideWhenUsed/>
    <w:rsid w:val="00F01EA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01EAA"/>
    <w:rPr>
      <w:rFonts w:ascii="Segoe UI" w:hAnsi="Segoe UI" w:cs="Segoe UI"/>
      <w:sz w:val="18"/>
      <w:szCs w:val="18"/>
    </w:rPr>
  </w:style>
  <w:style w:type="paragraph" w:styleId="Textpoznpodarou">
    <w:name w:val="footnote text"/>
    <w:basedOn w:val="Normln"/>
    <w:link w:val="TextpoznpodarouChar"/>
    <w:uiPriority w:val="99"/>
    <w:semiHidden/>
    <w:unhideWhenUsed/>
    <w:rsid w:val="00F01EA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01EAA"/>
    <w:rPr>
      <w:sz w:val="20"/>
      <w:szCs w:val="20"/>
    </w:rPr>
  </w:style>
  <w:style w:type="character" w:styleId="Znakapoznpodarou">
    <w:name w:val="footnote reference"/>
    <w:basedOn w:val="Standardnpsmoodstavce"/>
    <w:uiPriority w:val="99"/>
    <w:semiHidden/>
    <w:unhideWhenUsed/>
    <w:rsid w:val="00F01EAA"/>
    <w:rPr>
      <w:vertAlign w:val="superscript"/>
    </w:rPr>
  </w:style>
  <w:style w:type="character" w:styleId="Hypertextovodkaz">
    <w:name w:val="Hyperlink"/>
    <w:basedOn w:val="Standardnpsmoodstavce"/>
    <w:uiPriority w:val="99"/>
    <w:unhideWhenUsed/>
    <w:rsid w:val="002857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91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3B90F-CCB5-4417-BA07-51C6A897C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22</Pages>
  <Words>8777</Words>
  <Characters>51790</Characters>
  <Application>Microsoft Office Word</Application>
  <DocSecurity>0</DocSecurity>
  <Lines>431</Lines>
  <Paragraphs>120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 TKÁČ</dc:creator>
  <cp:keywords/>
  <dc:description/>
  <cp:lastModifiedBy>Mgr. Martin TKÁČ </cp:lastModifiedBy>
  <cp:revision>13</cp:revision>
  <cp:lastPrinted>2022-08-09T08:56:00Z</cp:lastPrinted>
  <dcterms:created xsi:type="dcterms:W3CDTF">2022-08-24T08:30:00Z</dcterms:created>
  <dcterms:modified xsi:type="dcterms:W3CDTF">2022-09-19T09:29:00Z</dcterms:modified>
</cp:coreProperties>
</file>