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8A42" w14:textId="77777777" w:rsidR="007C237B" w:rsidRPr="006F1B97" w:rsidRDefault="007C237B" w:rsidP="007C237B">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Identifikační číslo:</w:t>
      </w:r>
    </w:p>
    <w:p w14:paraId="1B59D315" w14:textId="77777777" w:rsidR="007C237B" w:rsidRDefault="007C237B" w:rsidP="007C237B">
      <w:pPr>
        <w:pStyle w:val="Odstavecseseznamem"/>
        <w:rPr>
          <w:rFonts w:ascii="Tahoma" w:hAnsi="Tahoma" w:cs="Tahoma"/>
          <w:sz w:val="20"/>
          <w:szCs w:val="20"/>
        </w:rPr>
      </w:pPr>
      <w:r>
        <w:rPr>
          <w:rFonts w:ascii="Tahoma" w:hAnsi="Tahoma" w:cs="Tahoma"/>
          <w:sz w:val="20"/>
          <w:szCs w:val="20"/>
        </w:rPr>
        <w:t>-</w:t>
      </w:r>
    </w:p>
    <w:p w14:paraId="60037C95" w14:textId="77777777" w:rsidR="007C237B" w:rsidRPr="006F1B97" w:rsidRDefault="007C237B" w:rsidP="007C237B">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Kód:</w:t>
      </w:r>
    </w:p>
    <w:p w14:paraId="00CF4390" w14:textId="77777777" w:rsidR="007C237B" w:rsidRPr="003B5C02" w:rsidRDefault="007C237B" w:rsidP="007C237B">
      <w:pPr>
        <w:pStyle w:val="Odstavecseseznamem"/>
        <w:rPr>
          <w:rFonts w:ascii="Tahoma" w:hAnsi="Tahoma" w:cs="Tahoma"/>
          <w:sz w:val="20"/>
          <w:szCs w:val="20"/>
        </w:rPr>
      </w:pPr>
      <w:r>
        <w:rPr>
          <w:rFonts w:ascii="Tahoma" w:hAnsi="Tahoma" w:cs="Tahoma"/>
          <w:sz w:val="20"/>
          <w:szCs w:val="20"/>
        </w:rPr>
        <w:t>-</w:t>
      </w:r>
    </w:p>
    <w:p w14:paraId="2A5FA037" w14:textId="77777777" w:rsidR="007C237B" w:rsidRPr="006F1B97" w:rsidRDefault="007C237B" w:rsidP="007C237B">
      <w:pPr>
        <w:pStyle w:val="Odstavecseseznamem"/>
        <w:numPr>
          <w:ilvl w:val="0"/>
          <w:numId w:val="1"/>
        </w:numPr>
        <w:shd w:val="pct15" w:color="auto" w:fill="auto"/>
        <w:spacing w:after="0" w:line="240" w:lineRule="auto"/>
        <w:rPr>
          <w:rFonts w:ascii="Tahoma" w:hAnsi="Tahoma" w:cs="Tahoma"/>
          <w:b/>
          <w:sz w:val="20"/>
          <w:szCs w:val="20"/>
        </w:rPr>
      </w:pPr>
      <w:r w:rsidRPr="006F1B97">
        <w:rPr>
          <w:rFonts w:ascii="Tahoma" w:hAnsi="Tahoma" w:cs="Tahoma"/>
          <w:b/>
          <w:sz w:val="20"/>
          <w:szCs w:val="20"/>
        </w:rPr>
        <w:t>Pojmenování (název) životní situace:</w:t>
      </w:r>
    </w:p>
    <w:p w14:paraId="31921A9A" w14:textId="77777777" w:rsidR="007C237B" w:rsidRPr="005548DC" w:rsidRDefault="007C237B" w:rsidP="007C237B">
      <w:pPr>
        <w:pStyle w:val="Normlnweb"/>
        <w:spacing w:before="0" w:after="0"/>
        <w:ind w:left="720"/>
        <w:jc w:val="both"/>
        <w:rPr>
          <w:b/>
          <w:sz w:val="22"/>
          <w:szCs w:val="22"/>
        </w:rPr>
      </w:pPr>
      <w:r w:rsidRPr="005548DC">
        <w:rPr>
          <w:b/>
          <w:sz w:val="22"/>
          <w:szCs w:val="22"/>
        </w:rPr>
        <w:t>Žádost o závazné stanovisko ke kácení dřevin</w:t>
      </w:r>
      <w:r w:rsidR="00AC799F" w:rsidRPr="005548DC">
        <w:rPr>
          <w:b/>
          <w:sz w:val="22"/>
          <w:szCs w:val="22"/>
        </w:rPr>
        <w:t xml:space="preserve"> rostoucích mimo les dle </w:t>
      </w:r>
      <w:proofErr w:type="spellStart"/>
      <w:r w:rsidR="00AC799F" w:rsidRPr="005548DC">
        <w:rPr>
          <w:b/>
          <w:sz w:val="22"/>
          <w:szCs w:val="22"/>
        </w:rPr>
        <w:t>ust</w:t>
      </w:r>
      <w:proofErr w:type="spellEnd"/>
      <w:r w:rsidR="00AC799F" w:rsidRPr="005548DC">
        <w:rPr>
          <w:b/>
          <w:sz w:val="22"/>
          <w:szCs w:val="22"/>
        </w:rPr>
        <w:t>. § </w:t>
      </w:r>
      <w:r w:rsidRPr="005548DC">
        <w:rPr>
          <w:b/>
          <w:sz w:val="22"/>
          <w:szCs w:val="22"/>
        </w:rPr>
        <w:t>8 odst. 6 zákona č. 114/1992 Sb., o ochraně přírody a krajiny, ve znění pozdějších předpisů</w:t>
      </w:r>
    </w:p>
    <w:p w14:paraId="4D1342E6" w14:textId="77777777" w:rsidR="007C237B" w:rsidRPr="006F1B97" w:rsidRDefault="007C237B" w:rsidP="007C237B">
      <w:pPr>
        <w:pStyle w:val="Odstavecseseznamem"/>
        <w:numPr>
          <w:ilvl w:val="0"/>
          <w:numId w:val="1"/>
        </w:numPr>
        <w:shd w:val="pct15" w:color="auto" w:fill="auto"/>
        <w:spacing w:after="0" w:line="240" w:lineRule="auto"/>
        <w:rPr>
          <w:rFonts w:ascii="Tahoma" w:hAnsi="Tahoma" w:cs="Tahoma"/>
          <w:b/>
          <w:sz w:val="20"/>
          <w:szCs w:val="20"/>
        </w:rPr>
      </w:pPr>
      <w:r w:rsidRPr="006F1B97">
        <w:rPr>
          <w:rFonts w:ascii="Tahoma" w:hAnsi="Tahoma" w:cs="Tahoma"/>
          <w:b/>
          <w:sz w:val="20"/>
          <w:szCs w:val="20"/>
        </w:rPr>
        <w:t>Základní informace k životní situaci:</w:t>
      </w:r>
    </w:p>
    <w:p w14:paraId="76FA558B" w14:textId="676B3AE5" w:rsidR="006A3E79" w:rsidRDefault="004D637A" w:rsidP="005548DC">
      <w:pPr>
        <w:pStyle w:val="Normlnweb"/>
        <w:spacing w:before="0" w:after="0"/>
        <w:ind w:left="720"/>
        <w:jc w:val="both"/>
        <w:rPr>
          <w:sz w:val="20"/>
          <w:szCs w:val="20"/>
        </w:rPr>
      </w:pPr>
      <w:r w:rsidRPr="006E0FA6">
        <w:rPr>
          <w:sz w:val="20"/>
          <w:szCs w:val="20"/>
        </w:rPr>
        <w:t>Od 1. 1. 2018 v souvislosti s novelou stavebního zákona</w:t>
      </w:r>
      <w:r w:rsidRPr="006E0FA6">
        <w:rPr>
          <w:b/>
          <w:sz w:val="20"/>
          <w:szCs w:val="20"/>
        </w:rPr>
        <w:t xml:space="preserve"> povolení ke kácení dřevin v rámci stavebního záměru </w:t>
      </w:r>
      <w:r w:rsidRPr="006A2822">
        <w:rPr>
          <w:sz w:val="20"/>
          <w:szCs w:val="20"/>
        </w:rPr>
        <w:t>ve stanovených řízeních</w:t>
      </w:r>
      <w:r w:rsidRPr="006E0FA6">
        <w:rPr>
          <w:b/>
          <w:sz w:val="20"/>
          <w:szCs w:val="20"/>
        </w:rPr>
        <w:t xml:space="preserve"> vydává stavební úřad. </w:t>
      </w:r>
      <w:r w:rsidRPr="006E0FA6">
        <w:rPr>
          <w:sz w:val="20"/>
          <w:szCs w:val="20"/>
        </w:rPr>
        <w:t>Jedná se o tato řízení:</w:t>
      </w:r>
      <w:r w:rsidRPr="006E0FA6">
        <w:rPr>
          <w:b/>
          <w:sz w:val="20"/>
          <w:szCs w:val="20"/>
        </w:rPr>
        <w:t xml:space="preserve"> územní řízení, územní řízení s posouzením vlivů na životní prostředí, společné územní a stavební řízení nebo společné územní a stavební řízení s posouzením vlivů na životní prostředí. </w:t>
      </w:r>
      <w:r w:rsidRPr="006E0FA6">
        <w:rPr>
          <w:sz w:val="20"/>
          <w:szCs w:val="20"/>
        </w:rPr>
        <w:t xml:space="preserve">U stavebního úřadu je v rámci těchto řízení nutno doložit jako podklad pro rozhodnutí závazné stanovisko příslušného orgánu ochrany přírody ke kácení dřevin rostoucích mimo les. </w:t>
      </w:r>
      <w:r w:rsidR="006A3E79">
        <w:rPr>
          <w:sz w:val="20"/>
          <w:szCs w:val="20"/>
        </w:rPr>
        <w:t>V ostatních případech</w:t>
      </w:r>
      <w:r w:rsidRPr="006E0FA6">
        <w:rPr>
          <w:sz w:val="20"/>
          <w:szCs w:val="20"/>
        </w:rPr>
        <w:t xml:space="preserve">, jako je např. ohlášení nebo územní souhlas, je nutno podat u příslušného orgánu ochrany přírody samostatnou žádost o povolení kácení </w:t>
      </w:r>
      <w:r w:rsidR="001C7092">
        <w:rPr>
          <w:sz w:val="20"/>
          <w:szCs w:val="20"/>
        </w:rPr>
        <w:br/>
      </w:r>
      <w:r w:rsidR="006A3E79">
        <w:rPr>
          <w:sz w:val="20"/>
          <w:szCs w:val="20"/>
        </w:rPr>
        <w:t xml:space="preserve">dle </w:t>
      </w:r>
      <w:proofErr w:type="spellStart"/>
      <w:r w:rsidR="006A3E79">
        <w:rPr>
          <w:sz w:val="20"/>
          <w:szCs w:val="20"/>
        </w:rPr>
        <w:t>ust</w:t>
      </w:r>
      <w:proofErr w:type="spellEnd"/>
      <w:r w:rsidR="006A3E79">
        <w:rPr>
          <w:sz w:val="20"/>
          <w:szCs w:val="20"/>
        </w:rPr>
        <w:t xml:space="preserve">. § 8 odst. </w:t>
      </w:r>
      <w:r w:rsidR="006A3E79" w:rsidRPr="006A3E79">
        <w:rPr>
          <w:sz w:val="20"/>
          <w:szCs w:val="20"/>
        </w:rPr>
        <w:t>1 zákona č. 114/1992 Sb.,</w:t>
      </w:r>
      <w:r w:rsidR="006A3E79" w:rsidRPr="005548DC">
        <w:rPr>
          <w:b/>
          <w:sz w:val="20"/>
          <w:szCs w:val="20"/>
        </w:rPr>
        <w:t xml:space="preserve"> </w:t>
      </w:r>
      <w:r w:rsidR="006A3E79" w:rsidRPr="005548DC">
        <w:rPr>
          <w:sz w:val="20"/>
          <w:szCs w:val="20"/>
        </w:rPr>
        <w:t>o ochraně přírody a krajiny, ve znění pozdějších předpisů (dále jen „zákona“)</w:t>
      </w:r>
      <w:r w:rsidR="006A3E79">
        <w:rPr>
          <w:sz w:val="20"/>
          <w:szCs w:val="20"/>
        </w:rPr>
        <w:t xml:space="preserve">, </w:t>
      </w:r>
      <w:r w:rsidRPr="006E0FA6">
        <w:rPr>
          <w:sz w:val="20"/>
          <w:szCs w:val="20"/>
        </w:rPr>
        <w:t xml:space="preserve">(po vydání územního souhlasu s právními účinky). </w:t>
      </w:r>
    </w:p>
    <w:p w14:paraId="7CB0B1E0" w14:textId="21AE89E3" w:rsidR="004D637A" w:rsidRPr="006E0FA6" w:rsidRDefault="004D637A" w:rsidP="005548DC">
      <w:pPr>
        <w:pStyle w:val="Normlnweb"/>
        <w:spacing w:before="0" w:after="0"/>
        <w:ind w:left="720"/>
        <w:jc w:val="both"/>
        <w:rPr>
          <w:sz w:val="20"/>
          <w:szCs w:val="20"/>
        </w:rPr>
      </w:pPr>
      <w:r w:rsidRPr="006E0FA6">
        <w:rPr>
          <w:sz w:val="20"/>
          <w:szCs w:val="20"/>
        </w:rPr>
        <w:t>Příslušnými orgány k vydání závazného stanoviska ke</w:t>
      </w:r>
      <w:r w:rsidR="006E0FA6">
        <w:rPr>
          <w:sz w:val="20"/>
          <w:szCs w:val="20"/>
        </w:rPr>
        <w:t> </w:t>
      </w:r>
      <w:r w:rsidRPr="006E0FA6">
        <w:rPr>
          <w:sz w:val="20"/>
          <w:szCs w:val="20"/>
        </w:rPr>
        <w:t>kácení dřevin jsou vždy obecní úřady</w:t>
      </w:r>
      <w:r w:rsidR="006814F1">
        <w:rPr>
          <w:sz w:val="20"/>
          <w:szCs w:val="20"/>
        </w:rPr>
        <w:t xml:space="preserve">, </w:t>
      </w:r>
      <w:r w:rsidR="001C7092">
        <w:rPr>
          <w:sz w:val="20"/>
          <w:szCs w:val="20"/>
        </w:rPr>
        <w:br/>
      </w:r>
      <w:r w:rsidR="006814F1">
        <w:rPr>
          <w:sz w:val="20"/>
          <w:szCs w:val="20"/>
        </w:rPr>
        <w:t>na jejichž území se stavební záměr bude realizovat</w:t>
      </w:r>
      <w:r w:rsidRPr="006E0FA6">
        <w:rPr>
          <w:sz w:val="20"/>
          <w:szCs w:val="20"/>
        </w:rPr>
        <w:t xml:space="preserve">. Na území </w:t>
      </w:r>
      <w:r w:rsidR="006814F1">
        <w:rPr>
          <w:sz w:val="20"/>
          <w:szCs w:val="20"/>
        </w:rPr>
        <w:t xml:space="preserve">statutárního </w:t>
      </w:r>
      <w:r w:rsidRPr="006E0FA6">
        <w:rPr>
          <w:sz w:val="20"/>
          <w:szCs w:val="20"/>
        </w:rPr>
        <w:t xml:space="preserve">města Frýdku-Místku je toto závazné stanovisko součástí koordinovaného závazného stanoviska. U staveb v obcích mimo Frýdek-Místek v rámci </w:t>
      </w:r>
      <w:r w:rsidR="002348CA" w:rsidRPr="006E0FA6">
        <w:rPr>
          <w:color w:val="000000" w:themeColor="text1"/>
          <w:sz w:val="20"/>
          <w:szCs w:val="20"/>
        </w:rPr>
        <w:t>obc</w:t>
      </w:r>
      <w:r w:rsidR="006814F1">
        <w:rPr>
          <w:color w:val="000000" w:themeColor="text1"/>
          <w:sz w:val="20"/>
          <w:szCs w:val="20"/>
        </w:rPr>
        <w:t>e</w:t>
      </w:r>
      <w:r w:rsidR="005835DB" w:rsidRPr="006E0FA6">
        <w:rPr>
          <w:color w:val="000000" w:themeColor="text1"/>
          <w:sz w:val="20"/>
          <w:szCs w:val="20"/>
        </w:rPr>
        <w:t xml:space="preserve"> s rozšířenou působností</w:t>
      </w:r>
      <w:r w:rsidRPr="006E0FA6">
        <w:rPr>
          <w:color w:val="000000" w:themeColor="text1"/>
          <w:sz w:val="20"/>
          <w:szCs w:val="20"/>
        </w:rPr>
        <w:t xml:space="preserve"> </w:t>
      </w:r>
      <w:r w:rsidRPr="006E0FA6">
        <w:rPr>
          <w:sz w:val="20"/>
          <w:szCs w:val="20"/>
        </w:rPr>
        <w:t xml:space="preserve">Frýdek-Místek je nutno, </w:t>
      </w:r>
      <w:r w:rsidR="001C7092">
        <w:rPr>
          <w:sz w:val="20"/>
          <w:szCs w:val="20"/>
        </w:rPr>
        <w:br/>
      </w:r>
      <w:r w:rsidRPr="006E0FA6">
        <w:rPr>
          <w:sz w:val="20"/>
          <w:szCs w:val="20"/>
        </w:rPr>
        <w:t>aby stavebník podal žádost o závazné stanovisko ke kácení dřevin u příslušného obecního úřadu a doložil ho věcně a místně příslušnému stavebnímu úřadu.</w:t>
      </w:r>
    </w:p>
    <w:p w14:paraId="21A4CC4C" w14:textId="77777777" w:rsidR="0020078F" w:rsidRDefault="004D637A" w:rsidP="0020078F">
      <w:pPr>
        <w:pStyle w:val="Normlnweb"/>
        <w:spacing w:before="0" w:after="0"/>
        <w:ind w:left="720"/>
        <w:jc w:val="both"/>
        <w:rPr>
          <w:sz w:val="20"/>
          <w:szCs w:val="20"/>
        </w:rPr>
      </w:pPr>
      <w:r w:rsidRPr="006E0FA6">
        <w:rPr>
          <w:b/>
          <w:sz w:val="20"/>
          <w:szCs w:val="20"/>
        </w:rPr>
        <w:t xml:space="preserve">Žádost o vydání závazného stanoviska </w:t>
      </w:r>
      <w:r w:rsidRPr="005548DC">
        <w:rPr>
          <w:b/>
          <w:sz w:val="20"/>
          <w:szCs w:val="20"/>
        </w:rPr>
        <w:t xml:space="preserve">dle </w:t>
      </w:r>
      <w:proofErr w:type="spellStart"/>
      <w:r w:rsidR="006814F1">
        <w:rPr>
          <w:b/>
          <w:sz w:val="20"/>
          <w:szCs w:val="20"/>
        </w:rPr>
        <w:t>ust</w:t>
      </w:r>
      <w:proofErr w:type="spellEnd"/>
      <w:r w:rsidR="006814F1">
        <w:rPr>
          <w:b/>
          <w:sz w:val="20"/>
          <w:szCs w:val="20"/>
        </w:rPr>
        <w:t xml:space="preserve">. </w:t>
      </w:r>
      <w:r w:rsidRPr="005548DC">
        <w:rPr>
          <w:b/>
          <w:sz w:val="20"/>
          <w:szCs w:val="20"/>
        </w:rPr>
        <w:t>§ 8 odst. 6 zákona</w:t>
      </w:r>
      <w:r w:rsidRPr="006E0FA6">
        <w:rPr>
          <w:sz w:val="20"/>
          <w:szCs w:val="20"/>
        </w:rPr>
        <w:t xml:space="preserve"> </w:t>
      </w:r>
      <w:r w:rsidRPr="006E0FA6">
        <w:rPr>
          <w:b/>
          <w:sz w:val="20"/>
          <w:szCs w:val="20"/>
        </w:rPr>
        <w:t>musí mít stejné náležitosti</w:t>
      </w:r>
      <w:r w:rsidRPr="006E0FA6">
        <w:rPr>
          <w:sz w:val="20"/>
          <w:szCs w:val="20"/>
        </w:rPr>
        <w:t xml:space="preserve"> jako </w:t>
      </w:r>
      <w:r w:rsidRPr="006E0FA6">
        <w:rPr>
          <w:b/>
          <w:sz w:val="20"/>
          <w:szCs w:val="20"/>
        </w:rPr>
        <w:t xml:space="preserve">žádost o povolení kácení dřevin rostoucí mimo les dle § 8 odst. 1 </w:t>
      </w:r>
      <w:r w:rsidRPr="006E0FA6">
        <w:rPr>
          <w:sz w:val="20"/>
          <w:szCs w:val="20"/>
        </w:rPr>
        <w:t>zákona, tj. náležitosti dle § 4 odst. 1 vyhlášky č. 189/2013 Sb.</w:t>
      </w:r>
      <w:r w:rsidR="006814F1">
        <w:rPr>
          <w:sz w:val="20"/>
          <w:szCs w:val="20"/>
        </w:rPr>
        <w:t xml:space="preserve">, </w:t>
      </w:r>
      <w:r w:rsidR="006814F1" w:rsidRPr="006814F1">
        <w:rPr>
          <w:sz w:val="20"/>
          <w:szCs w:val="20"/>
        </w:rPr>
        <w:t>o ochraně dřevin a povolování jejich kácen</w:t>
      </w:r>
      <w:r w:rsidR="006814F1">
        <w:rPr>
          <w:sz w:val="20"/>
          <w:szCs w:val="20"/>
        </w:rPr>
        <w:t>í, ve znění pozdějších předpisů.</w:t>
      </w:r>
      <w:r w:rsidRPr="006E0FA6">
        <w:rPr>
          <w:sz w:val="20"/>
          <w:szCs w:val="20"/>
        </w:rPr>
        <w:t xml:space="preserve"> Pokud je z projektové dokumentace záměru jasné, že je kácení nutné a projektová dokumentace nesplňuje výše uvedené náležitosti, žadatel bude vyzván k doplnění.</w:t>
      </w:r>
    </w:p>
    <w:p w14:paraId="4A3E4511" w14:textId="77777777" w:rsidR="004D637A" w:rsidRPr="00886E7C" w:rsidRDefault="005865B0" w:rsidP="00886E7C">
      <w:pPr>
        <w:pStyle w:val="Normlnweb"/>
        <w:spacing w:before="0" w:after="0"/>
        <w:ind w:left="720"/>
        <w:jc w:val="both"/>
        <w:rPr>
          <w:sz w:val="20"/>
          <w:szCs w:val="20"/>
        </w:rPr>
      </w:pPr>
      <w:r w:rsidRPr="005865B0">
        <w:rPr>
          <w:sz w:val="20"/>
          <w:szCs w:val="20"/>
        </w:rPr>
        <w:t xml:space="preserve">Pokud si stavba vyžádá </w:t>
      </w:r>
      <w:r w:rsidRPr="0020078F">
        <w:rPr>
          <w:b/>
          <w:sz w:val="20"/>
          <w:szCs w:val="20"/>
        </w:rPr>
        <w:t>větší rozsah kácení</w:t>
      </w:r>
      <w:r w:rsidRPr="005865B0">
        <w:rPr>
          <w:sz w:val="20"/>
          <w:szCs w:val="20"/>
        </w:rPr>
        <w:t xml:space="preserve">, v rámci urychlení celého procesu by bylo vhodné, aby součástí projektové dokumentace záměru kromě </w:t>
      </w:r>
      <w:r w:rsidRPr="004B3CC0">
        <w:rPr>
          <w:b/>
          <w:sz w:val="20"/>
          <w:szCs w:val="20"/>
        </w:rPr>
        <w:t>dendrologického průzkumu</w:t>
      </w:r>
      <w:r w:rsidRPr="005865B0">
        <w:rPr>
          <w:sz w:val="20"/>
          <w:szCs w:val="20"/>
        </w:rPr>
        <w:t xml:space="preserve"> byl také </w:t>
      </w:r>
      <w:r w:rsidRPr="004B3CC0">
        <w:rPr>
          <w:b/>
          <w:sz w:val="20"/>
          <w:szCs w:val="20"/>
        </w:rPr>
        <w:t>výpočet ekologické újmy vzniklé pokácením dřevin dle metodiky AOPK ČR</w:t>
      </w:r>
      <w:r w:rsidR="006814F1">
        <w:rPr>
          <w:b/>
          <w:sz w:val="20"/>
          <w:szCs w:val="20"/>
        </w:rPr>
        <w:t xml:space="preserve"> a návrh náhradní výsadby</w:t>
      </w:r>
      <w:r w:rsidRPr="005865B0">
        <w:rPr>
          <w:sz w:val="20"/>
          <w:szCs w:val="20"/>
        </w:rPr>
        <w:t>. V rámci dendrologického průzkumu se hodnotí taxon, obvod kmene ve výšce 130 cm nad zemí, výška dřeviny, výška nasazení koruny, šířka koruny, vitalita a zdravotní stav dřeviny). Na základě této ekologické újmy bude invest</w:t>
      </w:r>
      <w:r w:rsidR="00886E7C">
        <w:rPr>
          <w:sz w:val="20"/>
          <w:szCs w:val="20"/>
        </w:rPr>
        <w:t xml:space="preserve">orovi uložena </w:t>
      </w:r>
      <w:r w:rsidR="006814F1">
        <w:rPr>
          <w:sz w:val="20"/>
          <w:szCs w:val="20"/>
        </w:rPr>
        <w:t xml:space="preserve">přiměřená </w:t>
      </w:r>
      <w:r w:rsidR="00886E7C">
        <w:rPr>
          <w:sz w:val="20"/>
          <w:szCs w:val="20"/>
        </w:rPr>
        <w:t>náhradní výsadba.</w:t>
      </w:r>
    </w:p>
    <w:p w14:paraId="51EC85A0"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Kdo je oprávněn v této věci jednat (podat žádost apod.):</w:t>
      </w:r>
    </w:p>
    <w:p w14:paraId="79CF2CE7" w14:textId="77777777" w:rsidR="007C237B" w:rsidRPr="00B378FF" w:rsidRDefault="007C237B" w:rsidP="007C237B">
      <w:pPr>
        <w:pStyle w:val="Zkladntext"/>
        <w:ind w:left="709"/>
        <w:rPr>
          <w:rFonts w:ascii="Tahoma" w:hAnsi="Tahoma" w:cs="Tahoma"/>
          <w:b w:val="0"/>
          <w:sz w:val="20"/>
        </w:rPr>
      </w:pPr>
      <w:r w:rsidRPr="005835DB">
        <w:rPr>
          <w:rFonts w:ascii="Tahoma" w:hAnsi="Tahoma" w:cs="Tahoma"/>
          <w:b w:val="0"/>
          <w:sz w:val="20"/>
        </w:rPr>
        <w:t xml:space="preserve">Žádost o </w:t>
      </w:r>
      <w:r w:rsidR="005835DB" w:rsidRPr="005835DB">
        <w:rPr>
          <w:rFonts w:ascii="Tahoma" w:hAnsi="Tahoma" w:cs="Tahoma"/>
          <w:b w:val="0"/>
          <w:sz w:val="20"/>
        </w:rPr>
        <w:t>závazné stanovisko</w:t>
      </w:r>
      <w:r w:rsidRPr="005835DB">
        <w:rPr>
          <w:rFonts w:ascii="Tahoma" w:hAnsi="Tahoma" w:cs="Tahoma"/>
          <w:b w:val="0"/>
          <w:sz w:val="20"/>
        </w:rPr>
        <w:t xml:space="preserve"> ke kácení dřevin může</w:t>
      </w:r>
      <w:r w:rsidRPr="00B378FF">
        <w:rPr>
          <w:rFonts w:ascii="Tahoma" w:hAnsi="Tahoma" w:cs="Tahoma"/>
          <w:b w:val="0"/>
          <w:sz w:val="20"/>
        </w:rPr>
        <w:t xml:space="preserve"> podat </w:t>
      </w:r>
      <w:r w:rsidRPr="00B378FF">
        <w:rPr>
          <w:rFonts w:ascii="Tahoma" w:hAnsi="Tahoma" w:cs="Tahoma"/>
          <w:sz w:val="20"/>
        </w:rPr>
        <w:t>vlastník</w:t>
      </w:r>
      <w:r w:rsidRPr="00B378FF">
        <w:rPr>
          <w:rFonts w:ascii="Tahoma" w:hAnsi="Tahoma" w:cs="Tahoma"/>
          <w:b w:val="0"/>
          <w:sz w:val="20"/>
        </w:rPr>
        <w:t xml:space="preserve"> či </w:t>
      </w:r>
      <w:r w:rsidRPr="00B378FF">
        <w:rPr>
          <w:rFonts w:ascii="Tahoma" w:hAnsi="Tahoma" w:cs="Tahoma"/>
          <w:sz w:val="20"/>
        </w:rPr>
        <w:t>nájemce</w:t>
      </w:r>
      <w:r w:rsidRPr="00B378FF">
        <w:rPr>
          <w:rFonts w:ascii="Tahoma" w:hAnsi="Tahoma" w:cs="Tahoma"/>
          <w:b w:val="0"/>
          <w:sz w:val="20"/>
        </w:rPr>
        <w:t xml:space="preserve"> nebo </w:t>
      </w:r>
      <w:r w:rsidRPr="00B378FF">
        <w:rPr>
          <w:rFonts w:ascii="Tahoma" w:hAnsi="Tahoma" w:cs="Tahoma"/>
          <w:sz w:val="20"/>
        </w:rPr>
        <w:t>uživatel</w:t>
      </w:r>
      <w:r w:rsidRPr="00B378FF">
        <w:rPr>
          <w:rFonts w:ascii="Tahoma" w:hAnsi="Tahoma" w:cs="Tahoma"/>
          <w:b w:val="0"/>
          <w:sz w:val="20"/>
        </w:rPr>
        <w:t xml:space="preserve"> příslušného pozemku</w:t>
      </w:r>
      <w:r>
        <w:rPr>
          <w:rFonts w:ascii="Tahoma" w:hAnsi="Tahoma" w:cs="Tahoma"/>
          <w:b w:val="0"/>
          <w:sz w:val="20"/>
        </w:rPr>
        <w:t>, na kterém dřevina roste,</w:t>
      </w:r>
      <w:r w:rsidRPr="00B378FF">
        <w:rPr>
          <w:rFonts w:ascii="Tahoma" w:hAnsi="Tahoma" w:cs="Tahoma"/>
          <w:b w:val="0"/>
          <w:sz w:val="20"/>
        </w:rPr>
        <w:t xml:space="preserve"> s písemným souhlasem vlastníka pozemku s kácením. Pokud má pozemek více vlastníků, není třeba, aby podání byla učiněna současně. Pro zahájení řízení je rozhodné,</w:t>
      </w:r>
      <w:r>
        <w:rPr>
          <w:rFonts w:ascii="Tahoma" w:hAnsi="Tahoma" w:cs="Tahoma"/>
          <w:b w:val="0"/>
          <w:sz w:val="20"/>
        </w:rPr>
        <w:t xml:space="preserve"> kdy tak učinil poslední z nich</w:t>
      </w:r>
      <w:r w:rsidRPr="00B378FF">
        <w:rPr>
          <w:rFonts w:ascii="Tahoma" w:hAnsi="Tahoma" w:cs="Tahoma"/>
          <w:b w:val="0"/>
          <w:sz w:val="20"/>
        </w:rPr>
        <w:t xml:space="preserve">. </w:t>
      </w:r>
    </w:p>
    <w:p w14:paraId="1BFA9BB2" w14:textId="77777777" w:rsidR="007C237B" w:rsidRPr="00B378FF" w:rsidRDefault="007C237B" w:rsidP="007C237B">
      <w:pPr>
        <w:pStyle w:val="Zkladntext"/>
        <w:ind w:left="709"/>
        <w:rPr>
          <w:rFonts w:ascii="Tahoma" w:hAnsi="Tahoma" w:cs="Tahoma"/>
          <w:b w:val="0"/>
          <w:sz w:val="20"/>
        </w:rPr>
      </w:pPr>
      <w:r w:rsidRPr="00B378FF">
        <w:rPr>
          <w:rFonts w:ascii="Tahoma" w:hAnsi="Tahoma" w:cs="Tahoma"/>
          <w:b w:val="0"/>
          <w:sz w:val="20"/>
        </w:rPr>
        <w:t>V případě, že pozemek, na kterém dřevina určená ke kácení roste, je</w:t>
      </w:r>
      <w:r w:rsidRPr="00B378FF">
        <w:rPr>
          <w:rFonts w:ascii="Tahoma" w:hAnsi="Tahoma" w:cs="Tahoma"/>
          <w:sz w:val="20"/>
        </w:rPr>
        <w:t xml:space="preserve"> v podílovém spoluvlastnictví, </w:t>
      </w:r>
      <w:r w:rsidRPr="00B378FF">
        <w:rPr>
          <w:rFonts w:ascii="Tahoma" w:hAnsi="Tahoma" w:cs="Tahoma"/>
          <w:b w:val="0"/>
          <w:sz w:val="20"/>
        </w:rPr>
        <w:t>musí žádost podat</w:t>
      </w:r>
      <w:r w:rsidRPr="00B378FF">
        <w:rPr>
          <w:rFonts w:ascii="Tahoma" w:hAnsi="Tahoma" w:cs="Tahoma"/>
          <w:sz w:val="20"/>
        </w:rPr>
        <w:t xml:space="preserve"> alespoň dvoutřetinová většina spoluvlastníků </w:t>
      </w:r>
      <w:r w:rsidRPr="00B378FF">
        <w:rPr>
          <w:rFonts w:ascii="Tahoma" w:hAnsi="Tahoma" w:cs="Tahoma"/>
          <w:b w:val="0"/>
          <w:sz w:val="20"/>
        </w:rPr>
        <w:t>počítaná podle velikosti jednotlivých podílů</w:t>
      </w:r>
      <w:r w:rsidRPr="00B378FF">
        <w:rPr>
          <w:rFonts w:ascii="Tahoma" w:hAnsi="Tahoma" w:cs="Tahoma"/>
          <w:sz w:val="20"/>
        </w:rPr>
        <w:t xml:space="preserve"> </w:t>
      </w:r>
      <w:r w:rsidRPr="00B378FF">
        <w:rPr>
          <w:rFonts w:ascii="Tahoma" w:hAnsi="Tahoma" w:cs="Tahoma"/>
          <w:b w:val="0"/>
          <w:sz w:val="20"/>
        </w:rPr>
        <w:t>(§ 1129 zákona č. 89/2012 Sb., občanský zákoník, v</w:t>
      </w:r>
      <w:r w:rsidR="006814F1">
        <w:rPr>
          <w:rFonts w:ascii="Tahoma" w:hAnsi="Tahoma" w:cs="Tahoma"/>
          <w:b w:val="0"/>
          <w:sz w:val="20"/>
        </w:rPr>
        <w:t>e</w:t>
      </w:r>
      <w:r w:rsidRPr="00B378FF">
        <w:rPr>
          <w:rFonts w:ascii="Tahoma" w:hAnsi="Tahoma" w:cs="Tahoma"/>
          <w:b w:val="0"/>
          <w:sz w:val="20"/>
        </w:rPr>
        <w:t xml:space="preserve"> znění</w:t>
      </w:r>
      <w:r w:rsidR="006814F1">
        <w:rPr>
          <w:rFonts w:ascii="Tahoma" w:hAnsi="Tahoma" w:cs="Tahoma"/>
          <w:b w:val="0"/>
          <w:sz w:val="20"/>
        </w:rPr>
        <w:t xml:space="preserve"> pozdějších předpisů</w:t>
      </w:r>
      <w:r w:rsidRPr="00B378FF">
        <w:rPr>
          <w:rFonts w:ascii="Tahoma" w:hAnsi="Tahoma" w:cs="Tahoma"/>
          <w:b w:val="0"/>
          <w:sz w:val="20"/>
        </w:rPr>
        <w:t>).</w:t>
      </w:r>
    </w:p>
    <w:p w14:paraId="7833C637" w14:textId="3FEC89FA" w:rsidR="007C237B" w:rsidRPr="00B378FF" w:rsidRDefault="007C237B" w:rsidP="007C237B">
      <w:pPr>
        <w:pStyle w:val="Zkladntext"/>
        <w:ind w:left="709"/>
        <w:rPr>
          <w:rFonts w:ascii="Tahoma" w:hAnsi="Tahoma" w:cs="Tahoma"/>
          <w:b w:val="0"/>
          <w:sz w:val="20"/>
        </w:rPr>
      </w:pPr>
      <w:r w:rsidRPr="00B378FF">
        <w:rPr>
          <w:rFonts w:ascii="Tahoma" w:hAnsi="Tahoma" w:cs="Tahoma"/>
          <w:b w:val="0"/>
          <w:sz w:val="20"/>
        </w:rPr>
        <w:t>V případě, že pozemek, na kterém dřevina určená ke kácení roste, je</w:t>
      </w:r>
      <w:r w:rsidRPr="00B378FF">
        <w:rPr>
          <w:rFonts w:ascii="Tahoma" w:hAnsi="Tahoma" w:cs="Tahoma"/>
          <w:sz w:val="20"/>
        </w:rPr>
        <w:t xml:space="preserve"> v režimu podílového spoluvlastnictví </w:t>
      </w:r>
      <w:r w:rsidRPr="00B378FF">
        <w:rPr>
          <w:rFonts w:ascii="Tahoma" w:hAnsi="Tahoma" w:cs="Tahoma"/>
          <w:b w:val="0"/>
          <w:sz w:val="20"/>
        </w:rPr>
        <w:t>podle zákona č. 72/1994 Sb., kterým se upravují některé spoluvlastnické vztahy k budovám a některé vlastnické vztahy k bytům a nebytovým prostorům a doplňují některé zákony (zákon o vlastnictví bytů), ve znění pozdějších předpisů, nebo</w:t>
      </w:r>
      <w:r w:rsidRPr="00B378FF">
        <w:rPr>
          <w:rFonts w:ascii="Tahoma" w:hAnsi="Tahoma" w:cs="Tahoma"/>
          <w:sz w:val="20"/>
        </w:rPr>
        <w:t xml:space="preserve"> v režimu bytového spoluvlastnictví </w:t>
      </w:r>
      <w:r w:rsidRPr="00B378FF">
        <w:rPr>
          <w:rFonts w:ascii="Tahoma" w:hAnsi="Tahoma" w:cs="Tahoma"/>
          <w:b w:val="0"/>
          <w:sz w:val="20"/>
        </w:rPr>
        <w:t xml:space="preserve">podle zákona č. 89/2012 Sb., občanský zákoník, </w:t>
      </w:r>
      <w:r w:rsidR="006814F1" w:rsidRPr="00B378FF">
        <w:rPr>
          <w:rFonts w:ascii="Tahoma" w:hAnsi="Tahoma" w:cs="Tahoma"/>
          <w:b w:val="0"/>
          <w:sz w:val="20"/>
        </w:rPr>
        <w:t>v</w:t>
      </w:r>
      <w:r w:rsidR="006814F1">
        <w:rPr>
          <w:rFonts w:ascii="Tahoma" w:hAnsi="Tahoma" w:cs="Tahoma"/>
          <w:b w:val="0"/>
          <w:sz w:val="20"/>
        </w:rPr>
        <w:t>e</w:t>
      </w:r>
      <w:r w:rsidR="006814F1" w:rsidRPr="00B378FF">
        <w:rPr>
          <w:rFonts w:ascii="Tahoma" w:hAnsi="Tahoma" w:cs="Tahoma"/>
          <w:b w:val="0"/>
          <w:sz w:val="20"/>
        </w:rPr>
        <w:t xml:space="preserve"> znění</w:t>
      </w:r>
      <w:r w:rsidR="006814F1">
        <w:rPr>
          <w:rFonts w:ascii="Tahoma" w:hAnsi="Tahoma" w:cs="Tahoma"/>
          <w:b w:val="0"/>
          <w:sz w:val="20"/>
        </w:rPr>
        <w:t xml:space="preserve"> pozdějších předpisů</w:t>
      </w:r>
      <w:r w:rsidRPr="00B378FF">
        <w:rPr>
          <w:rFonts w:ascii="Tahoma" w:hAnsi="Tahoma" w:cs="Tahoma"/>
          <w:b w:val="0"/>
          <w:sz w:val="20"/>
        </w:rPr>
        <w:t>,</w:t>
      </w:r>
      <w:r w:rsidRPr="00B378FF">
        <w:rPr>
          <w:rFonts w:ascii="Tahoma" w:hAnsi="Tahoma" w:cs="Tahoma"/>
          <w:sz w:val="20"/>
        </w:rPr>
        <w:t xml:space="preserve"> a jeho správu zajišťuje společenství vlastníků, </w:t>
      </w:r>
      <w:r w:rsidRPr="00B378FF">
        <w:rPr>
          <w:rFonts w:ascii="Tahoma" w:hAnsi="Tahoma" w:cs="Tahoma"/>
          <w:b w:val="0"/>
          <w:sz w:val="20"/>
        </w:rPr>
        <w:t>žádost podává</w:t>
      </w:r>
      <w:r w:rsidRPr="00B378FF">
        <w:rPr>
          <w:rFonts w:ascii="Tahoma" w:hAnsi="Tahoma" w:cs="Tahoma"/>
          <w:sz w:val="20"/>
        </w:rPr>
        <w:t xml:space="preserve"> společenství vlastníků </w:t>
      </w:r>
      <w:r w:rsidRPr="00B378FF">
        <w:rPr>
          <w:rFonts w:ascii="Tahoma" w:hAnsi="Tahoma" w:cs="Tahoma"/>
          <w:b w:val="0"/>
          <w:sz w:val="20"/>
        </w:rPr>
        <w:t xml:space="preserve">na základě rozhodnutí shromáždění vlastníků jednotek </w:t>
      </w:r>
      <w:r w:rsidR="001C7092">
        <w:rPr>
          <w:rFonts w:ascii="Tahoma" w:hAnsi="Tahoma" w:cs="Tahoma"/>
          <w:b w:val="0"/>
          <w:sz w:val="20"/>
        </w:rPr>
        <w:br/>
      </w:r>
      <w:r w:rsidRPr="00B378FF">
        <w:rPr>
          <w:rFonts w:ascii="Tahoma" w:hAnsi="Tahoma" w:cs="Tahoma"/>
          <w:b w:val="0"/>
          <w:sz w:val="20"/>
        </w:rPr>
        <w:t>nebo na základě jiného rozhodnutí vlastníků jednotek v souladu se stanovami společenství vlastníků a s platnou právní úpravou.</w:t>
      </w:r>
    </w:p>
    <w:p w14:paraId="754821EA" w14:textId="77777777" w:rsidR="007C237B" w:rsidRPr="00B378FF" w:rsidRDefault="007C237B" w:rsidP="007C237B">
      <w:pPr>
        <w:pStyle w:val="Zkladntext"/>
        <w:ind w:left="709"/>
        <w:rPr>
          <w:rFonts w:ascii="Tahoma" w:hAnsi="Tahoma" w:cs="Tahoma"/>
          <w:b w:val="0"/>
          <w:sz w:val="20"/>
        </w:rPr>
      </w:pPr>
      <w:r w:rsidRPr="00B378FF">
        <w:rPr>
          <w:rFonts w:ascii="Tahoma" w:hAnsi="Tahoma" w:cs="Tahoma"/>
          <w:b w:val="0"/>
          <w:sz w:val="20"/>
        </w:rPr>
        <w:lastRenderedPageBreak/>
        <w:t>V případě, že pozemek, na kterém dřevina určená ke kácení roste, je</w:t>
      </w:r>
      <w:r w:rsidRPr="00B378FF">
        <w:rPr>
          <w:rFonts w:ascii="Tahoma" w:hAnsi="Tahoma" w:cs="Tahoma"/>
          <w:sz w:val="20"/>
        </w:rPr>
        <w:t xml:space="preserve"> ve společném jmění manželů, </w:t>
      </w:r>
      <w:r w:rsidRPr="00B378FF">
        <w:rPr>
          <w:rFonts w:ascii="Tahoma" w:hAnsi="Tahoma" w:cs="Tahoma"/>
          <w:b w:val="0"/>
          <w:sz w:val="20"/>
        </w:rPr>
        <w:t>žádost podávají</w:t>
      </w:r>
      <w:r w:rsidRPr="00B378FF">
        <w:rPr>
          <w:rFonts w:ascii="Tahoma" w:hAnsi="Tahoma" w:cs="Tahoma"/>
          <w:sz w:val="20"/>
        </w:rPr>
        <w:t xml:space="preserve"> manželé společně nebo jeden manžel s písemným souhlasem druhého manžela </w:t>
      </w:r>
      <w:r w:rsidRPr="00B378FF">
        <w:rPr>
          <w:rFonts w:ascii="Tahoma" w:hAnsi="Tahoma" w:cs="Tahoma"/>
          <w:b w:val="0"/>
          <w:sz w:val="20"/>
        </w:rPr>
        <w:t>(§ 714 zákona č. 89/2012 Sb., obč</w:t>
      </w:r>
      <w:r>
        <w:rPr>
          <w:rFonts w:ascii="Tahoma" w:hAnsi="Tahoma" w:cs="Tahoma"/>
          <w:b w:val="0"/>
          <w:sz w:val="20"/>
        </w:rPr>
        <w:t xml:space="preserve">anský zákoník, </w:t>
      </w:r>
      <w:r w:rsidR="006814F1" w:rsidRPr="00B378FF">
        <w:rPr>
          <w:rFonts w:ascii="Tahoma" w:hAnsi="Tahoma" w:cs="Tahoma"/>
          <w:b w:val="0"/>
          <w:sz w:val="20"/>
        </w:rPr>
        <w:t>v</w:t>
      </w:r>
      <w:r w:rsidR="006814F1">
        <w:rPr>
          <w:rFonts w:ascii="Tahoma" w:hAnsi="Tahoma" w:cs="Tahoma"/>
          <w:b w:val="0"/>
          <w:sz w:val="20"/>
        </w:rPr>
        <w:t>e</w:t>
      </w:r>
      <w:r w:rsidR="006814F1" w:rsidRPr="00B378FF">
        <w:rPr>
          <w:rFonts w:ascii="Tahoma" w:hAnsi="Tahoma" w:cs="Tahoma"/>
          <w:b w:val="0"/>
          <w:sz w:val="20"/>
        </w:rPr>
        <w:t xml:space="preserve"> znění</w:t>
      </w:r>
      <w:r w:rsidR="006814F1">
        <w:rPr>
          <w:rFonts w:ascii="Tahoma" w:hAnsi="Tahoma" w:cs="Tahoma"/>
          <w:b w:val="0"/>
          <w:sz w:val="20"/>
        </w:rPr>
        <w:t xml:space="preserve"> pozdějších předpisů</w:t>
      </w:r>
      <w:r>
        <w:rPr>
          <w:rFonts w:ascii="Tahoma" w:hAnsi="Tahoma" w:cs="Tahoma"/>
          <w:b w:val="0"/>
          <w:sz w:val="20"/>
        </w:rPr>
        <w:t>)</w:t>
      </w:r>
    </w:p>
    <w:p w14:paraId="6B4A0A9C"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podmínky a postup pro řešení životní situace:</w:t>
      </w:r>
    </w:p>
    <w:p w14:paraId="12860593" w14:textId="77777777" w:rsidR="00B62162" w:rsidRDefault="008D38B3" w:rsidP="00350D3B">
      <w:pPr>
        <w:pStyle w:val="Normlnweb"/>
        <w:spacing w:before="0" w:after="0"/>
        <w:ind w:left="720"/>
        <w:jc w:val="both"/>
        <w:rPr>
          <w:color w:val="000000"/>
          <w:sz w:val="20"/>
          <w:szCs w:val="20"/>
        </w:rPr>
      </w:pPr>
      <w:r>
        <w:rPr>
          <w:color w:val="000000"/>
          <w:sz w:val="20"/>
          <w:szCs w:val="20"/>
        </w:rPr>
        <w:t xml:space="preserve">Podání </w:t>
      </w:r>
      <w:r w:rsidR="006814F1" w:rsidRPr="00E53BB6">
        <w:rPr>
          <w:color w:val="000000"/>
          <w:sz w:val="20"/>
          <w:szCs w:val="20"/>
          <w:u w:val="single"/>
        </w:rPr>
        <w:t>žádosti o koordinované stanovisko</w:t>
      </w:r>
      <w:r w:rsidR="006814F1">
        <w:rPr>
          <w:color w:val="000000"/>
          <w:sz w:val="20"/>
          <w:szCs w:val="20"/>
        </w:rPr>
        <w:t xml:space="preserve">, kdy žádost o závazné stanovisko ke kácení dřevin </w:t>
      </w:r>
      <w:r w:rsidR="006814F1" w:rsidRPr="00E53BB6">
        <w:rPr>
          <w:color w:val="000000"/>
          <w:sz w:val="20"/>
          <w:szCs w:val="20"/>
          <w:u w:val="single"/>
        </w:rPr>
        <w:t>je samostatnou přílohou</w:t>
      </w:r>
      <w:r w:rsidR="006814F1">
        <w:rPr>
          <w:color w:val="000000"/>
          <w:sz w:val="20"/>
          <w:szCs w:val="20"/>
          <w:u w:val="single"/>
        </w:rPr>
        <w:t xml:space="preserve"> </w:t>
      </w:r>
      <w:r w:rsidR="0005544C">
        <w:rPr>
          <w:color w:val="000000"/>
          <w:sz w:val="20"/>
          <w:szCs w:val="20"/>
          <w:u w:val="single"/>
        </w:rPr>
        <w:t>koordinovaného stanoviska</w:t>
      </w:r>
      <w:r w:rsidR="006814F1">
        <w:rPr>
          <w:color w:val="000000"/>
          <w:sz w:val="20"/>
          <w:szCs w:val="20"/>
        </w:rPr>
        <w:t xml:space="preserve">. Nebo podání </w:t>
      </w:r>
      <w:r w:rsidR="001D590D" w:rsidRPr="002B2CF2">
        <w:rPr>
          <w:color w:val="000000"/>
          <w:sz w:val="20"/>
          <w:szCs w:val="20"/>
          <w:u w:val="single"/>
        </w:rPr>
        <w:t xml:space="preserve">samostatné </w:t>
      </w:r>
      <w:r w:rsidRPr="002B2CF2">
        <w:rPr>
          <w:color w:val="000000"/>
          <w:sz w:val="20"/>
          <w:szCs w:val="20"/>
          <w:u w:val="single"/>
        </w:rPr>
        <w:t>žádosti o závazné stanovisko</w:t>
      </w:r>
      <w:r w:rsidRPr="005E4F76">
        <w:rPr>
          <w:color w:val="000000"/>
          <w:sz w:val="20"/>
          <w:szCs w:val="20"/>
          <w:u w:val="single"/>
        </w:rPr>
        <w:t xml:space="preserve"> </w:t>
      </w:r>
      <w:r w:rsidRPr="002B2CF2">
        <w:rPr>
          <w:color w:val="000000"/>
          <w:sz w:val="20"/>
          <w:szCs w:val="20"/>
        </w:rPr>
        <w:t>ke kácení dřevin rostoucích mimo les</w:t>
      </w:r>
      <w:r>
        <w:rPr>
          <w:color w:val="000000"/>
          <w:sz w:val="20"/>
          <w:szCs w:val="20"/>
        </w:rPr>
        <w:t xml:space="preserve"> včetně příloh</w:t>
      </w:r>
      <w:r w:rsidR="00075AC3">
        <w:rPr>
          <w:color w:val="000000"/>
          <w:sz w:val="20"/>
          <w:szCs w:val="20"/>
        </w:rPr>
        <w:t xml:space="preserve"> orgánu ochrany přírody</w:t>
      </w:r>
      <w:r w:rsidR="006814F1">
        <w:rPr>
          <w:color w:val="000000"/>
          <w:sz w:val="20"/>
          <w:szCs w:val="20"/>
        </w:rPr>
        <w:t xml:space="preserve">, nebylo-li možno vydat závazné stanovisko v rámci </w:t>
      </w:r>
      <w:r w:rsidR="0005544C">
        <w:rPr>
          <w:color w:val="000000"/>
          <w:sz w:val="20"/>
          <w:szCs w:val="20"/>
        </w:rPr>
        <w:t>koordinovaného stanoviska</w:t>
      </w:r>
      <w:r w:rsidR="006814F1">
        <w:rPr>
          <w:color w:val="000000"/>
          <w:sz w:val="20"/>
          <w:szCs w:val="20"/>
        </w:rPr>
        <w:t>.</w:t>
      </w:r>
    </w:p>
    <w:p w14:paraId="3A909877" w14:textId="77777777" w:rsidR="007C237B" w:rsidRPr="006F1B97" w:rsidRDefault="007C237B" w:rsidP="007C237B">
      <w:pPr>
        <w:pStyle w:val="Odstavecseseznamem"/>
        <w:numPr>
          <w:ilvl w:val="0"/>
          <w:numId w:val="1"/>
        </w:numPr>
        <w:shd w:val="pct15" w:color="auto" w:fill="auto"/>
        <w:spacing w:after="0"/>
        <w:jc w:val="both"/>
        <w:rPr>
          <w:rFonts w:ascii="Tahoma" w:hAnsi="Tahoma" w:cs="Tahoma"/>
          <w:b/>
          <w:sz w:val="20"/>
          <w:szCs w:val="20"/>
        </w:rPr>
      </w:pPr>
      <w:r w:rsidRPr="006F1B97">
        <w:rPr>
          <w:rFonts w:ascii="Tahoma" w:hAnsi="Tahoma" w:cs="Tahoma"/>
          <w:b/>
          <w:sz w:val="20"/>
          <w:szCs w:val="20"/>
        </w:rPr>
        <w:t>Jakým způsobem zahájit řešení životní situace:</w:t>
      </w:r>
    </w:p>
    <w:p w14:paraId="5835F2AF" w14:textId="77777777" w:rsidR="007C237B" w:rsidRPr="005F5F53" w:rsidRDefault="007C237B" w:rsidP="007C237B">
      <w:pPr>
        <w:pStyle w:val="Normlnweb"/>
        <w:spacing w:before="0" w:after="0"/>
        <w:ind w:left="720"/>
        <w:jc w:val="both"/>
        <w:rPr>
          <w:color w:val="000000"/>
          <w:sz w:val="20"/>
          <w:szCs w:val="20"/>
        </w:rPr>
      </w:pPr>
      <w:r w:rsidRPr="005F5F53">
        <w:rPr>
          <w:sz w:val="20"/>
          <w:szCs w:val="20"/>
        </w:rPr>
        <w:t>Podání</w:t>
      </w:r>
      <w:r>
        <w:rPr>
          <w:sz w:val="20"/>
          <w:szCs w:val="20"/>
        </w:rPr>
        <w:t>m žádosti, které</w:t>
      </w:r>
      <w:r w:rsidRPr="005F5F53">
        <w:rPr>
          <w:sz w:val="20"/>
          <w:szCs w:val="20"/>
        </w:rPr>
        <w:t xml:space="preserve"> je možno učinit písemně nebo ústně do protokolu anebo v elektronické podobě podepsané zaručeným elektronickým podpisem. Za podmínky, že podání je do 5 dnů potvrzeno, popřípadě doplněno způsobem uvedeným ve větě první, je možno je učinit pomocí jiných technických prostředků, zejména prostřednictvím dálnopisu, telefaxu nebo veřejné datové sítě bez použití zaručeného elektronického podpisu. Ten, kdo činí podání v elektronické podobě, uvede současně poskytovatele certifikačních služeb, který jeho certifikát vydal a vede jeho evidenci, nebo certifikát připojí k</w:t>
      </w:r>
      <w:r>
        <w:rPr>
          <w:sz w:val="20"/>
          <w:szCs w:val="20"/>
        </w:rPr>
        <w:t> </w:t>
      </w:r>
      <w:r w:rsidRPr="005F5F53">
        <w:rPr>
          <w:sz w:val="20"/>
          <w:szCs w:val="20"/>
        </w:rPr>
        <w:t>podání</w:t>
      </w:r>
      <w:r>
        <w:rPr>
          <w:sz w:val="20"/>
          <w:szCs w:val="20"/>
        </w:rPr>
        <w:t>.</w:t>
      </w:r>
    </w:p>
    <w:p w14:paraId="28ABFB2B"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Na které instituci životní situaci řešit:</w:t>
      </w:r>
    </w:p>
    <w:p w14:paraId="68CF610F" w14:textId="5BE977A9" w:rsidR="0005544C" w:rsidRDefault="0005544C" w:rsidP="0005544C">
      <w:pPr>
        <w:pStyle w:val="Normlnweb"/>
        <w:spacing w:before="0" w:after="0"/>
        <w:ind w:left="720"/>
        <w:jc w:val="both"/>
        <w:rPr>
          <w:color w:val="000000"/>
          <w:sz w:val="20"/>
          <w:szCs w:val="20"/>
        </w:rPr>
      </w:pPr>
      <w:r>
        <w:rPr>
          <w:color w:val="000000"/>
          <w:sz w:val="20"/>
          <w:szCs w:val="20"/>
        </w:rPr>
        <w:t xml:space="preserve">Věcně a místně příslušným pro podání žádosti o koordinované stanovisko včetně přílohy </w:t>
      </w:r>
      <w:r w:rsidR="001C7092">
        <w:rPr>
          <w:color w:val="000000"/>
          <w:sz w:val="20"/>
          <w:szCs w:val="20"/>
        </w:rPr>
        <w:br/>
      </w:r>
      <w:r>
        <w:rPr>
          <w:color w:val="000000"/>
          <w:sz w:val="20"/>
          <w:szCs w:val="20"/>
        </w:rPr>
        <w:t xml:space="preserve">- </w:t>
      </w:r>
      <w:r w:rsidRPr="0005544C">
        <w:rPr>
          <w:b/>
          <w:color w:val="000000"/>
          <w:sz w:val="20"/>
          <w:szCs w:val="20"/>
        </w:rPr>
        <w:t>žádosti</w:t>
      </w:r>
      <w:r>
        <w:rPr>
          <w:color w:val="000000"/>
          <w:sz w:val="20"/>
          <w:szCs w:val="20"/>
        </w:rPr>
        <w:t xml:space="preserve"> </w:t>
      </w:r>
      <w:r w:rsidRPr="00B0652A">
        <w:rPr>
          <w:b/>
          <w:color w:val="000000"/>
          <w:sz w:val="20"/>
          <w:szCs w:val="20"/>
        </w:rPr>
        <w:t>o závazné stanovisko</w:t>
      </w:r>
      <w:r>
        <w:rPr>
          <w:color w:val="000000"/>
          <w:sz w:val="20"/>
          <w:szCs w:val="20"/>
        </w:rPr>
        <w:t xml:space="preserve"> ke kácení dřevin rostoucích mimo les, </w:t>
      </w:r>
      <w:r w:rsidRPr="00E77BBB">
        <w:rPr>
          <w:color w:val="000000"/>
          <w:sz w:val="20"/>
          <w:szCs w:val="20"/>
        </w:rPr>
        <w:t xml:space="preserve">pokud se pozemek, na kterém dřevina roste, nachází </w:t>
      </w:r>
      <w:r>
        <w:rPr>
          <w:color w:val="000000"/>
          <w:sz w:val="20"/>
          <w:szCs w:val="20"/>
        </w:rPr>
        <w:t xml:space="preserve">na území statutárního </w:t>
      </w:r>
      <w:r w:rsidRPr="00E77BBB">
        <w:rPr>
          <w:color w:val="000000"/>
          <w:sz w:val="20"/>
          <w:szCs w:val="20"/>
        </w:rPr>
        <w:t>měst</w:t>
      </w:r>
      <w:r>
        <w:rPr>
          <w:color w:val="000000"/>
          <w:sz w:val="20"/>
          <w:szCs w:val="20"/>
        </w:rPr>
        <w:t>a</w:t>
      </w:r>
      <w:r w:rsidRPr="00E77BBB">
        <w:rPr>
          <w:color w:val="000000"/>
          <w:sz w:val="20"/>
          <w:szCs w:val="20"/>
        </w:rPr>
        <w:t xml:space="preserve"> Frýdk</w:t>
      </w:r>
      <w:r>
        <w:rPr>
          <w:color w:val="000000"/>
          <w:sz w:val="20"/>
          <w:szCs w:val="20"/>
        </w:rPr>
        <w:t>u</w:t>
      </w:r>
      <w:r w:rsidRPr="00E77BBB">
        <w:rPr>
          <w:color w:val="000000"/>
          <w:sz w:val="20"/>
          <w:szCs w:val="20"/>
        </w:rPr>
        <w:t>-Místk</w:t>
      </w:r>
      <w:r>
        <w:rPr>
          <w:color w:val="000000"/>
          <w:sz w:val="20"/>
          <w:szCs w:val="20"/>
        </w:rPr>
        <w:t>u</w:t>
      </w:r>
      <w:r w:rsidRPr="00E77BBB">
        <w:rPr>
          <w:color w:val="000000"/>
          <w:sz w:val="20"/>
          <w:szCs w:val="20"/>
        </w:rPr>
        <w:t xml:space="preserve"> (</w:t>
      </w:r>
      <w:r>
        <w:rPr>
          <w:color w:val="000000"/>
          <w:sz w:val="20"/>
          <w:szCs w:val="20"/>
        </w:rPr>
        <w:t>tj. </w:t>
      </w:r>
      <w:r w:rsidRPr="00E77BBB">
        <w:rPr>
          <w:color w:val="000000"/>
          <w:sz w:val="20"/>
          <w:szCs w:val="20"/>
        </w:rPr>
        <w:t>k</w:t>
      </w:r>
      <w:r>
        <w:rPr>
          <w:color w:val="000000"/>
          <w:sz w:val="20"/>
          <w:szCs w:val="20"/>
        </w:rPr>
        <w:t xml:space="preserve">atastrální </w:t>
      </w:r>
      <w:r w:rsidRPr="00E77BBB">
        <w:rPr>
          <w:color w:val="000000"/>
          <w:sz w:val="20"/>
          <w:szCs w:val="20"/>
        </w:rPr>
        <w:t>ú</w:t>
      </w:r>
      <w:r>
        <w:rPr>
          <w:color w:val="000000"/>
          <w:sz w:val="20"/>
          <w:szCs w:val="20"/>
        </w:rPr>
        <w:t>zemí</w:t>
      </w:r>
      <w:r w:rsidRPr="00E77BBB">
        <w:rPr>
          <w:color w:val="000000"/>
          <w:sz w:val="20"/>
          <w:szCs w:val="20"/>
        </w:rPr>
        <w:t xml:space="preserve"> Frýdek, Místek, Lískovec u Frýdku-Místku, </w:t>
      </w:r>
      <w:r>
        <w:rPr>
          <w:color w:val="000000"/>
          <w:sz w:val="20"/>
          <w:szCs w:val="20"/>
        </w:rPr>
        <w:t xml:space="preserve">Panské Nové Dvory, </w:t>
      </w:r>
      <w:proofErr w:type="spellStart"/>
      <w:r>
        <w:rPr>
          <w:color w:val="000000"/>
          <w:sz w:val="20"/>
          <w:szCs w:val="20"/>
        </w:rPr>
        <w:t>Lysůvky</w:t>
      </w:r>
      <w:proofErr w:type="spellEnd"/>
      <w:r w:rsidRPr="00E77BBB">
        <w:rPr>
          <w:color w:val="000000"/>
          <w:sz w:val="20"/>
          <w:szCs w:val="20"/>
        </w:rPr>
        <w:t xml:space="preserve">, </w:t>
      </w:r>
      <w:proofErr w:type="spellStart"/>
      <w:r w:rsidRPr="00E77BBB">
        <w:rPr>
          <w:color w:val="000000"/>
          <w:sz w:val="20"/>
          <w:szCs w:val="20"/>
        </w:rPr>
        <w:t>Chlebovice</w:t>
      </w:r>
      <w:proofErr w:type="spellEnd"/>
      <w:r>
        <w:rPr>
          <w:color w:val="000000"/>
          <w:sz w:val="20"/>
          <w:szCs w:val="20"/>
        </w:rPr>
        <w:t xml:space="preserve"> </w:t>
      </w:r>
      <w:r w:rsidR="001C7092">
        <w:rPr>
          <w:color w:val="000000"/>
          <w:sz w:val="20"/>
          <w:szCs w:val="20"/>
        </w:rPr>
        <w:br/>
      </w:r>
      <w:r>
        <w:rPr>
          <w:color w:val="000000"/>
          <w:sz w:val="20"/>
          <w:szCs w:val="20"/>
        </w:rPr>
        <w:t>a Skalice u </w:t>
      </w:r>
      <w:r w:rsidRPr="00E77BBB">
        <w:rPr>
          <w:color w:val="000000"/>
          <w:sz w:val="20"/>
          <w:szCs w:val="20"/>
        </w:rPr>
        <w:t>Frýdku-Místku) a pozemek není určen k plnění funkcí lesa podle stavu uv</w:t>
      </w:r>
      <w:r>
        <w:rPr>
          <w:color w:val="000000"/>
          <w:sz w:val="20"/>
          <w:szCs w:val="20"/>
        </w:rPr>
        <w:t>edeného v katastru nemovitost</w:t>
      </w:r>
      <w:r w:rsidR="00D443F9">
        <w:rPr>
          <w:color w:val="000000"/>
          <w:sz w:val="20"/>
          <w:szCs w:val="20"/>
        </w:rPr>
        <w:t>í</w:t>
      </w:r>
      <w:r>
        <w:rPr>
          <w:color w:val="000000"/>
          <w:sz w:val="20"/>
          <w:szCs w:val="20"/>
        </w:rPr>
        <w:t>, je</w:t>
      </w:r>
      <w:r w:rsidRPr="003124E8">
        <w:rPr>
          <w:color w:val="000000"/>
          <w:sz w:val="20"/>
          <w:szCs w:val="20"/>
        </w:rPr>
        <w:t xml:space="preserve"> </w:t>
      </w:r>
      <w:r w:rsidRPr="00B57219">
        <w:rPr>
          <w:b/>
          <w:color w:val="000000"/>
          <w:sz w:val="20"/>
          <w:szCs w:val="20"/>
        </w:rPr>
        <w:t xml:space="preserve">Magistrát města Frýdku-Místku, odbor územního rozvoje </w:t>
      </w:r>
      <w:r w:rsidR="001C7092">
        <w:rPr>
          <w:b/>
          <w:color w:val="000000"/>
          <w:sz w:val="20"/>
          <w:szCs w:val="20"/>
        </w:rPr>
        <w:br/>
      </w:r>
      <w:r w:rsidRPr="00B57219">
        <w:rPr>
          <w:b/>
          <w:color w:val="000000"/>
          <w:sz w:val="20"/>
          <w:szCs w:val="20"/>
        </w:rPr>
        <w:t>a stavebního řádu</w:t>
      </w:r>
      <w:r w:rsidRPr="003124E8">
        <w:rPr>
          <w:color w:val="000000"/>
          <w:sz w:val="20"/>
          <w:szCs w:val="20"/>
        </w:rPr>
        <w:t xml:space="preserve">, pracoviště </w:t>
      </w:r>
      <w:r>
        <w:rPr>
          <w:color w:val="000000"/>
          <w:sz w:val="20"/>
          <w:szCs w:val="20"/>
        </w:rPr>
        <w:t>Radniční 1148</w:t>
      </w:r>
      <w:r w:rsidRPr="003124E8">
        <w:rPr>
          <w:color w:val="000000"/>
          <w:sz w:val="20"/>
          <w:szCs w:val="20"/>
        </w:rPr>
        <w:t xml:space="preserve">, </w:t>
      </w:r>
      <w:r w:rsidR="00111A98">
        <w:rPr>
          <w:color w:val="000000"/>
          <w:sz w:val="20"/>
          <w:szCs w:val="20"/>
        </w:rPr>
        <w:t>738 01</w:t>
      </w:r>
      <w:r w:rsidRPr="003124E8">
        <w:rPr>
          <w:color w:val="000000"/>
          <w:sz w:val="20"/>
          <w:szCs w:val="20"/>
        </w:rPr>
        <w:t xml:space="preserve"> Frýdek-Místek</w:t>
      </w:r>
      <w:r>
        <w:rPr>
          <w:color w:val="000000"/>
          <w:sz w:val="20"/>
          <w:szCs w:val="20"/>
        </w:rPr>
        <w:t xml:space="preserve">. </w:t>
      </w:r>
    </w:p>
    <w:p w14:paraId="76CB5E61" w14:textId="22E70620" w:rsidR="0005544C" w:rsidRDefault="007C237B" w:rsidP="0005544C">
      <w:pPr>
        <w:pStyle w:val="Normlnweb"/>
        <w:spacing w:before="0" w:after="0"/>
        <w:ind w:left="720"/>
        <w:jc w:val="both"/>
        <w:rPr>
          <w:color w:val="000000"/>
          <w:sz w:val="20"/>
          <w:szCs w:val="20"/>
        </w:rPr>
      </w:pPr>
      <w:r>
        <w:rPr>
          <w:color w:val="000000"/>
          <w:sz w:val="20"/>
          <w:szCs w:val="20"/>
        </w:rPr>
        <w:t xml:space="preserve">Věcně a místně příslušným orgánem ochrany přírody je </w:t>
      </w:r>
      <w:r w:rsidR="0005544C">
        <w:rPr>
          <w:color w:val="000000"/>
          <w:sz w:val="20"/>
          <w:szCs w:val="20"/>
        </w:rPr>
        <w:t xml:space="preserve">též </w:t>
      </w:r>
      <w:r w:rsidRPr="004B38F7">
        <w:rPr>
          <w:b/>
          <w:color w:val="000000"/>
          <w:sz w:val="20"/>
          <w:szCs w:val="20"/>
        </w:rPr>
        <w:t>Magistrát města Frýdku-Místku, odbor životního prostředí a zemědělství</w:t>
      </w:r>
      <w:r w:rsidRPr="00E77BBB">
        <w:rPr>
          <w:color w:val="000000"/>
          <w:sz w:val="20"/>
          <w:szCs w:val="20"/>
        </w:rPr>
        <w:t xml:space="preserve">, pracoviště </w:t>
      </w:r>
      <w:r w:rsidR="000B2F04">
        <w:rPr>
          <w:color w:val="000000"/>
          <w:sz w:val="20"/>
          <w:szCs w:val="20"/>
        </w:rPr>
        <w:t>Radniční 13</w:t>
      </w:r>
      <w:r w:rsidRPr="00E77BBB">
        <w:rPr>
          <w:color w:val="000000"/>
          <w:sz w:val="20"/>
          <w:szCs w:val="20"/>
        </w:rPr>
        <w:t xml:space="preserve">, </w:t>
      </w:r>
      <w:r w:rsidR="00111A98">
        <w:rPr>
          <w:color w:val="000000"/>
          <w:sz w:val="20"/>
          <w:szCs w:val="20"/>
        </w:rPr>
        <w:t>738 01</w:t>
      </w:r>
      <w:r w:rsidRPr="00E77BBB">
        <w:rPr>
          <w:color w:val="000000"/>
          <w:sz w:val="20"/>
          <w:szCs w:val="20"/>
        </w:rPr>
        <w:t xml:space="preserve"> Frýdek-Místek, pokud se pozemek, na kterém dřevina roste, nachází </w:t>
      </w:r>
      <w:r>
        <w:rPr>
          <w:color w:val="000000"/>
          <w:sz w:val="20"/>
          <w:szCs w:val="20"/>
        </w:rPr>
        <w:t xml:space="preserve">na území </w:t>
      </w:r>
      <w:r w:rsidR="0005544C">
        <w:rPr>
          <w:color w:val="000000"/>
          <w:sz w:val="20"/>
          <w:szCs w:val="20"/>
        </w:rPr>
        <w:t xml:space="preserve">statutárního </w:t>
      </w:r>
      <w:r w:rsidRPr="00E77BBB">
        <w:rPr>
          <w:color w:val="000000"/>
          <w:sz w:val="20"/>
          <w:szCs w:val="20"/>
        </w:rPr>
        <w:t>měst</w:t>
      </w:r>
      <w:r>
        <w:rPr>
          <w:color w:val="000000"/>
          <w:sz w:val="20"/>
          <w:szCs w:val="20"/>
        </w:rPr>
        <w:t>a</w:t>
      </w:r>
      <w:r w:rsidRPr="00E77BBB">
        <w:rPr>
          <w:color w:val="000000"/>
          <w:sz w:val="20"/>
          <w:szCs w:val="20"/>
        </w:rPr>
        <w:t xml:space="preserve"> </w:t>
      </w:r>
      <w:r w:rsidR="000B2F04">
        <w:rPr>
          <w:color w:val="000000"/>
          <w:sz w:val="20"/>
          <w:szCs w:val="20"/>
        </w:rPr>
        <w:br/>
      </w:r>
      <w:r w:rsidRPr="00E77BBB">
        <w:rPr>
          <w:color w:val="000000"/>
          <w:sz w:val="20"/>
          <w:szCs w:val="20"/>
        </w:rPr>
        <w:t>Frýdk</w:t>
      </w:r>
      <w:r>
        <w:rPr>
          <w:color w:val="000000"/>
          <w:sz w:val="20"/>
          <w:szCs w:val="20"/>
        </w:rPr>
        <w:t>u</w:t>
      </w:r>
      <w:r w:rsidRPr="00E77BBB">
        <w:rPr>
          <w:color w:val="000000"/>
          <w:sz w:val="20"/>
          <w:szCs w:val="20"/>
        </w:rPr>
        <w:t>-Místk</w:t>
      </w:r>
      <w:r>
        <w:rPr>
          <w:color w:val="000000"/>
          <w:sz w:val="20"/>
          <w:szCs w:val="20"/>
        </w:rPr>
        <w:t>u</w:t>
      </w:r>
      <w:r w:rsidRPr="00E77BBB">
        <w:rPr>
          <w:color w:val="000000"/>
          <w:sz w:val="20"/>
          <w:szCs w:val="20"/>
        </w:rPr>
        <w:t xml:space="preserve"> (</w:t>
      </w:r>
      <w:r>
        <w:rPr>
          <w:color w:val="000000"/>
          <w:sz w:val="20"/>
          <w:szCs w:val="20"/>
        </w:rPr>
        <w:t>tj.</w:t>
      </w:r>
      <w:r w:rsidR="00AC799F">
        <w:rPr>
          <w:color w:val="000000"/>
          <w:sz w:val="20"/>
          <w:szCs w:val="20"/>
        </w:rPr>
        <w:t> </w:t>
      </w:r>
      <w:r w:rsidRPr="00E77BBB">
        <w:rPr>
          <w:color w:val="000000"/>
          <w:sz w:val="20"/>
          <w:szCs w:val="20"/>
        </w:rPr>
        <w:t>k</w:t>
      </w:r>
      <w:r>
        <w:rPr>
          <w:color w:val="000000"/>
          <w:sz w:val="20"/>
          <w:szCs w:val="20"/>
        </w:rPr>
        <w:t xml:space="preserve">atastrální </w:t>
      </w:r>
      <w:r w:rsidRPr="00E77BBB">
        <w:rPr>
          <w:color w:val="000000"/>
          <w:sz w:val="20"/>
          <w:szCs w:val="20"/>
        </w:rPr>
        <w:t>ú</w:t>
      </w:r>
      <w:r>
        <w:rPr>
          <w:color w:val="000000"/>
          <w:sz w:val="20"/>
          <w:szCs w:val="20"/>
        </w:rPr>
        <w:t>zemí</w:t>
      </w:r>
      <w:r w:rsidRPr="00E77BBB">
        <w:rPr>
          <w:color w:val="000000"/>
          <w:sz w:val="20"/>
          <w:szCs w:val="20"/>
        </w:rPr>
        <w:t xml:space="preserve"> Frýdek, Místek, Lískovec u Frýdku-Místku, </w:t>
      </w:r>
      <w:r>
        <w:rPr>
          <w:color w:val="000000"/>
          <w:sz w:val="20"/>
          <w:szCs w:val="20"/>
        </w:rPr>
        <w:t xml:space="preserve">Panské Nové Dvory, </w:t>
      </w:r>
      <w:proofErr w:type="spellStart"/>
      <w:r>
        <w:rPr>
          <w:color w:val="000000"/>
          <w:sz w:val="20"/>
          <w:szCs w:val="20"/>
        </w:rPr>
        <w:t>Lysůvky</w:t>
      </w:r>
      <w:proofErr w:type="spellEnd"/>
      <w:r w:rsidRPr="00E77BBB">
        <w:rPr>
          <w:color w:val="000000"/>
          <w:sz w:val="20"/>
          <w:szCs w:val="20"/>
        </w:rPr>
        <w:t xml:space="preserve">, </w:t>
      </w:r>
      <w:proofErr w:type="spellStart"/>
      <w:r w:rsidRPr="00E77BBB">
        <w:rPr>
          <w:color w:val="000000"/>
          <w:sz w:val="20"/>
          <w:szCs w:val="20"/>
        </w:rPr>
        <w:t>Chlebovice</w:t>
      </w:r>
      <w:proofErr w:type="spellEnd"/>
      <w:r w:rsidRPr="00E77BBB">
        <w:rPr>
          <w:color w:val="000000"/>
          <w:sz w:val="20"/>
          <w:szCs w:val="20"/>
        </w:rPr>
        <w:t xml:space="preserve"> a Skalice u Frýdku-Místku) a pozemek není určen k plnění funkcí lesa podle stavu uv</w:t>
      </w:r>
      <w:r w:rsidR="0005544C">
        <w:rPr>
          <w:color w:val="000000"/>
          <w:sz w:val="20"/>
          <w:szCs w:val="20"/>
        </w:rPr>
        <w:t>edeného v katastru nemovitostí, a to pouze v případě, že nebylo možno vydat závazné stanovisko v rámci koordinovaného stanoviska.</w:t>
      </w:r>
    </w:p>
    <w:p w14:paraId="72F09896" w14:textId="77777777" w:rsidR="007C237B" w:rsidRPr="006F1B97" w:rsidRDefault="007C237B" w:rsidP="007C237B">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Kde, s kým a kdy můžete životní situaci řešit:</w:t>
      </w:r>
    </w:p>
    <w:tbl>
      <w:tblPr>
        <w:tblW w:w="0" w:type="auto"/>
        <w:tblInd w:w="720" w:type="dxa"/>
        <w:tblLook w:val="04A0" w:firstRow="1" w:lastRow="0" w:firstColumn="1" w:lastColumn="0" w:noHBand="0" w:noVBand="1"/>
      </w:tblPr>
      <w:tblGrid>
        <w:gridCol w:w="1778"/>
        <w:gridCol w:w="6574"/>
      </w:tblGrid>
      <w:tr w:rsidR="007C237B" w:rsidRPr="00C67689" w14:paraId="459164E9" w14:textId="77777777" w:rsidTr="00222FD4">
        <w:trPr>
          <w:cantSplit/>
          <w:trHeight w:val="567"/>
        </w:trPr>
        <w:tc>
          <w:tcPr>
            <w:tcW w:w="1798" w:type="dxa"/>
          </w:tcPr>
          <w:p w14:paraId="131A9B52" w14:textId="77777777" w:rsidR="007C237B" w:rsidRPr="00C67689" w:rsidRDefault="007C237B" w:rsidP="00222FD4">
            <w:pPr>
              <w:pStyle w:val="Odstavecseseznamem"/>
              <w:spacing w:after="0" w:line="240" w:lineRule="auto"/>
              <w:ind w:left="0"/>
              <w:rPr>
                <w:rFonts w:ascii="Tahoma" w:hAnsi="Tahoma" w:cs="Tahoma"/>
                <w:sz w:val="20"/>
                <w:szCs w:val="20"/>
              </w:rPr>
            </w:pPr>
            <w:r w:rsidRPr="00C67689">
              <w:rPr>
                <w:rFonts w:ascii="Tahoma" w:hAnsi="Tahoma" w:cs="Tahoma"/>
                <w:sz w:val="20"/>
                <w:szCs w:val="20"/>
              </w:rPr>
              <w:t>Instituce (úřad):</w:t>
            </w:r>
          </w:p>
        </w:tc>
        <w:tc>
          <w:tcPr>
            <w:tcW w:w="6662" w:type="dxa"/>
            <w:vAlign w:val="center"/>
          </w:tcPr>
          <w:p w14:paraId="7EC550C2" w14:textId="77777777" w:rsidR="007C237B" w:rsidRPr="00C67689" w:rsidRDefault="007C237B" w:rsidP="00222FD4">
            <w:pPr>
              <w:pStyle w:val="Odstavecseseznamem"/>
              <w:spacing w:after="0" w:line="240" w:lineRule="auto"/>
              <w:ind w:left="0"/>
              <w:rPr>
                <w:rFonts w:ascii="Tahoma" w:hAnsi="Tahoma" w:cs="Tahoma"/>
                <w:sz w:val="20"/>
                <w:szCs w:val="20"/>
              </w:rPr>
            </w:pPr>
            <w:r w:rsidRPr="00C67689">
              <w:rPr>
                <w:rFonts w:ascii="Tahoma" w:hAnsi="Tahoma" w:cs="Tahoma"/>
                <w:sz w:val="20"/>
                <w:szCs w:val="20"/>
              </w:rPr>
              <w:t>Magistrát města Frýdku-Místku</w:t>
            </w:r>
          </w:p>
          <w:p w14:paraId="72B8169D" w14:textId="77777777" w:rsidR="007C237B" w:rsidRPr="00C67689" w:rsidRDefault="007C237B" w:rsidP="00222FD4">
            <w:pPr>
              <w:pStyle w:val="Odstavecseseznamem"/>
              <w:spacing w:after="0" w:line="240" w:lineRule="auto"/>
              <w:ind w:left="0"/>
              <w:rPr>
                <w:rFonts w:ascii="Tahoma" w:hAnsi="Tahoma" w:cs="Tahoma"/>
                <w:sz w:val="20"/>
                <w:szCs w:val="20"/>
              </w:rPr>
            </w:pPr>
            <w:r w:rsidRPr="00C67689">
              <w:rPr>
                <w:rFonts w:ascii="Tahoma" w:hAnsi="Tahoma" w:cs="Tahoma"/>
                <w:sz w:val="20"/>
                <w:szCs w:val="20"/>
              </w:rPr>
              <w:t>Odbor životního prostředí a zemědělství</w:t>
            </w:r>
          </w:p>
          <w:p w14:paraId="1B4873DB" w14:textId="4CF7E3D8" w:rsidR="007C237B" w:rsidRPr="00C67689" w:rsidRDefault="000B2F04" w:rsidP="00222FD4">
            <w:pPr>
              <w:pStyle w:val="Odstavecseseznamem"/>
              <w:spacing w:after="0" w:line="240" w:lineRule="auto"/>
              <w:ind w:left="0"/>
              <w:rPr>
                <w:rFonts w:ascii="Tahoma" w:hAnsi="Tahoma" w:cs="Tahoma"/>
                <w:sz w:val="20"/>
                <w:szCs w:val="20"/>
              </w:rPr>
            </w:pPr>
            <w:r>
              <w:rPr>
                <w:rFonts w:ascii="Tahoma" w:hAnsi="Tahoma" w:cs="Tahoma"/>
                <w:sz w:val="20"/>
                <w:szCs w:val="20"/>
              </w:rPr>
              <w:t>Radniční 13</w:t>
            </w:r>
            <w:r w:rsidR="007C237B" w:rsidRPr="00C67689">
              <w:rPr>
                <w:rFonts w:ascii="Tahoma" w:hAnsi="Tahoma" w:cs="Tahoma"/>
                <w:sz w:val="20"/>
                <w:szCs w:val="20"/>
              </w:rPr>
              <w:t xml:space="preserve">, </w:t>
            </w:r>
            <w:r w:rsidR="00111A98">
              <w:rPr>
                <w:rFonts w:ascii="Tahoma" w:hAnsi="Tahoma" w:cs="Tahoma"/>
                <w:sz w:val="20"/>
                <w:szCs w:val="20"/>
              </w:rPr>
              <w:t>738 01</w:t>
            </w:r>
            <w:r w:rsidR="007C237B" w:rsidRPr="00C67689">
              <w:rPr>
                <w:rFonts w:ascii="Tahoma" w:hAnsi="Tahoma" w:cs="Tahoma"/>
                <w:sz w:val="20"/>
                <w:szCs w:val="20"/>
              </w:rPr>
              <w:t xml:space="preserve"> Frýdek-Místek</w:t>
            </w:r>
          </w:p>
        </w:tc>
      </w:tr>
      <w:tr w:rsidR="007C237B" w:rsidRPr="00C67689" w14:paraId="57C52F6C" w14:textId="77777777" w:rsidTr="00222FD4">
        <w:tc>
          <w:tcPr>
            <w:tcW w:w="1798" w:type="dxa"/>
          </w:tcPr>
          <w:p w14:paraId="75D91C01" w14:textId="77777777" w:rsidR="007C237B" w:rsidRPr="00C67689" w:rsidRDefault="007C237B" w:rsidP="00222FD4">
            <w:pPr>
              <w:pStyle w:val="Odstavecseseznamem"/>
              <w:spacing w:after="0" w:line="240" w:lineRule="auto"/>
              <w:ind w:left="0"/>
              <w:rPr>
                <w:rFonts w:ascii="Tahoma" w:hAnsi="Tahoma" w:cs="Tahoma"/>
                <w:sz w:val="20"/>
                <w:szCs w:val="20"/>
              </w:rPr>
            </w:pPr>
            <w:r w:rsidRPr="00C67689">
              <w:rPr>
                <w:rFonts w:ascii="Tahoma" w:hAnsi="Tahoma" w:cs="Tahoma"/>
                <w:sz w:val="20"/>
                <w:szCs w:val="20"/>
              </w:rPr>
              <w:t>Kontaktní osoba:</w:t>
            </w:r>
          </w:p>
        </w:tc>
        <w:tc>
          <w:tcPr>
            <w:tcW w:w="6662" w:type="dxa"/>
            <w:vAlign w:val="center"/>
          </w:tcPr>
          <w:p w14:paraId="251438A4" w14:textId="77777777" w:rsidR="007C237B" w:rsidRPr="00C67689" w:rsidRDefault="00E835AC" w:rsidP="00222FD4">
            <w:pPr>
              <w:pStyle w:val="Odstavecseseznamem"/>
              <w:spacing w:after="0" w:line="240" w:lineRule="auto"/>
              <w:ind w:left="0"/>
              <w:rPr>
                <w:rFonts w:ascii="Tahoma" w:hAnsi="Tahoma" w:cs="Tahoma"/>
                <w:sz w:val="20"/>
                <w:szCs w:val="20"/>
              </w:rPr>
            </w:pPr>
            <w:r>
              <w:rPr>
                <w:rFonts w:ascii="Tahoma" w:hAnsi="Tahoma" w:cs="Tahoma"/>
                <w:sz w:val="20"/>
                <w:szCs w:val="20"/>
              </w:rPr>
              <w:t xml:space="preserve">Ing. </w:t>
            </w:r>
            <w:r w:rsidR="009716BD" w:rsidRPr="008775A6">
              <w:rPr>
                <w:rFonts w:ascii="Tahoma" w:hAnsi="Tahoma" w:cs="Tahoma"/>
                <w:sz w:val="20"/>
                <w:szCs w:val="20"/>
              </w:rPr>
              <w:t>Sil</w:t>
            </w:r>
            <w:r w:rsidR="00B95F3D" w:rsidRPr="008775A6">
              <w:rPr>
                <w:rFonts w:ascii="Tahoma" w:hAnsi="Tahoma" w:cs="Tahoma"/>
                <w:sz w:val="20"/>
                <w:szCs w:val="20"/>
              </w:rPr>
              <w:t xml:space="preserve">vie </w:t>
            </w:r>
            <w:proofErr w:type="spellStart"/>
            <w:r w:rsidR="00B95F3D" w:rsidRPr="008775A6">
              <w:rPr>
                <w:rFonts w:ascii="Tahoma" w:hAnsi="Tahoma" w:cs="Tahoma"/>
                <w:sz w:val="20"/>
                <w:szCs w:val="20"/>
              </w:rPr>
              <w:t>Cholewiková</w:t>
            </w:r>
            <w:proofErr w:type="spellEnd"/>
          </w:p>
          <w:p w14:paraId="13CDC32C" w14:textId="6B2FB449" w:rsidR="007C237B" w:rsidRPr="00C67689" w:rsidRDefault="007C237B" w:rsidP="00B95F3D">
            <w:pPr>
              <w:pStyle w:val="Odstavecseseznamem"/>
              <w:spacing w:after="0" w:line="240" w:lineRule="auto"/>
              <w:ind w:left="0"/>
              <w:rPr>
                <w:rFonts w:ascii="Tahoma" w:hAnsi="Tahoma" w:cs="Tahoma"/>
                <w:sz w:val="20"/>
                <w:szCs w:val="20"/>
              </w:rPr>
            </w:pPr>
            <w:r w:rsidRPr="00C67689">
              <w:rPr>
                <w:rFonts w:ascii="Tahoma" w:hAnsi="Tahoma" w:cs="Tahoma"/>
                <w:sz w:val="20"/>
                <w:szCs w:val="20"/>
              </w:rPr>
              <w:t>Kancelář č</w:t>
            </w:r>
            <w:r w:rsidRPr="008775A6">
              <w:rPr>
                <w:rFonts w:ascii="Tahoma" w:hAnsi="Tahoma" w:cs="Tahoma"/>
                <w:sz w:val="20"/>
                <w:szCs w:val="20"/>
              </w:rPr>
              <w:t xml:space="preserve">. </w:t>
            </w:r>
            <w:r w:rsidR="000B2F04">
              <w:rPr>
                <w:rFonts w:ascii="Tahoma" w:hAnsi="Tahoma" w:cs="Tahoma"/>
                <w:sz w:val="20"/>
                <w:szCs w:val="20"/>
              </w:rPr>
              <w:t>211</w:t>
            </w:r>
            <w:r w:rsidRPr="008775A6">
              <w:rPr>
                <w:rFonts w:ascii="Tahoma" w:hAnsi="Tahoma" w:cs="Tahoma"/>
                <w:sz w:val="20"/>
                <w:szCs w:val="20"/>
              </w:rPr>
              <w:t>, tel.: 558 609</w:t>
            </w:r>
            <w:r w:rsidR="00FF6035">
              <w:rPr>
                <w:rFonts w:ascii="Tahoma" w:hAnsi="Tahoma" w:cs="Tahoma"/>
                <w:sz w:val="20"/>
                <w:szCs w:val="20"/>
              </w:rPr>
              <w:t> </w:t>
            </w:r>
            <w:r w:rsidRPr="008775A6">
              <w:rPr>
                <w:rFonts w:ascii="Tahoma" w:hAnsi="Tahoma" w:cs="Tahoma"/>
                <w:sz w:val="20"/>
                <w:szCs w:val="20"/>
              </w:rPr>
              <w:t>4</w:t>
            </w:r>
            <w:r w:rsidR="00B95F3D" w:rsidRPr="008775A6">
              <w:rPr>
                <w:rFonts w:ascii="Tahoma" w:hAnsi="Tahoma" w:cs="Tahoma"/>
                <w:sz w:val="20"/>
                <w:szCs w:val="20"/>
              </w:rPr>
              <w:t>89</w:t>
            </w:r>
            <w:r w:rsidR="00FF6035">
              <w:rPr>
                <w:rFonts w:ascii="Tahoma" w:hAnsi="Tahoma" w:cs="Tahoma"/>
                <w:sz w:val="20"/>
                <w:szCs w:val="20"/>
              </w:rPr>
              <w:t>, cholewikova.silvie@frydekmistek.cz</w:t>
            </w:r>
          </w:p>
        </w:tc>
      </w:tr>
      <w:tr w:rsidR="007C237B" w:rsidRPr="00C67689" w14:paraId="337ABB10" w14:textId="77777777" w:rsidTr="00222FD4">
        <w:tc>
          <w:tcPr>
            <w:tcW w:w="1798" w:type="dxa"/>
          </w:tcPr>
          <w:p w14:paraId="42B9242A" w14:textId="77777777" w:rsidR="007C237B" w:rsidRPr="00C67689" w:rsidRDefault="007C237B" w:rsidP="00222FD4">
            <w:pPr>
              <w:pStyle w:val="Odstavecseseznamem"/>
              <w:spacing w:after="0" w:line="240" w:lineRule="auto"/>
              <w:ind w:left="0"/>
              <w:rPr>
                <w:rFonts w:ascii="Tahoma" w:hAnsi="Tahoma" w:cs="Tahoma"/>
                <w:sz w:val="20"/>
                <w:szCs w:val="20"/>
              </w:rPr>
            </w:pPr>
            <w:r w:rsidRPr="00C67689">
              <w:rPr>
                <w:rFonts w:ascii="Tahoma" w:hAnsi="Tahoma" w:cs="Tahoma"/>
                <w:sz w:val="20"/>
                <w:szCs w:val="20"/>
              </w:rPr>
              <w:t>Úřední hodiny:</w:t>
            </w:r>
          </w:p>
        </w:tc>
        <w:tc>
          <w:tcPr>
            <w:tcW w:w="6662" w:type="dxa"/>
            <w:vAlign w:val="center"/>
          </w:tcPr>
          <w:p w14:paraId="53AD489B" w14:textId="77777777" w:rsidR="007C237B" w:rsidRPr="00C67689" w:rsidRDefault="007C237B" w:rsidP="00222FD4">
            <w:pPr>
              <w:pStyle w:val="Odstavecseseznamem"/>
              <w:spacing w:after="0" w:line="240" w:lineRule="auto"/>
              <w:ind w:left="0"/>
              <w:rPr>
                <w:rFonts w:ascii="Tahoma" w:hAnsi="Tahoma" w:cs="Tahoma"/>
                <w:sz w:val="20"/>
                <w:szCs w:val="20"/>
              </w:rPr>
            </w:pPr>
            <w:r w:rsidRPr="00C67689">
              <w:rPr>
                <w:rFonts w:ascii="Tahoma" w:hAnsi="Tahoma" w:cs="Tahoma"/>
                <w:sz w:val="20"/>
                <w:szCs w:val="20"/>
              </w:rPr>
              <w:t>pondělí a středa – od 8:00 hod. do 17:00 hod.</w:t>
            </w:r>
          </w:p>
          <w:p w14:paraId="39C74AFC" w14:textId="77777777" w:rsidR="007C237B" w:rsidRDefault="007C237B" w:rsidP="00222FD4">
            <w:pPr>
              <w:pStyle w:val="Odstavecseseznamem"/>
              <w:spacing w:after="0" w:line="240" w:lineRule="auto"/>
              <w:ind w:left="0"/>
              <w:rPr>
                <w:rFonts w:ascii="Tahoma" w:hAnsi="Tahoma" w:cs="Tahoma"/>
                <w:sz w:val="20"/>
                <w:szCs w:val="20"/>
              </w:rPr>
            </w:pPr>
            <w:r w:rsidRPr="00C67689">
              <w:rPr>
                <w:rFonts w:ascii="Tahoma" w:hAnsi="Tahoma" w:cs="Tahoma"/>
                <w:sz w:val="20"/>
                <w:szCs w:val="20"/>
              </w:rPr>
              <w:t>čtvrtek – od 13:00 hod. do 15:00 hod.</w:t>
            </w:r>
          </w:p>
          <w:p w14:paraId="2D9475DF" w14:textId="77777777" w:rsidR="007C237B" w:rsidRPr="00C67689" w:rsidRDefault="007C237B" w:rsidP="00222FD4">
            <w:pPr>
              <w:pStyle w:val="Odstavecseseznamem"/>
              <w:spacing w:after="0" w:line="240" w:lineRule="auto"/>
              <w:ind w:left="0"/>
              <w:rPr>
                <w:rFonts w:ascii="Tahoma" w:hAnsi="Tahoma" w:cs="Tahoma"/>
                <w:sz w:val="20"/>
                <w:szCs w:val="20"/>
              </w:rPr>
            </w:pPr>
            <w:r>
              <w:rPr>
                <w:rFonts w:ascii="Tahoma" w:hAnsi="Tahoma" w:cs="Tahoma"/>
                <w:sz w:val="20"/>
                <w:szCs w:val="20"/>
              </w:rPr>
              <w:t>mimo úřední hodiny jen po předchozí telefonické domluvě</w:t>
            </w:r>
          </w:p>
        </w:tc>
      </w:tr>
    </w:tbl>
    <w:p w14:paraId="0667207E"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 xml:space="preserve">Jaké </w:t>
      </w:r>
      <w:r>
        <w:rPr>
          <w:rFonts w:ascii="Tahoma" w:hAnsi="Tahoma" w:cs="Tahoma"/>
          <w:b/>
          <w:sz w:val="20"/>
          <w:szCs w:val="20"/>
        </w:rPr>
        <w:t>náležitosti žádost musí mít</w:t>
      </w:r>
      <w:r w:rsidRPr="006F1B97">
        <w:rPr>
          <w:rFonts w:ascii="Tahoma" w:hAnsi="Tahoma" w:cs="Tahoma"/>
          <w:b/>
          <w:sz w:val="20"/>
          <w:szCs w:val="20"/>
        </w:rPr>
        <w:t>:</w:t>
      </w:r>
    </w:p>
    <w:p w14:paraId="3D5646C8" w14:textId="1E5160C1" w:rsidR="007C237B" w:rsidRPr="005F5F53" w:rsidRDefault="007C237B" w:rsidP="007C237B">
      <w:pPr>
        <w:spacing w:after="0" w:line="240" w:lineRule="auto"/>
        <w:ind w:left="709"/>
        <w:jc w:val="both"/>
        <w:rPr>
          <w:rFonts w:ascii="Tahoma" w:hAnsi="Tahoma" w:cs="Tahoma"/>
          <w:color w:val="000000"/>
          <w:sz w:val="20"/>
          <w:szCs w:val="20"/>
        </w:rPr>
      </w:pPr>
      <w:r w:rsidRPr="005F5F53">
        <w:rPr>
          <w:rFonts w:ascii="Tahoma" w:hAnsi="Tahoma" w:cs="Tahoma"/>
          <w:sz w:val="20"/>
          <w:szCs w:val="20"/>
        </w:rPr>
        <w:t>Z podání musí být patrno, kdo je činí, které věci se týká a co se navrhuje. Fyzická osoba uvede v podání jméno, příjmení, datum narození a místo trvalého pobytu, popřípadě jinou adresu pro</w:t>
      </w:r>
      <w:r w:rsidR="005548DC">
        <w:rPr>
          <w:rFonts w:ascii="Tahoma" w:hAnsi="Tahoma" w:cs="Tahoma"/>
          <w:sz w:val="20"/>
          <w:szCs w:val="20"/>
        </w:rPr>
        <w:t> </w:t>
      </w:r>
      <w:r w:rsidRPr="005F5F53">
        <w:rPr>
          <w:rFonts w:ascii="Tahoma" w:hAnsi="Tahoma" w:cs="Tahoma"/>
          <w:sz w:val="20"/>
          <w:szCs w:val="20"/>
        </w:rPr>
        <w:t>doručování. V podání souvisejícím s její podnikatelskou činností uvede fyzická osoba jméno a příjmení, popřípadě dodatek odlišující osobu podnikatele nebo druh podnikání vztahující se</w:t>
      </w:r>
      <w:r w:rsidR="005548DC">
        <w:rPr>
          <w:rFonts w:ascii="Tahoma" w:hAnsi="Tahoma" w:cs="Tahoma"/>
          <w:sz w:val="20"/>
          <w:szCs w:val="20"/>
        </w:rPr>
        <w:t> </w:t>
      </w:r>
      <w:r w:rsidRPr="005F5F53">
        <w:rPr>
          <w:rFonts w:ascii="Tahoma" w:hAnsi="Tahoma" w:cs="Tahoma"/>
          <w:sz w:val="20"/>
          <w:szCs w:val="20"/>
        </w:rPr>
        <w:t>k této osobě nebo jí provozovanému druhu podnik</w:t>
      </w:r>
      <w:r>
        <w:rPr>
          <w:rFonts w:ascii="Tahoma" w:hAnsi="Tahoma" w:cs="Tahoma"/>
          <w:sz w:val="20"/>
          <w:szCs w:val="20"/>
        </w:rPr>
        <w:t>ání, identifikační číslo osob a </w:t>
      </w:r>
      <w:r w:rsidRPr="005F5F53">
        <w:rPr>
          <w:rFonts w:ascii="Tahoma" w:hAnsi="Tahoma" w:cs="Tahoma"/>
          <w:sz w:val="20"/>
          <w:szCs w:val="20"/>
        </w:rPr>
        <w:t xml:space="preserve">adresu zapsanou v obchodním rejstříku nebo jiné zákonem upravené evidenci jako místo podnikání, popřípadě jinou adresu pro doručování. Právnická osoba uvede v podání svůj název </w:t>
      </w:r>
      <w:r w:rsidR="001C7092">
        <w:rPr>
          <w:rFonts w:ascii="Tahoma" w:hAnsi="Tahoma" w:cs="Tahoma"/>
          <w:sz w:val="20"/>
          <w:szCs w:val="20"/>
        </w:rPr>
        <w:br/>
      </w:r>
      <w:r w:rsidRPr="005F5F53">
        <w:rPr>
          <w:rFonts w:ascii="Tahoma" w:hAnsi="Tahoma" w:cs="Tahoma"/>
          <w:sz w:val="20"/>
          <w:szCs w:val="20"/>
        </w:rPr>
        <w:t>nebo obchodní firmu, identifikační číslo osob nebo obdobný údaj a adresu sídla, popřípadě jinou adresu pro doručování.</w:t>
      </w:r>
    </w:p>
    <w:p w14:paraId="31E64BA9" w14:textId="77777777" w:rsidR="007C237B" w:rsidRPr="00BC1F8C" w:rsidRDefault="007C237B" w:rsidP="007C237B">
      <w:pPr>
        <w:spacing w:after="0" w:line="240" w:lineRule="auto"/>
        <w:ind w:left="709"/>
        <w:jc w:val="both"/>
        <w:rPr>
          <w:rFonts w:ascii="Tahoma" w:hAnsi="Tahoma" w:cs="Tahoma"/>
          <w:sz w:val="20"/>
          <w:szCs w:val="20"/>
        </w:rPr>
      </w:pPr>
      <w:r w:rsidRPr="00BC1F8C">
        <w:rPr>
          <w:rFonts w:ascii="Tahoma" w:hAnsi="Tahoma" w:cs="Tahoma"/>
          <w:color w:val="000000"/>
          <w:sz w:val="20"/>
          <w:szCs w:val="20"/>
        </w:rPr>
        <w:t xml:space="preserve">Žádost podle </w:t>
      </w:r>
      <w:proofErr w:type="spellStart"/>
      <w:r w:rsidRPr="00BC1F8C">
        <w:rPr>
          <w:rFonts w:ascii="Tahoma" w:hAnsi="Tahoma" w:cs="Tahoma"/>
          <w:color w:val="000000"/>
          <w:sz w:val="20"/>
          <w:szCs w:val="20"/>
        </w:rPr>
        <w:t>ust</w:t>
      </w:r>
      <w:proofErr w:type="spellEnd"/>
      <w:r w:rsidRPr="00BC1F8C">
        <w:rPr>
          <w:rFonts w:ascii="Tahoma" w:hAnsi="Tahoma" w:cs="Tahoma"/>
          <w:color w:val="000000"/>
          <w:sz w:val="20"/>
          <w:szCs w:val="20"/>
        </w:rPr>
        <w:t>. § 4 odst. 1 vyhlášky č. 189/2013</w:t>
      </w:r>
      <w:r>
        <w:rPr>
          <w:rFonts w:ascii="Tahoma" w:hAnsi="Tahoma" w:cs="Tahoma"/>
          <w:color w:val="000000"/>
          <w:sz w:val="20"/>
          <w:szCs w:val="20"/>
        </w:rPr>
        <w:t xml:space="preserve"> </w:t>
      </w:r>
      <w:r w:rsidRPr="00BC1F8C">
        <w:rPr>
          <w:rFonts w:ascii="Tahoma" w:hAnsi="Tahoma" w:cs="Tahoma"/>
          <w:color w:val="000000"/>
          <w:sz w:val="20"/>
          <w:szCs w:val="20"/>
        </w:rPr>
        <w:t>Sb., o ochraně dřevin a povolování jejich kácení</w:t>
      </w:r>
      <w:r>
        <w:rPr>
          <w:rFonts w:ascii="Tahoma" w:hAnsi="Tahoma" w:cs="Tahoma"/>
          <w:color w:val="000000"/>
          <w:sz w:val="20"/>
          <w:szCs w:val="20"/>
        </w:rPr>
        <w:t>,</w:t>
      </w:r>
      <w:r w:rsidRPr="00BC1F8C">
        <w:rPr>
          <w:rFonts w:ascii="Tahoma" w:hAnsi="Tahoma" w:cs="Tahoma"/>
          <w:color w:val="000000"/>
          <w:sz w:val="20"/>
          <w:szCs w:val="20"/>
        </w:rPr>
        <w:t xml:space="preserve"> </w:t>
      </w:r>
      <w:r>
        <w:rPr>
          <w:rFonts w:ascii="Tahoma" w:hAnsi="Tahoma" w:cs="Tahoma"/>
          <w:color w:val="000000"/>
          <w:sz w:val="20"/>
          <w:szCs w:val="20"/>
        </w:rPr>
        <w:t xml:space="preserve">ve znění pozdějších předpisů, </w:t>
      </w:r>
      <w:r w:rsidRPr="00BC1F8C">
        <w:rPr>
          <w:rFonts w:ascii="Tahoma" w:hAnsi="Tahoma" w:cs="Tahoma"/>
          <w:sz w:val="20"/>
          <w:szCs w:val="20"/>
        </w:rPr>
        <w:t>musí vedle obecných náležito</w:t>
      </w:r>
      <w:r>
        <w:rPr>
          <w:rFonts w:ascii="Tahoma" w:hAnsi="Tahoma" w:cs="Tahoma"/>
          <w:sz w:val="20"/>
          <w:szCs w:val="20"/>
        </w:rPr>
        <w:t xml:space="preserve">stí podání podle správního řádu </w:t>
      </w:r>
      <w:r w:rsidRPr="00BC1F8C">
        <w:rPr>
          <w:rFonts w:ascii="Tahoma" w:hAnsi="Tahoma" w:cs="Tahoma"/>
          <w:sz w:val="20"/>
          <w:szCs w:val="20"/>
        </w:rPr>
        <w:t>obsahovat:</w:t>
      </w:r>
    </w:p>
    <w:p w14:paraId="6AF16689" w14:textId="77777777" w:rsidR="007C237B" w:rsidRPr="005F5F53" w:rsidRDefault="007C237B" w:rsidP="007C237B">
      <w:pPr>
        <w:numPr>
          <w:ilvl w:val="0"/>
          <w:numId w:val="2"/>
        </w:numPr>
        <w:spacing w:after="0" w:line="240" w:lineRule="auto"/>
        <w:ind w:left="1134" w:hanging="425"/>
        <w:jc w:val="both"/>
        <w:rPr>
          <w:rFonts w:ascii="Tahoma" w:hAnsi="Tahoma" w:cs="Tahoma"/>
          <w:sz w:val="20"/>
          <w:szCs w:val="20"/>
        </w:rPr>
      </w:pPr>
      <w:r w:rsidRPr="005F5F53">
        <w:rPr>
          <w:rFonts w:ascii="Tahoma" w:hAnsi="Tahoma" w:cs="Tahoma"/>
          <w:sz w:val="20"/>
          <w:szCs w:val="20"/>
        </w:rPr>
        <w:t>označení katastrálního území a parcely, na které se dřeviny nachází, stručný popis umístění dřevin a situační zákres,</w:t>
      </w:r>
    </w:p>
    <w:p w14:paraId="49F7954C" w14:textId="77777777" w:rsidR="007C237B" w:rsidRPr="005F5F53" w:rsidRDefault="007C237B" w:rsidP="007C237B">
      <w:pPr>
        <w:numPr>
          <w:ilvl w:val="0"/>
          <w:numId w:val="2"/>
        </w:numPr>
        <w:spacing w:after="0" w:line="240" w:lineRule="auto"/>
        <w:ind w:left="1134" w:hanging="425"/>
        <w:jc w:val="both"/>
        <w:rPr>
          <w:rFonts w:ascii="Tahoma" w:hAnsi="Tahoma" w:cs="Tahoma"/>
          <w:sz w:val="20"/>
          <w:szCs w:val="20"/>
        </w:rPr>
      </w:pPr>
      <w:r w:rsidRPr="005F5F53">
        <w:rPr>
          <w:rFonts w:ascii="Tahoma" w:hAnsi="Tahoma" w:cs="Tahoma"/>
          <w:sz w:val="20"/>
          <w:szCs w:val="20"/>
        </w:rPr>
        <w:lastRenderedPageBreak/>
        <w:t xml:space="preserve">doložení vlastnického práva či nájemního nebo </w:t>
      </w:r>
      <w:r>
        <w:rPr>
          <w:rFonts w:ascii="Tahoma" w:hAnsi="Tahoma" w:cs="Tahoma"/>
          <w:sz w:val="20"/>
          <w:szCs w:val="20"/>
        </w:rPr>
        <w:t>uživatelského vztahu žadatele k </w:t>
      </w:r>
      <w:r w:rsidRPr="005F5F53">
        <w:rPr>
          <w:rFonts w:ascii="Tahoma" w:hAnsi="Tahoma" w:cs="Tahoma"/>
          <w:sz w:val="20"/>
          <w:szCs w:val="20"/>
        </w:rPr>
        <w:t>příslušným pozemkům, nelze-li je ověřit v katastru nemovitostí, včetně písemného souhlasu vlastníka pozemku s kácením, není-li žadatelem vlastník pozemku,</w:t>
      </w:r>
    </w:p>
    <w:p w14:paraId="3A276471" w14:textId="77777777" w:rsidR="007C237B" w:rsidRPr="005F5F53" w:rsidRDefault="007C237B" w:rsidP="007C237B">
      <w:pPr>
        <w:numPr>
          <w:ilvl w:val="0"/>
          <w:numId w:val="2"/>
        </w:numPr>
        <w:spacing w:after="0" w:line="240" w:lineRule="auto"/>
        <w:ind w:left="1134" w:hanging="425"/>
        <w:jc w:val="both"/>
        <w:rPr>
          <w:rFonts w:ascii="Tahoma" w:hAnsi="Tahoma" w:cs="Tahoma"/>
          <w:sz w:val="20"/>
          <w:szCs w:val="20"/>
        </w:rPr>
      </w:pPr>
      <w:r w:rsidRPr="005F5F53">
        <w:rPr>
          <w:rFonts w:ascii="Tahoma" w:hAnsi="Tahoma" w:cs="Tahoma"/>
          <w:sz w:val="20"/>
          <w:szCs w:val="20"/>
        </w:rPr>
        <w:t>specifikaci dřevin, které mají být káceny, zejména druhy, popřípadě rody dřevin, jejich počet a obvod kmene ve výšce 130 cm nad zemí; pro kácení zapojených porostů dřevin lze namísto počtu kácených dřevin uvést výměru kácené plochy s uvedením druhového, popřípadě rodového zastoupení dřevin a</w:t>
      </w:r>
    </w:p>
    <w:p w14:paraId="1445291B" w14:textId="77777777" w:rsidR="007C237B" w:rsidRPr="005F5F53" w:rsidRDefault="007C237B" w:rsidP="007C237B">
      <w:pPr>
        <w:numPr>
          <w:ilvl w:val="0"/>
          <w:numId w:val="2"/>
        </w:numPr>
        <w:spacing w:after="0" w:line="240" w:lineRule="auto"/>
        <w:ind w:left="1134" w:hanging="425"/>
        <w:jc w:val="both"/>
        <w:rPr>
          <w:rFonts w:ascii="Tahoma" w:hAnsi="Tahoma" w:cs="Tahoma"/>
          <w:sz w:val="20"/>
          <w:szCs w:val="20"/>
        </w:rPr>
      </w:pPr>
      <w:r w:rsidRPr="005F5F53">
        <w:rPr>
          <w:rFonts w:ascii="Tahoma" w:hAnsi="Tahoma" w:cs="Tahoma"/>
          <w:sz w:val="20"/>
          <w:szCs w:val="20"/>
        </w:rPr>
        <w:t>zdůvodnění žádosti.</w:t>
      </w:r>
    </w:p>
    <w:p w14:paraId="3C46B36C" w14:textId="77777777" w:rsidR="007C237B" w:rsidRPr="00E84F65" w:rsidRDefault="007C237B" w:rsidP="007C237B">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Jaké jsou potřebné formuláře a kde jsou k dispozici:</w:t>
      </w:r>
    </w:p>
    <w:p w14:paraId="011DCFF1" w14:textId="6294AA68" w:rsidR="00D15745" w:rsidRDefault="00D15745" w:rsidP="00D15745">
      <w:pPr>
        <w:pStyle w:val="Odstavecseseznamem"/>
        <w:spacing w:after="0" w:line="240" w:lineRule="auto"/>
        <w:jc w:val="both"/>
        <w:rPr>
          <w:rFonts w:ascii="Tahoma" w:hAnsi="Tahoma" w:cs="Tahoma"/>
          <w:color w:val="000000"/>
          <w:sz w:val="20"/>
          <w:szCs w:val="20"/>
        </w:rPr>
      </w:pPr>
      <w:r>
        <w:rPr>
          <w:rFonts w:ascii="Tahoma" w:hAnsi="Tahoma" w:cs="Tahoma"/>
          <w:color w:val="000000"/>
          <w:sz w:val="20"/>
          <w:szCs w:val="20"/>
        </w:rPr>
        <w:t xml:space="preserve">K usnadnění podání žádosti je k dispozici formulář </w:t>
      </w:r>
      <w:hyperlink r:id="rId5" w:history="1">
        <w:r>
          <w:rPr>
            <w:rStyle w:val="Hypertextovodkaz"/>
            <w:rFonts w:ascii="Tahoma" w:hAnsi="Tahoma" w:cs="Tahoma"/>
            <w:sz w:val="20"/>
            <w:szCs w:val="20"/>
          </w:rPr>
          <w:t>„Žádost o závazné stanovisko ke kácení dřevin rostoucích mimo les“</w:t>
        </w:r>
      </w:hyperlink>
      <w:r>
        <w:rPr>
          <w:rFonts w:ascii="Tahoma" w:hAnsi="Tahoma" w:cs="Tahoma"/>
          <w:color w:val="000000"/>
          <w:sz w:val="20"/>
          <w:szCs w:val="20"/>
        </w:rPr>
        <w:t xml:space="preserve">, </w:t>
      </w:r>
      <w:r w:rsidR="00CB1607">
        <w:rPr>
          <w:rFonts w:ascii="Tahoma" w:hAnsi="Tahoma" w:cs="Tahoma"/>
          <w:color w:val="000000"/>
          <w:sz w:val="20"/>
          <w:szCs w:val="20"/>
        </w:rPr>
        <w:t>který</w:t>
      </w:r>
      <w:r w:rsidR="00CB1607">
        <w:rPr>
          <w:rFonts w:ascii="Tahoma" w:hAnsi="Tahoma" w:cs="Tahoma"/>
          <w:b/>
          <w:color w:val="000000"/>
          <w:sz w:val="20"/>
          <w:szCs w:val="20"/>
        </w:rPr>
        <w:t xml:space="preserve"> </w:t>
      </w:r>
      <w:r w:rsidR="00CB1607">
        <w:rPr>
          <w:rFonts w:ascii="Tahoma" w:hAnsi="Tahoma" w:cs="Tahoma"/>
          <w:color w:val="000000"/>
          <w:sz w:val="20"/>
          <w:szCs w:val="20"/>
        </w:rPr>
        <w:t xml:space="preserve">naleznete </w:t>
      </w:r>
      <w:r w:rsidR="00CB1607" w:rsidRPr="003449C8">
        <w:rPr>
          <w:rFonts w:ascii="Tahoma" w:hAnsi="Tahoma" w:cs="Tahoma"/>
          <w:color w:val="000000"/>
          <w:sz w:val="20"/>
          <w:szCs w:val="20"/>
        </w:rPr>
        <w:t>na</w:t>
      </w:r>
      <w:r w:rsidR="00CB1607" w:rsidRPr="00440FC2">
        <w:rPr>
          <w:rFonts w:ascii="Tahoma" w:hAnsi="Tahoma" w:cs="Tahoma"/>
          <w:color w:val="000000"/>
          <w:sz w:val="20"/>
          <w:szCs w:val="20"/>
        </w:rPr>
        <w:t xml:space="preserve"> webových stránkách statutárního města </w:t>
      </w:r>
      <w:r w:rsidR="00CB1607">
        <w:rPr>
          <w:rFonts w:ascii="Tahoma" w:hAnsi="Tahoma" w:cs="Tahoma"/>
          <w:color w:val="000000"/>
          <w:sz w:val="20"/>
          <w:szCs w:val="20"/>
        </w:rPr>
        <w:br/>
      </w:r>
      <w:r w:rsidR="00CB1607" w:rsidRPr="00440FC2">
        <w:rPr>
          <w:rFonts w:ascii="Tahoma" w:hAnsi="Tahoma" w:cs="Tahoma"/>
          <w:color w:val="000000"/>
          <w:sz w:val="20"/>
          <w:szCs w:val="20"/>
        </w:rPr>
        <w:t>Frýdek-Místek</w:t>
      </w:r>
      <w:r w:rsidR="00CB1607">
        <w:rPr>
          <w:rFonts w:ascii="Tahoma" w:hAnsi="Tahoma" w:cs="Tahoma"/>
          <w:color w:val="000000"/>
          <w:sz w:val="20"/>
          <w:szCs w:val="20"/>
        </w:rPr>
        <w:t xml:space="preserve"> </w:t>
      </w:r>
      <w:hyperlink r:id="rId6" w:history="1">
        <w:r w:rsidR="00CB1607" w:rsidRPr="007637E8">
          <w:rPr>
            <w:rStyle w:val="Hypertextovodkaz"/>
            <w:rFonts w:ascii="Tahoma" w:hAnsi="Tahoma" w:cs="Tahoma"/>
            <w:sz w:val="20"/>
            <w:szCs w:val="20"/>
          </w:rPr>
          <w:t>www.frydekmistek.cz</w:t>
        </w:r>
      </w:hyperlink>
      <w:r w:rsidR="00CB1607">
        <w:rPr>
          <w:rFonts w:ascii="Tahoma" w:hAnsi="Tahoma" w:cs="Tahoma"/>
          <w:color w:val="000000"/>
          <w:sz w:val="20"/>
          <w:szCs w:val="20"/>
        </w:rPr>
        <w:t xml:space="preserve"> nebo </w:t>
      </w:r>
      <w:r>
        <w:rPr>
          <w:rFonts w:ascii="Tahoma" w:hAnsi="Tahoma" w:cs="Tahoma"/>
          <w:color w:val="000000"/>
          <w:sz w:val="20"/>
          <w:szCs w:val="20"/>
        </w:rPr>
        <w:t xml:space="preserve">také v budově magistrátu Radniční 1148 </w:t>
      </w:r>
      <w:r>
        <w:rPr>
          <w:rFonts w:ascii="Tahoma" w:hAnsi="Tahoma" w:cs="Tahoma"/>
          <w:color w:val="000000"/>
          <w:sz w:val="20"/>
          <w:szCs w:val="20"/>
        </w:rPr>
        <w:br/>
        <w:t xml:space="preserve">a </w:t>
      </w:r>
      <w:r w:rsidR="000B2F04">
        <w:rPr>
          <w:rFonts w:ascii="Tahoma" w:hAnsi="Tahoma" w:cs="Tahoma"/>
          <w:color w:val="000000"/>
          <w:sz w:val="20"/>
          <w:szCs w:val="20"/>
        </w:rPr>
        <w:t>Radniční 13</w:t>
      </w:r>
      <w:r>
        <w:rPr>
          <w:rFonts w:ascii="Tahoma" w:hAnsi="Tahoma" w:cs="Tahoma"/>
          <w:color w:val="000000"/>
          <w:sz w:val="20"/>
          <w:szCs w:val="20"/>
        </w:rPr>
        <w:t xml:space="preserve">, na odboru životního prostředí a zemědělství u kontaktní osoby. </w:t>
      </w:r>
      <w:r w:rsidR="00CB1607">
        <w:rPr>
          <w:rFonts w:ascii="Tahoma" w:hAnsi="Tahoma" w:cs="Tahoma"/>
          <w:color w:val="000000"/>
          <w:sz w:val="20"/>
          <w:szCs w:val="20"/>
        </w:rPr>
        <w:br/>
      </w:r>
      <w:r>
        <w:rPr>
          <w:rFonts w:ascii="Tahoma" w:hAnsi="Tahoma" w:cs="Tahoma"/>
          <w:color w:val="000000"/>
          <w:sz w:val="20"/>
          <w:szCs w:val="20"/>
        </w:rPr>
        <w:t>Není povinné formulář použít, ale žádost musí mít předepsané náležitosti.</w:t>
      </w:r>
    </w:p>
    <w:p w14:paraId="539BFD1A" w14:textId="5E1919DC"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poplatky a jak je lze uhradit:</w:t>
      </w:r>
    </w:p>
    <w:p w14:paraId="2249C210" w14:textId="77777777" w:rsidR="007C237B" w:rsidRPr="00E77BBB" w:rsidRDefault="007C237B" w:rsidP="007C237B">
      <w:pPr>
        <w:pStyle w:val="Normlnweb"/>
        <w:spacing w:before="0" w:after="0"/>
        <w:ind w:left="720"/>
        <w:jc w:val="both"/>
        <w:rPr>
          <w:color w:val="000000"/>
          <w:sz w:val="20"/>
          <w:szCs w:val="20"/>
        </w:rPr>
      </w:pPr>
      <w:r w:rsidRPr="00E77BBB">
        <w:rPr>
          <w:color w:val="000000"/>
          <w:sz w:val="20"/>
          <w:szCs w:val="20"/>
        </w:rPr>
        <w:t xml:space="preserve">Za vydání </w:t>
      </w:r>
      <w:r w:rsidR="00782FA8">
        <w:rPr>
          <w:color w:val="000000"/>
          <w:sz w:val="20"/>
          <w:szCs w:val="20"/>
        </w:rPr>
        <w:t>závazného stanoviska</w:t>
      </w:r>
      <w:r w:rsidRPr="00E77BBB">
        <w:rPr>
          <w:color w:val="000000"/>
          <w:sz w:val="20"/>
          <w:szCs w:val="20"/>
        </w:rPr>
        <w:t xml:space="preserve"> se správní poplatky nevybírají.</w:t>
      </w:r>
    </w:p>
    <w:p w14:paraId="02A69DB5"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lhůty pro vyřízení:</w:t>
      </w:r>
    </w:p>
    <w:p w14:paraId="4CFCDD94" w14:textId="718E4306" w:rsidR="007C237B" w:rsidRPr="005F12C5" w:rsidRDefault="005A164C" w:rsidP="007C237B">
      <w:pPr>
        <w:spacing w:after="0" w:line="240" w:lineRule="auto"/>
        <w:ind w:left="720"/>
        <w:jc w:val="both"/>
        <w:rPr>
          <w:rFonts w:ascii="Tahoma" w:hAnsi="Tahoma" w:cs="Tahoma"/>
          <w:sz w:val="20"/>
          <w:szCs w:val="20"/>
        </w:rPr>
      </w:pPr>
      <w:r w:rsidRPr="005A164C">
        <w:rPr>
          <w:rFonts w:ascii="Tahoma" w:hAnsi="Tahoma" w:cs="Tahoma"/>
          <w:sz w:val="20"/>
          <w:szCs w:val="20"/>
        </w:rPr>
        <w:t xml:space="preserve">Žádosti se vyřizují průběžně po projednání ve lhůtách podle </w:t>
      </w:r>
      <w:proofErr w:type="spellStart"/>
      <w:r w:rsidRPr="005A164C">
        <w:rPr>
          <w:rFonts w:ascii="Tahoma" w:hAnsi="Tahoma" w:cs="Tahoma"/>
          <w:sz w:val="20"/>
          <w:szCs w:val="20"/>
        </w:rPr>
        <w:t>ust</w:t>
      </w:r>
      <w:proofErr w:type="spellEnd"/>
      <w:r w:rsidRPr="005A164C">
        <w:rPr>
          <w:rFonts w:ascii="Tahoma" w:hAnsi="Tahoma" w:cs="Tahoma"/>
          <w:sz w:val="20"/>
          <w:szCs w:val="20"/>
        </w:rPr>
        <w:t xml:space="preserve"> § 149 odst. 4 zákona č. 500/2004 Sb., správní řád, ve znění pozdějších předpisů (nejpozději do 30 dnů ode dne, kdy bylo o vydání závazného stanoviska pořádáno, v případě nařízení ohledání na místě nebo jde-li o zvlášť složitý   případ až do 60 dnů).</w:t>
      </w:r>
    </w:p>
    <w:p w14:paraId="1BCD52C8" w14:textId="77777777" w:rsidR="007C237B" w:rsidRPr="006F1B97" w:rsidRDefault="007C237B" w:rsidP="007C237B">
      <w:pPr>
        <w:pStyle w:val="Odstavecseseznamem"/>
        <w:numPr>
          <w:ilvl w:val="0"/>
          <w:numId w:val="1"/>
        </w:numPr>
        <w:shd w:val="pct15" w:color="auto" w:fill="auto"/>
        <w:spacing w:after="0"/>
        <w:ind w:left="714" w:hanging="357"/>
        <w:rPr>
          <w:rFonts w:ascii="Tahoma" w:hAnsi="Tahoma" w:cs="Tahoma"/>
          <w:b/>
          <w:sz w:val="20"/>
          <w:szCs w:val="20"/>
        </w:rPr>
      </w:pPr>
      <w:r w:rsidRPr="006F1B97">
        <w:rPr>
          <w:rFonts w:ascii="Tahoma" w:hAnsi="Tahoma" w:cs="Tahoma"/>
          <w:b/>
          <w:sz w:val="20"/>
          <w:szCs w:val="20"/>
        </w:rPr>
        <w:t>Kteří jsou další účastníci (dotčení) řešení životní situac</w:t>
      </w:r>
      <w:bookmarkStart w:id="0" w:name="_GoBack"/>
      <w:bookmarkEnd w:id="0"/>
      <w:r w:rsidRPr="006F1B97">
        <w:rPr>
          <w:rFonts w:ascii="Tahoma" w:hAnsi="Tahoma" w:cs="Tahoma"/>
          <w:b/>
          <w:sz w:val="20"/>
          <w:szCs w:val="20"/>
        </w:rPr>
        <w:t>e:</w:t>
      </w:r>
    </w:p>
    <w:p w14:paraId="2EED8F3C" w14:textId="77777777" w:rsidR="007C237B" w:rsidRPr="004E548C" w:rsidRDefault="0066395B" w:rsidP="000A4F2F">
      <w:pPr>
        <w:spacing w:after="0" w:line="240" w:lineRule="auto"/>
        <w:ind w:left="709"/>
        <w:jc w:val="both"/>
        <w:rPr>
          <w:rFonts w:ascii="Tahoma" w:hAnsi="Tahoma" w:cs="Tahoma"/>
          <w:sz w:val="20"/>
          <w:szCs w:val="20"/>
        </w:rPr>
      </w:pPr>
      <w:r>
        <w:rPr>
          <w:rFonts w:ascii="Tahoma" w:hAnsi="Tahoma" w:cs="Tahoma"/>
          <w:sz w:val="20"/>
          <w:szCs w:val="20"/>
        </w:rPr>
        <w:t>Nejsou.</w:t>
      </w:r>
    </w:p>
    <w:p w14:paraId="6A9CBCB2"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 xml:space="preserve">Jaké další činnosti </w:t>
      </w:r>
      <w:r>
        <w:rPr>
          <w:rFonts w:ascii="Tahoma" w:hAnsi="Tahoma" w:cs="Tahoma"/>
          <w:b/>
          <w:sz w:val="20"/>
          <w:szCs w:val="20"/>
        </w:rPr>
        <w:t>mohou být</w:t>
      </w:r>
      <w:r w:rsidRPr="006F1B97">
        <w:rPr>
          <w:rFonts w:ascii="Tahoma" w:hAnsi="Tahoma" w:cs="Tahoma"/>
          <w:b/>
          <w:sz w:val="20"/>
          <w:szCs w:val="20"/>
        </w:rPr>
        <w:t xml:space="preserve"> po žadateli požadovány:</w:t>
      </w:r>
    </w:p>
    <w:p w14:paraId="19FFF8F2" w14:textId="77777777" w:rsidR="007C237B" w:rsidRDefault="0066395B" w:rsidP="007C237B">
      <w:pPr>
        <w:pStyle w:val="Normlnweb"/>
        <w:spacing w:before="0" w:after="0"/>
        <w:ind w:left="720"/>
        <w:jc w:val="both"/>
        <w:rPr>
          <w:color w:val="000000"/>
          <w:sz w:val="20"/>
          <w:szCs w:val="20"/>
        </w:rPr>
      </w:pPr>
      <w:r>
        <w:rPr>
          <w:color w:val="000000"/>
          <w:sz w:val="20"/>
          <w:szCs w:val="20"/>
        </w:rPr>
        <w:t>Žádné.</w:t>
      </w:r>
    </w:p>
    <w:p w14:paraId="0BFE0E32"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Elektronická služba, kterou lze využít:</w:t>
      </w:r>
    </w:p>
    <w:p w14:paraId="2C734312" w14:textId="77777777" w:rsidR="007C237B" w:rsidRPr="008B7EF1" w:rsidRDefault="005A164C" w:rsidP="007C237B">
      <w:pPr>
        <w:pStyle w:val="Normlnweb"/>
        <w:spacing w:before="0" w:after="0"/>
        <w:ind w:left="720"/>
        <w:jc w:val="both"/>
        <w:rPr>
          <w:sz w:val="20"/>
          <w:szCs w:val="20"/>
        </w:rPr>
      </w:pPr>
      <w:hyperlink r:id="rId7" w:history="1">
        <w:r w:rsidR="007C237B" w:rsidRPr="007C2A5C">
          <w:rPr>
            <w:rStyle w:val="Hypertextovodkaz"/>
            <w:sz w:val="20"/>
            <w:szCs w:val="20"/>
          </w:rPr>
          <w:t>podatelna@frydekmistek.cz</w:t>
        </w:r>
      </w:hyperlink>
      <w:r w:rsidR="007C237B">
        <w:rPr>
          <w:color w:val="000000"/>
          <w:sz w:val="20"/>
          <w:szCs w:val="20"/>
        </w:rPr>
        <w:t xml:space="preserve">, </w:t>
      </w:r>
      <w:r w:rsidR="007C237B" w:rsidRPr="005D00B1">
        <w:rPr>
          <w:sz w:val="20"/>
          <w:szCs w:val="20"/>
        </w:rPr>
        <w:t xml:space="preserve">a to jen pro podání </w:t>
      </w:r>
      <w:r w:rsidR="0066395B">
        <w:rPr>
          <w:sz w:val="20"/>
          <w:szCs w:val="20"/>
        </w:rPr>
        <w:t>žádosti</w:t>
      </w:r>
      <w:r w:rsidR="007C237B" w:rsidRPr="005D00B1">
        <w:rPr>
          <w:sz w:val="20"/>
          <w:szCs w:val="20"/>
        </w:rPr>
        <w:t xml:space="preserve"> se z</w:t>
      </w:r>
      <w:r w:rsidR="007C237B">
        <w:rPr>
          <w:sz w:val="20"/>
          <w:szCs w:val="20"/>
        </w:rPr>
        <w:t>aručeným elektronickým podpisem</w:t>
      </w:r>
    </w:p>
    <w:p w14:paraId="5CE0D823"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Podle kterého právního předpisu se postupuje:</w:t>
      </w:r>
    </w:p>
    <w:p w14:paraId="38D0A54F" w14:textId="77777777" w:rsidR="007C237B" w:rsidRDefault="007C237B" w:rsidP="007C237B">
      <w:pPr>
        <w:pStyle w:val="Normlnweb"/>
        <w:numPr>
          <w:ilvl w:val="3"/>
          <w:numId w:val="1"/>
        </w:numPr>
        <w:tabs>
          <w:tab w:val="clear" w:pos="2880"/>
          <w:tab w:val="num" w:pos="993"/>
        </w:tabs>
        <w:spacing w:before="0" w:after="0"/>
        <w:ind w:left="993" w:hanging="284"/>
        <w:rPr>
          <w:color w:val="000000"/>
          <w:sz w:val="20"/>
          <w:szCs w:val="20"/>
        </w:rPr>
      </w:pPr>
      <w:r w:rsidRPr="002D33E2">
        <w:rPr>
          <w:color w:val="000000"/>
          <w:sz w:val="20"/>
          <w:szCs w:val="20"/>
        </w:rPr>
        <w:t>zákon č. 114/1992 Sb., o ochraně přírody a krajiny, ve znění pozdějších předpisů</w:t>
      </w:r>
    </w:p>
    <w:p w14:paraId="3762A56F" w14:textId="77777777" w:rsidR="007C237B" w:rsidRPr="00E77BBB" w:rsidRDefault="007C237B" w:rsidP="007C237B">
      <w:pPr>
        <w:pStyle w:val="Normlnweb"/>
        <w:numPr>
          <w:ilvl w:val="3"/>
          <w:numId w:val="1"/>
        </w:numPr>
        <w:tabs>
          <w:tab w:val="clear" w:pos="2880"/>
          <w:tab w:val="num" w:pos="993"/>
        </w:tabs>
        <w:spacing w:before="0" w:after="0"/>
        <w:ind w:left="993" w:hanging="284"/>
        <w:jc w:val="both"/>
        <w:rPr>
          <w:color w:val="000000"/>
          <w:sz w:val="20"/>
          <w:szCs w:val="20"/>
        </w:rPr>
      </w:pPr>
      <w:r w:rsidRPr="002D33E2">
        <w:rPr>
          <w:color w:val="000000"/>
          <w:sz w:val="20"/>
          <w:szCs w:val="20"/>
        </w:rPr>
        <w:t xml:space="preserve">vyhláška č. </w:t>
      </w:r>
      <w:r>
        <w:rPr>
          <w:color w:val="000000"/>
          <w:sz w:val="20"/>
          <w:szCs w:val="20"/>
        </w:rPr>
        <w:t xml:space="preserve">189/2013 </w:t>
      </w:r>
      <w:r w:rsidRPr="002D33E2">
        <w:rPr>
          <w:color w:val="000000"/>
          <w:sz w:val="20"/>
          <w:szCs w:val="20"/>
        </w:rPr>
        <w:t xml:space="preserve">Sb., </w:t>
      </w:r>
      <w:r>
        <w:rPr>
          <w:color w:val="000000"/>
          <w:sz w:val="20"/>
          <w:szCs w:val="20"/>
        </w:rPr>
        <w:t xml:space="preserve">o ochraně dřevin a povolování jejich kácení, </w:t>
      </w:r>
      <w:r w:rsidRPr="002D33E2">
        <w:rPr>
          <w:color w:val="000000"/>
          <w:sz w:val="20"/>
          <w:szCs w:val="20"/>
        </w:rPr>
        <w:t>ve znění pozdějších předpisů</w:t>
      </w:r>
    </w:p>
    <w:p w14:paraId="5E717614"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související předpisy:</w:t>
      </w:r>
    </w:p>
    <w:p w14:paraId="41CBC68A" w14:textId="77777777" w:rsidR="007C237B" w:rsidRDefault="007C237B" w:rsidP="007C237B">
      <w:pPr>
        <w:pStyle w:val="Normlnweb"/>
        <w:numPr>
          <w:ilvl w:val="3"/>
          <w:numId w:val="1"/>
        </w:numPr>
        <w:tabs>
          <w:tab w:val="clear" w:pos="2880"/>
          <w:tab w:val="num" w:pos="1080"/>
        </w:tabs>
        <w:spacing w:before="0" w:after="0"/>
        <w:ind w:left="1077" w:hanging="357"/>
        <w:jc w:val="both"/>
        <w:rPr>
          <w:color w:val="000000"/>
          <w:sz w:val="20"/>
          <w:szCs w:val="20"/>
        </w:rPr>
      </w:pPr>
      <w:r>
        <w:rPr>
          <w:color w:val="000000"/>
          <w:sz w:val="20"/>
          <w:szCs w:val="20"/>
        </w:rPr>
        <w:t>z</w:t>
      </w:r>
      <w:r w:rsidRPr="00E77BBB">
        <w:rPr>
          <w:color w:val="000000"/>
          <w:sz w:val="20"/>
          <w:szCs w:val="20"/>
        </w:rPr>
        <w:t>ákon č. 500/2004 Sb., správní řád,</w:t>
      </w:r>
      <w:r>
        <w:rPr>
          <w:color w:val="000000"/>
          <w:sz w:val="20"/>
          <w:szCs w:val="20"/>
        </w:rPr>
        <w:t xml:space="preserve"> ve znění pozdějších předpisů, ve znění pozdějších předpisů</w:t>
      </w:r>
    </w:p>
    <w:p w14:paraId="418C7DD7" w14:textId="77777777" w:rsidR="007C237B" w:rsidRDefault="007C237B" w:rsidP="007C237B">
      <w:pPr>
        <w:pStyle w:val="Normlnweb"/>
        <w:numPr>
          <w:ilvl w:val="3"/>
          <w:numId w:val="1"/>
        </w:numPr>
        <w:tabs>
          <w:tab w:val="clear" w:pos="2880"/>
          <w:tab w:val="num" w:pos="1080"/>
        </w:tabs>
        <w:spacing w:before="0" w:after="0"/>
        <w:ind w:left="1077" w:hanging="357"/>
        <w:jc w:val="both"/>
        <w:rPr>
          <w:color w:val="000000"/>
          <w:sz w:val="20"/>
          <w:szCs w:val="20"/>
        </w:rPr>
      </w:pPr>
      <w:r>
        <w:rPr>
          <w:color w:val="000000"/>
          <w:sz w:val="20"/>
          <w:szCs w:val="20"/>
        </w:rPr>
        <w:t>zákon č. 89/2012 Sb., občanský zákoník</w:t>
      </w:r>
      <w:r w:rsidR="004D5B8D">
        <w:rPr>
          <w:color w:val="000000"/>
          <w:sz w:val="20"/>
          <w:szCs w:val="20"/>
        </w:rPr>
        <w:t>, ve znění pozdějších předpisů</w:t>
      </w:r>
    </w:p>
    <w:p w14:paraId="45C4758D"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jsou opravné prostředky a jak se uplatňují:</w:t>
      </w:r>
    </w:p>
    <w:p w14:paraId="1CDE70E6" w14:textId="77777777" w:rsidR="0066395B" w:rsidRDefault="008F419F" w:rsidP="002331C5">
      <w:pPr>
        <w:spacing w:after="0" w:line="240" w:lineRule="auto"/>
        <w:ind w:left="720"/>
        <w:jc w:val="both"/>
        <w:rPr>
          <w:rFonts w:ascii="Tahoma" w:hAnsi="Tahoma" w:cs="Tahoma"/>
          <w:sz w:val="20"/>
          <w:szCs w:val="20"/>
        </w:rPr>
      </w:pPr>
      <w:r>
        <w:rPr>
          <w:rFonts w:ascii="Tahoma" w:hAnsi="Tahoma" w:cs="Tahoma"/>
          <w:sz w:val="20"/>
          <w:szCs w:val="20"/>
        </w:rPr>
        <w:t>Z</w:t>
      </w:r>
      <w:r w:rsidRPr="008F419F">
        <w:rPr>
          <w:rFonts w:ascii="Tahoma" w:hAnsi="Tahoma" w:cs="Tahoma"/>
          <w:sz w:val="20"/>
          <w:szCs w:val="20"/>
        </w:rPr>
        <w:t>ávazné stanovisko není samostatným rozhodnutím ve správním řízení a jeho obsah je závazný pro výrokovou část rozhodnutí správního orgánu</w:t>
      </w:r>
      <w:r>
        <w:rPr>
          <w:rFonts w:ascii="Tahoma" w:hAnsi="Tahoma" w:cs="Tahoma"/>
          <w:sz w:val="20"/>
          <w:szCs w:val="20"/>
        </w:rPr>
        <w:t xml:space="preserve"> (stavební úřad)</w:t>
      </w:r>
      <w:r w:rsidRPr="008F419F">
        <w:rPr>
          <w:rFonts w:ascii="Tahoma" w:hAnsi="Tahoma" w:cs="Tahoma"/>
          <w:sz w:val="20"/>
          <w:szCs w:val="20"/>
        </w:rPr>
        <w:t xml:space="preserve">. </w:t>
      </w:r>
    </w:p>
    <w:p w14:paraId="1C9DF6C2" w14:textId="50215CF2" w:rsidR="002331C5" w:rsidRDefault="008F419F" w:rsidP="002331C5">
      <w:pPr>
        <w:spacing w:after="0" w:line="240" w:lineRule="auto"/>
        <w:ind w:left="720"/>
        <w:jc w:val="both"/>
        <w:rPr>
          <w:rFonts w:ascii="Tahoma" w:hAnsi="Tahoma" w:cs="Tahoma"/>
          <w:sz w:val="20"/>
          <w:szCs w:val="20"/>
        </w:rPr>
      </w:pPr>
      <w:r w:rsidRPr="008F419F">
        <w:rPr>
          <w:rFonts w:ascii="Tahoma" w:hAnsi="Tahoma" w:cs="Tahoma"/>
          <w:sz w:val="20"/>
          <w:szCs w:val="20"/>
        </w:rPr>
        <w:t xml:space="preserve">Nezákonné </w:t>
      </w:r>
      <w:r w:rsidR="0066395B">
        <w:rPr>
          <w:rFonts w:ascii="Tahoma" w:hAnsi="Tahoma" w:cs="Tahoma"/>
          <w:sz w:val="20"/>
          <w:szCs w:val="20"/>
        </w:rPr>
        <w:t xml:space="preserve">závazné </w:t>
      </w:r>
      <w:r w:rsidRPr="008F419F">
        <w:rPr>
          <w:rFonts w:ascii="Tahoma" w:hAnsi="Tahoma" w:cs="Tahoma"/>
          <w:sz w:val="20"/>
          <w:szCs w:val="20"/>
        </w:rPr>
        <w:t>stanovisko lze</w:t>
      </w:r>
      <w:r w:rsidR="00AC799F">
        <w:rPr>
          <w:rFonts w:ascii="Tahoma" w:hAnsi="Tahoma" w:cs="Tahoma"/>
          <w:sz w:val="20"/>
          <w:szCs w:val="20"/>
        </w:rPr>
        <w:t> </w:t>
      </w:r>
      <w:r w:rsidRPr="008F419F">
        <w:rPr>
          <w:rFonts w:ascii="Tahoma" w:hAnsi="Tahoma" w:cs="Tahoma"/>
          <w:sz w:val="20"/>
          <w:szCs w:val="20"/>
        </w:rPr>
        <w:t xml:space="preserve">podle </w:t>
      </w:r>
      <w:proofErr w:type="spellStart"/>
      <w:r w:rsidRPr="008F419F">
        <w:rPr>
          <w:rFonts w:ascii="Tahoma" w:hAnsi="Tahoma" w:cs="Tahoma"/>
          <w:sz w:val="20"/>
          <w:szCs w:val="20"/>
        </w:rPr>
        <w:t>ust</w:t>
      </w:r>
      <w:proofErr w:type="spellEnd"/>
      <w:r w:rsidRPr="008F419F">
        <w:rPr>
          <w:rFonts w:ascii="Tahoma" w:hAnsi="Tahoma" w:cs="Tahoma"/>
          <w:sz w:val="20"/>
          <w:szCs w:val="20"/>
        </w:rPr>
        <w:t xml:space="preserve">. § 149 odst. 6 správního řádu zrušit nebo změnit v přezkumném řízení, k němuž je příslušný </w:t>
      </w:r>
      <w:r w:rsidR="0066395B" w:rsidRPr="0066395B">
        <w:rPr>
          <w:rFonts w:ascii="Tahoma" w:hAnsi="Tahoma" w:cs="Tahoma"/>
          <w:sz w:val="20"/>
          <w:szCs w:val="20"/>
        </w:rPr>
        <w:t xml:space="preserve">nadřízený správní orgán správního orgánu, </w:t>
      </w:r>
      <w:r w:rsidR="001C7092">
        <w:rPr>
          <w:rFonts w:ascii="Tahoma" w:hAnsi="Tahoma" w:cs="Tahoma"/>
          <w:sz w:val="20"/>
          <w:szCs w:val="20"/>
        </w:rPr>
        <w:br/>
      </w:r>
      <w:r w:rsidR="0066395B" w:rsidRPr="0066395B">
        <w:rPr>
          <w:rFonts w:ascii="Tahoma" w:hAnsi="Tahoma" w:cs="Tahoma"/>
          <w:sz w:val="20"/>
          <w:szCs w:val="20"/>
        </w:rPr>
        <w:t>který vydal závazné stanovisko</w:t>
      </w:r>
      <w:r w:rsidR="0066395B">
        <w:rPr>
          <w:rFonts w:ascii="Tahoma" w:hAnsi="Tahoma" w:cs="Tahoma"/>
          <w:sz w:val="20"/>
          <w:szCs w:val="20"/>
        </w:rPr>
        <w:t xml:space="preserve">, tj. </w:t>
      </w:r>
      <w:r w:rsidRPr="008F419F">
        <w:rPr>
          <w:rFonts w:ascii="Tahoma" w:hAnsi="Tahoma" w:cs="Tahoma"/>
          <w:sz w:val="20"/>
          <w:szCs w:val="20"/>
        </w:rPr>
        <w:t>Krajsk</w:t>
      </w:r>
      <w:r w:rsidR="002331C5">
        <w:rPr>
          <w:rFonts w:ascii="Tahoma" w:hAnsi="Tahoma" w:cs="Tahoma"/>
          <w:sz w:val="20"/>
          <w:szCs w:val="20"/>
        </w:rPr>
        <w:t xml:space="preserve">ý úřad Moravskoslezského kraje </w:t>
      </w:r>
      <w:r w:rsidR="002331C5" w:rsidRPr="002331C5">
        <w:rPr>
          <w:rFonts w:ascii="Tahoma" w:hAnsi="Tahoma" w:cs="Tahoma"/>
          <w:sz w:val="20"/>
          <w:szCs w:val="20"/>
        </w:rPr>
        <w:t>se sídlem v</w:t>
      </w:r>
      <w:r w:rsidR="002331C5">
        <w:rPr>
          <w:rFonts w:ascii="Tahoma" w:hAnsi="Tahoma" w:cs="Tahoma"/>
          <w:sz w:val="20"/>
          <w:szCs w:val="20"/>
        </w:rPr>
        <w:t> </w:t>
      </w:r>
      <w:r w:rsidR="002331C5" w:rsidRPr="002331C5">
        <w:rPr>
          <w:rFonts w:ascii="Tahoma" w:hAnsi="Tahoma" w:cs="Tahoma"/>
          <w:sz w:val="20"/>
          <w:szCs w:val="20"/>
        </w:rPr>
        <w:t>Ostravě</w:t>
      </w:r>
      <w:r w:rsidR="002331C5">
        <w:rPr>
          <w:rFonts w:ascii="Tahoma" w:hAnsi="Tahoma" w:cs="Tahoma"/>
          <w:sz w:val="20"/>
          <w:szCs w:val="20"/>
        </w:rPr>
        <w:t xml:space="preserve">. </w:t>
      </w:r>
    </w:p>
    <w:p w14:paraId="731023BA"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Jaké sankce mohou být uplatněny v případě nedodržení povinností:</w:t>
      </w:r>
    </w:p>
    <w:p w14:paraId="4D3779B3" w14:textId="77777777" w:rsidR="007C237B" w:rsidRPr="00E77BBB" w:rsidRDefault="007C237B" w:rsidP="007C237B">
      <w:pPr>
        <w:pStyle w:val="Normlnweb"/>
        <w:spacing w:before="0" w:after="0"/>
        <w:ind w:left="720"/>
        <w:jc w:val="both"/>
        <w:rPr>
          <w:sz w:val="20"/>
          <w:szCs w:val="20"/>
        </w:rPr>
      </w:pPr>
      <w:r w:rsidRPr="00AC799F">
        <w:rPr>
          <w:sz w:val="20"/>
          <w:szCs w:val="20"/>
        </w:rPr>
        <w:t xml:space="preserve">Při porušení </w:t>
      </w:r>
      <w:r w:rsidR="0066395B">
        <w:rPr>
          <w:sz w:val="20"/>
          <w:szCs w:val="20"/>
        </w:rPr>
        <w:t>zákona</w:t>
      </w:r>
      <w:r w:rsidRPr="00AC799F">
        <w:rPr>
          <w:sz w:val="20"/>
          <w:szCs w:val="20"/>
        </w:rPr>
        <w:t xml:space="preserve"> může být uložena pokuta za přestupek:</w:t>
      </w:r>
    </w:p>
    <w:p w14:paraId="6444ADDA" w14:textId="77777777" w:rsidR="007C237B" w:rsidRPr="00E77BBB" w:rsidRDefault="007C237B" w:rsidP="007C237B">
      <w:pPr>
        <w:numPr>
          <w:ilvl w:val="1"/>
          <w:numId w:val="1"/>
        </w:numPr>
        <w:tabs>
          <w:tab w:val="clear" w:pos="1440"/>
          <w:tab w:val="num" w:pos="1080"/>
        </w:tabs>
        <w:spacing w:after="0" w:line="240" w:lineRule="auto"/>
        <w:ind w:left="1077" w:hanging="357"/>
        <w:jc w:val="both"/>
        <w:rPr>
          <w:rFonts w:ascii="Tahoma" w:hAnsi="Tahoma" w:cs="Tahoma"/>
          <w:sz w:val="20"/>
          <w:szCs w:val="20"/>
        </w:rPr>
      </w:pPr>
      <w:r w:rsidRPr="00E77BBB">
        <w:rPr>
          <w:rStyle w:val="Siln"/>
          <w:rFonts w:ascii="Tahoma" w:hAnsi="Tahoma" w:cs="Tahoma"/>
          <w:b w:val="0"/>
          <w:sz w:val="20"/>
          <w:szCs w:val="20"/>
        </w:rPr>
        <w:t>fyzické osobě až do výše 10 000 Kč</w:t>
      </w:r>
      <w:r w:rsidRPr="00E77BBB">
        <w:rPr>
          <w:rFonts w:ascii="Tahoma" w:hAnsi="Tahoma" w:cs="Tahoma"/>
          <w:sz w:val="20"/>
          <w:szCs w:val="20"/>
        </w:rPr>
        <w:t xml:space="preserve"> za neprovedení uložené náhradní výsadby dřevin podle </w:t>
      </w:r>
      <w:proofErr w:type="spellStart"/>
      <w:r w:rsidRPr="00E77BBB">
        <w:rPr>
          <w:rFonts w:ascii="Tahoma" w:hAnsi="Tahoma" w:cs="Tahoma"/>
          <w:sz w:val="20"/>
          <w:szCs w:val="20"/>
        </w:rPr>
        <w:t>ust</w:t>
      </w:r>
      <w:proofErr w:type="spellEnd"/>
      <w:r w:rsidRPr="00E77BBB">
        <w:rPr>
          <w:rFonts w:ascii="Tahoma" w:hAnsi="Tahoma" w:cs="Tahoma"/>
          <w:sz w:val="20"/>
          <w:szCs w:val="20"/>
        </w:rPr>
        <w:t xml:space="preserve">. § 9 </w:t>
      </w:r>
      <w:r w:rsidR="00767383">
        <w:rPr>
          <w:rFonts w:ascii="Tahoma" w:hAnsi="Tahoma" w:cs="Tahoma"/>
          <w:sz w:val="20"/>
          <w:szCs w:val="20"/>
        </w:rPr>
        <w:t>zákona</w:t>
      </w:r>
      <w:r w:rsidRPr="00E77BBB">
        <w:rPr>
          <w:rFonts w:ascii="Tahoma" w:hAnsi="Tahoma" w:cs="Tahoma"/>
          <w:sz w:val="20"/>
          <w:szCs w:val="20"/>
        </w:rPr>
        <w:t xml:space="preserve">, </w:t>
      </w:r>
    </w:p>
    <w:p w14:paraId="39CE7EA1" w14:textId="77777777" w:rsidR="007C237B" w:rsidRPr="00E77BBB" w:rsidRDefault="007C237B" w:rsidP="007C237B">
      <w:pPr>
        <w:numPr>
          <w:ilvl w:val="1"/>
          <w:numId w:val="1"/>
        </w:numPr>
        <w:tabs>
          <w:tab w:val="clear" w:pos="1440"/>
          <w:tab w:val="num" w:pos="1080"/>
        </w:tabs>
        <w:spacing w:after="0" w:line="240" w:lineRule="auto"/>
        <w:ind w:left="1077" w:hanging="357"/>
        <w:jc w:val="both"/>
        <w:rPr>
          <w:rFonts w:ascii="Tahoma" w:hAnsi="Tahoma" w:cs="Tahoma"/>
          <w:sz w:val="20"/>
          <w:szCs w:val="20"/>
        </w:rPr>
      </w:pPr>
      <w:r w:rsidRPr="00E77BBB">
        <w:rPr>
          <w:rStyle w:val="Siln"/>
          <w:rFonts w:ascii="Tahoma" w:hAnsi="Tahoma" w:cs="Tahoma"/>
          <w:b w:val="0"/>
          <w:sz w:val="20"/>
          <w:szCs w:val="20"/>
        </w:rPr>
        <w:t>fyzické osobě až do výše 20 000 Kč</w:t>
      </w:r>
      <w:r w:rsidRPr="00E77BBB">
        <w:rPr>
          <w:rFonts w:ascii="Tahoma" w:hAnsi="Tahoma" w:cs="Tahoma"/>
          <w:sz w:val="20"/>
          <w:szCs w:val="20"/>
        </w:rPr>
        <w:t xml:space="preserve"> za poškození nebo </w:t>
      </w:r>
      <w:r w:rsidR="00A73D83">
        <w:rPr>
          <w:rFonts w:ascii="Tahoma" w:hAnsi="Tahoma" w:cs="Tahoma"/>
          <w:sz w:val="20"/>
          <w:szCs w:val="20"/>
        </w:rPr>
        <w:t xml:space="preserve">bez </w:t>
      </w:r>
      <w:r w:rsidRPr="00E77BBB">
        <w:rPr>
          <w:rFonts w:ascii="Tahoma" w:hAnsi="Tahoma" w:cs="Tahoma"/>
          <w:sz w:val="20"/>
          <w:szCs w:val="20"/>
        </w:rPr>
        <w:t>povolen</w:t>
      </w:r>
      <w:r w:rsidR="00A73D83">
        <w:rPr>
          <w:rFonts w:ascii="Tahoma" w:hAnsi="Tahoma" w:cs="Tahoma"/>
          <w:sz w:val="20"/>
          <w:szCs w:val="20"/>
        </w:rPr>
        <w:t>í</w:t>
      </w:r>
      <w:r w:rsidRPr="00E77BBB">
        <w:rPr>
          <w:rFonts w:ascii="Tahoma" w:hAnsi="Tahoma" w:cs="Tahoma"/>
          <w:sz w:val="20"/>
          <w:szCs w:val="20"/>
        </w:rPr>
        <w:t xml:space="preserve"> pokácení dřeviny rostoucí mimo les, </w:t>
      </w:r>
    </w:p>
    <w:p w14:paraId="41DCB8AF" w14:textId="77777777" w:rsidR="007C237B" w:rsidRPr="00E77BBB" w:rsidRDefault="007C237B" w:rsidP="007C237B">
      <w:pPr>
        <w:numPr>
          <w:ilvl w:val="1"/>
          <w:numId w:val="1"/>
        </w:numPr>
        <w:tabs>
          <w:tab w:val="clear" w:pos="1440"/>
          <w:tab w:val="num" w:pos="1080"/>
        </w:tabs>
        <w:spacing w:after="0" w:line="240" w:lineRule="auto"/>
        <w:ind w:left="1077" w:hanging="357"/>
        <w:jc w:val="both"/>
        <w:rPr>
          <w:rFonts w:ascii="Tahoma" w:hAnsi="Tahoma" w:cs="Tahoma"/>
          <w:sz w:val="20"/>
          <w:szCs w:val="20"/>
        </w:rPr>
      </w:pPr>
      <w:r w:rsidRPr="00E77BBB">
        <w:rPr>
          <w:rStyle w:val="Siln"/>
          <w:rFonts w:ascii="Tahoma" w:hAnsi="Tahoma" w:cs="Tahoma"/>
          <w:b w:val="0"/>
          <w:sz w:val="20"/>
          <w:szCs w:val="20"/>
        </w:rPr>
        <w:t>fyzické osobě až do výše 100 000 Kč</w:t>
      </w:r>
      <w:r w:rsidRPr="00E77BBB">
        <w:rPr>
          <w:rFonts w:ascii="Tahoma" w:hAnsi="Tahoma" w:cs="Tahoma"/>
          <w:sz w:val="20"/>
          <w:szCs w:val="20"/>
        </w:rPr>
        <w:t xml:space="preserve"> za </w:t>
      </w:r>
      <w:r w:rsidR="00A73D83">
        <w:rPr>
          <w:rFonts w:ascii="Tahoma" w:hAnsi="Tahoma" w:cs="Tahoma"/>
          <w:sz w:val="20"/>
          <w:szCs w:val="20"/>
        </w:rPr>
        <w:t>pokácení bez povolení</w:t>
      </w:r>
      <w:r w:rsidRPr="00E77BBB">
        <w:rPr>
          <w:rFonts w:ascii="Tahoma" w:hAnsi="Tahoma" w:cs="Tahoma"/>
          <w:sz w:val="20"/>
          <w:szCs w:val="20"/>
        </w:rPr>
        <w:t xml:space="preserve"> nebo závažné poškození skupiny dřevin rostoucích mimo les, </w:t>
      </w:r>
    </w:p>
    <w:p w14:paraId="4BA5F561" w14:textId="77777777" w:rsidR="007C237B" w:rsidRPr="00E77BBB" w:rsidRDefault="007C237B" w:rsidP="007C237B">
      <w:pPr>
        <w:numPr>
          <w:ilvl w:val="1"/>
          <w:numId w:val="1"/>
        </w:numPr>
        <w:tabs>
          <w:tab w:val="clear" w:pos="1440"/>
          <w:tab w:val="num" w:pos="1080"/>
        </w:tabs>
        <w:spacing w:after="0" w:line="240" w:lineRule="auto"/>
        <w:ind w:left="1077" w:hanging="357"/>
        <w:jc w:val="both"/>
        <w:rPr>
          <w:rFonts w:ascii="Tahoma" w:hAnsi="Tahoma" w:cs="Tahoma"/>
          <w:sz w:val="20"/>
          <w:szCs w:val="20"/>
        </w:rPr>
      </w:pPr>
      <w:r w:rsidRPr="00E77BBB">
        <w:rPr>
          <w:rStyle w:val="Siln"/>
          <w:rFonts w:ascii="Tahoma" w:hAnsi="Tahoma" w:cs="Tahoma"/>
          <w:b w:val="0"/>
          <w:sz w:val="20"/>
          <w:szCs w:val="20"/>
        </w:rPr>
        <w:t xml:space="preserve">právnické nebo </w:t>
      </w:r>
      <w:r w:rsidR="00A73D83">
        <w:rPr>
          <w:rStyle w:val="Siln"/>
          <w:rFonts w:ascii="Tahoma" w:hAnsi="Tahoma" w:cs="Tahoma"/>
          <w:b w:val="0"/>
          <w:sz w:val="20"/>
          <w:szCs w:val="20"/>
        </w:rPr>
        <w:t xml:space="preserve">podnikající </w:t>
      </w:r>
      <w:r w:rsidRPr="00E77BBB">
        <w:rPr>
          <w:rStyle w:val="Siln"/>
          <w:rFonts w:ascii="Tahoma" w:hAnsi="Tahoma" w:cs="Tahoma"/>
          <w:b w:val="0"/>
          <w:sz w:val="20"/>
          <w:szCs w:val="20"/>
        </w:rPr>
        <w:t>fyzické osobě až do výše 1 000 000 Kč</w:t>
      </w:r>
      <w:r>
        <w:rPr>
          <w:rFonts w:ascii="Tahoma" w:hAnsi="Tahoma" w:cs="Tahoma"/>
          <w:sz w:val="20"/>
          <w:szCs w:val="20"/>
        </w:rPr>
        <w:t xml:space="preserve"> za </w:t>
      </w:r>
      <w:r w:rsidRPr="00E77BBB">
        <w:rPr>
          <w:rFonts w:ascii="Tahoma" w:hAnsi="Tahoma" w:cs="Tahoma"/>
          <w:sz w:val="20"/>
          <w:szCs w:val="20"/>
        </w:rPr>
        <w:t xml:space="preserve">poškození nebo zničení </w:t>
      </w:r>
      <w:r w:rsidR="00A73D83">
        <w:rPr>
          <w:rFonts w:ascii="Tahoma" w:hAnsi="Tahoma" w:cs="Tahoma"/>
          <w:sz w:val="20"/>
          <w:szCs w:val="20"/>
        </w:rPr>
        <w:t xml:space="preserve">bez povolení </w:t>
      </w:r>
      <w:r w:rsidRPr="00E77BBB">
        <w:rPr>
          <w:rFonts w:ascii="Tahoma" w:hAnsi="Tahoma" w:cs="Tahoma"/>
          <w:sz w:val="20"/>
          <w:szCs w:val="20"/>
        </w:rPr>
        <w:t>dřeviny nebo skupiny dřev</w:t>
      </w:r>
      <w:r w:rsidR="00A73D83">
        <w:rPr>
          <w:rFonts w:ascii="Tahoma" w:hAnsi="Tahoma" w:cs="Tahoma"/>
          <w:sz w:val="20"/>
          <w:szCs w:val="20"/>
        </w:rPr>
        <w:t xml:space="preserve">in rostoucích mimo les </w:t>
      </w:r>
      <w:r w:rsidRPr="00E77BBB">
        <w:rPr>
          <w:rFonts w:ascii="Tahoma" w:hAnsi="Tahoma" w:cs="Tahoma"/>
          <w:sz w:val="20"/>
          <w:szCs w:val="20"/>
        </w:rPr>
        <w:t xml:space="preserve">nebo </w:t>
      </w:r>
      <w:r w:rsidR="00A73D83">
        <w:rPr>
          <w:rFonts w:ascii="Tahoma" w:hAnsi="Tahoma" w:cs="Tahoma"/>
          <w:sz w:val="20"/>
          <w:szCs w:val="20"/>
        </w:rPr>
        <w:t xml:space="preserve">za </w:t>
      </w:r>
      <w:r w:rsidRPr="00E77BBB">
        <w:rPr>
          <w:rFonts w:ascii="Tahoma" w:hAnsi="Tahoma" w:cs="Tahoma"/>
          <w:sz w:val="20"/>
          <w:szCs w:val="20"/>
        </w:rPr>
        <w:t xml:space="preserve">nesplnění povinnosti náhradní výsadby. </w:t>
      </w:r>
    </w:p>
    <w:p w14:paraId="38C361FB" w14:textId="77777777" w:rsidR="007C237B" w:rsidRPr="006F1B97" w:rsidRDefault="007C237B" w:rsidP="007C237B">
      <w:pPr>
        <w:pStyle w:val="Odstavecseseznamem"/>
        <w:numPr>
          <w:ilvl w:val="0"/>
          <w:numId w:val="1"/>
        </w:numPr>
        <w:shd w:val="pct15" w:color="auto" w:fill="auto"/>
        <w:spacing w:after="0"/>
        <w:ind w:left="714" w:hanging="357"/>
        <w:rPr>
          <w:rFonts w:ascii="Tahoma" w:hAnsi="Tahoma" w:cs="Tahoma"/>
          <w:b/>
          <w:sz w:val="20"/>
          <w:szCs w:val="20"/>
        </w:rPr>
      </w:pPr>
      <w:r w:rsidRPr="006F1B97">
        <w:rPr>
          <w:rFonts w:ascii="Tahoma" w:hAnsi="Tahoma" w:cs="Tahoma"/>
          <w:b/>
          <w:sz w:val="20"/>
          <w:szCs w:val="20"/>
        </w:rPr>
        <w:t>Nejčastější dotazy:</w:t>
      </w:r>
    </w:p>
    <w:p w14:paraId="3A92A88F" w14:textId="77777777" w:rsidR="007C237B" w:rsidRPr="009B3048" w:rsidRDefault="007C237B" w:rsidP="007C237B">
      <w:pPr>
        <w:pStyle w:val="Normlnweb"/>
        <w:tabs>
          <w:tab w:val="num" w:pos="1211"/>
        </w:tabs>
        <w:spacing w:before="0" w:after="60"/>
        <w:ind w:left="851" w:hanging="142"/>
        <w:jc w:val="both"/>
        <w:rPr>
          <w:i/>
          <w:sz w:val="20"/>
          <w:szCs w:val="20"/>
        </w:rPr>
      </w:pPr>
      <w:r w:rsidRPr="009B3048">
        <w:rPr>
          <w:i/>
          <w:sz w:val="20"/>
          <w:szCs w:val="20"/>
        </w:rPr>
        <w:t>Dotaz: Je potřeba povolení ke kácení náletových dřevin?</w:t>
      </w:r>
    </w:p>
    <w:p w14:paraId="27594FA4" w14:textId="2C42BDD5" w:rsidR="007C237B" w:rsidRDefault="007C237B" w:rsidP="007C237B">
      <w:pPr>
        <w:pStyle w:val="Normlnweb"/>
        <w:spacing w:before="0" w:after="0"/>
        <w:ind w:left="720"/>
        <w:jc w:val="both"/>
        <w:rPr>
          <w:sz w:val="20"/>
          <w:szCs w:val="20"/>
        </w:rPr>
      </w:pPr>
      <w:r w:rsidRPr="00E77BBB">
        <w:rPr>
          <w:sz w:val="20"/>
          <w:szCs w:val="20"/>
        </w:rPr>
        <w:t xml:space="preserve">Ano, </w:t>
      </w:r>
      <w:r w:rsidR="00A73D83">
        <w:rPr>
          <w:sz w:val="20"/>
          <w:szCs w:val="20"/>
        </w:rPr>
        <w:t>zákon</w:t>
      </w:r>
      <w:r w:rsidRPr="00E77BBB">
        <w:rPr>
          <w:sz w:val="20"/>
          <w:szCs w:val="20"/>
        </w:rPr>
        <w:t xml:space="preserve"> nerozlišuje mezi</w:t>
      </w:r>
      <w:r>
        <w:rPr>
          <w:sz w:val="20"/>
          <w:szCs w:val="20"/>
        </w:rPr>
        <w:t xml:space="preserve"> náletovými a jinými dřevinami, všechny podléhají stejnému režimu jako každá jiná dřevina (včetně výjimek, kdy ke kácení není třeba povolení).</w:t>
      </w:r>
    </w:p>
    <w:p w14:paraId="17794C81" w14:textId="77777777" w:rsidR="006063C4" w:rsidRDefault="006063C4" w:rsidP="007C237B">
      <w:pPr>
        <w:pStyle w:val="Normlnweb"/>
        <w:spacing w:before="0" w:after="0"/>
        <w:ind w:left="720"/>
        <w:jc w:val="both"/>
        <w:rPr>
          <w:sz w:val="20"/>
          <w:szCs w:val="20"/>
        </w:rPr>
      </w:pPr>
    </w:p>
    <w:p w14:paraId="28510A51" w14:textId="77777777" w:rsidR="007C237B" w:rsidRDefault="007C237B" w:rsidP="007C237B">
      <w:pPr>
        <w:pStyle w:val="Normlnweb"/>
        <w:spacing w:before="0" w:after="0"/>
        <w:ind w:left="720"/>
        <w:jc w:val="both"/>
        <w:rPr>
          <w:sz w:val="20"/>
          <w:szCs w:val="20"/>
        </w:rPr>
      </w:pPr>
    </w:p>
    <w:p w14:paraId="480580B2" w14:textId="77777777" w:rsidR="007C237B" w:rsidRPr="00F347A3" w:rsidRDefault="007C237B" w:rsidP="007C237B">
      <w:pPr>
        <w:pStyle w:val="Normlnweb"/>
        <w:tabs>
          <w:tab w:val="num" w:pos="1211"/>
        </w:tabs>
        <w:spacing w:before="0" w:after="60"/>
        <w:ind w:left="851" w:hanging="142"/>
        <w:jc w:val="both"/>
        <w:rPr>
          <w:i/>
          <w:sz w:val="20"/>
          <w:szCs w:val="20"/>
        </w:rPr>
      </w:pPr>
      <w:r w:rsidRPr="00F347A3">
        <w:rPr>
          <w:i/>
          <w:sz w:val="20"/>
          <w:szCs w:val="20"/>
        </w:rPr>
        <w:t xml:space="preserve">Dotaz: </w:t>
      </w:r>
      <w:r>
        <w:rPr>
          <w:i/>
          <w:sz w:val="20"/>
          <w:szCs w:val="20"/>
        </w:rPr>
        <w:t>Mohu kácet v době vegetace</w:t>
      </w:r>
      <w:r w:rsidRPr="00F347A3">
        <w:rPr>
          <w:i/>
          <w:sz w:val="20"/>
          <w:szCs w:val="20"/>
        </w:rPr>
        <w:t>?</w:t>
      </w:r>
    </w:p>
    <w:p w14:paraId="1626FA25" w14:textId="77777777" w:rsidR="007C237B" w:rsidRDefault="007C237B" w:rsidP="007C237B">
      <w:pPr>
        <w:pStyle w:val="Normlnweb"/>
        <w:spacing w:before="0" w:after="0"/>
        <w:ind w:left="709"/>
        <w:jc w:val="both"/>
        <w:rPr>
          <w:sz w:val="20"/>
          <w:szCs w:val="20"/>
        </w:rPr>
      </w:pPr>
      <w:r w:rsidRPr="00E63794">
        <w:rPr>
          <w:sz w:val="20"/>
          <w:szCs w:val="20"/>
        </w:rPr>
        <w:t xml:space="preserve">Kácení dřevin se dle </w:t>
      </w:r>
      <w:proofErr w:type="spellStart"/>
      <w:r w:rsidRPr="00E63794">
        <w:rPr>
          <w:sz w:val="20"/>
          <w:szCs w:val="20"/>
        </w:rPr>
        <w:t>ust</w:t>
      </w:r>
      <w:proofErr w:type="spellEnd"/>
      <w:r w:rsidRPr="00E63794">
        <w:rPr>
          <w:sz w:val="20"/>
          <w:szCs w:val="20"/>
        </w:rPr>
        <w:t xml:space="preserve">. § 5 vyhlášky </w:t>
      </w:r>
      <w:r w:rsidRPr="002D33E2">
        <w:rPr>
          <w:color w:val="000000"/>
          <w:sz w:val="20"/>
          <w:szCs w:val="20"/>
        </w:rPr>
        <w:t xml:space="preserve">č. </w:t>
      </w:r>
      <w:r>
        <w:rPr>
          <w:color w:val="000000"/>
          <w:sz w:val="20"/>
          <w:szCs w:val="20"/>
        </w:rPr>
        <w:t xml:space="preserve">189/2013 </w:t>
      </w:r>
      <w:r w:rsidRPr="002D33E2">
        <w:rPr>
          <w:color w:val="000000"/>
          <w:sz w:val="20"/>
          <w:szCs w:val="20"/>
        </w:rPr>
        <w:t xml:space="preserve">Sb., </w:t>
      </w:r>
      <w:r>
        <w:rPr>
          <w:color w:val="000000"/>
          <w:sz w:val="20"/>
          <w:szCs w:val="20"/>
        </w:rPr>
        <w:t xml:space="preserve">o ochraně dřevin a povolování jejich kácení, </w:t>
      </w:r>
      <w:r w:rsidRPr="002D33E2">
        <w:rPr>
          <w:color w:val="000000"/>
          <w:sz w:val="20"/>
          <w:szCs w:val="20"/>
        </w:rPr>
        <w:t>ve znění pozdějších předpisů</w:t>
      </w:r>
      <w:r>
        <w:rPr>
          <w:color w:val="000000"/>
          <w:sz w:val="20"/>
          <w:szCs w:val="20"/>
        </w:rPr>
        <w:t xml:space="preserve">, </w:t>
      </w:r>
      <w:r w:rsidRPr="00E63794">
        <w:rPr>
          <w:sz w:val="20"/>
          <w:szCs w:val="20"/>
        </w:rPr>
        <w:t xml:space="preserve">provádí zpravidla v období jejich vegetačního klidu. Obdobím vegetačního klidu se rozumí období přirozeného útlumu fyziologických a ekologických funkcí dřeviny, které obvykle trvá od začátku listopadu do konce března. Kácením dřevin mohou být dotčeny i jiné zájmy chráněné </w:t>
      </w:r>
      <w:r w:rsidR="00A73D83">
        <w:rPr>
          <w:sz w:val="20"/>
          <w:szCs w:val="20"/>
        </w:rPr>
        <w:t>zákonem</w:t>
      </w:r>
      <w:r w:rsidRPr="00E63794">
        <w:rPr>
          <w:sz w:val="20"/>
          <w:szCs w:val="20"/>
        </w:rPr>
        <w:t xml:space="preserve">, např. ochrana ptáků dle </w:t>
      </w:r>
      <w:proofErr w:type="spellStart"/>
      <w:r w:rsidRPr="00E63794">
        <w:rPr>
          <w:sz w:val="20"/>
          <w:szCs w:val="20"/>
        </w:rPr>
        <w:t>ust</w:t>
      </w:r>
      <w:proofErr w:type="spellEnd"/>
      <w:r w:rsidRPr="00E63794">
        <w:rPr>
          <w:sz w:val="20"/>
          <w:szCs w:val="20"/>
        </w:rPr>
        <w:t xml:space="preserve">. § </w:t>
      </w:r>
      <w:proofErr w:type="gramStart"/>
      <w:r w:rsidRPr="00E63794">
        <w:rPr>
          <w:sz w:val="20"/>
          <w:szCs w:val="20"/>
        </w:rPr>
        <w:t>5a</w:t>
      </w:r>
      <w:proofErr w:type="gramEnd"/>
      <w:r w:rsidRPr="00E63794">
        <w:rPr>
          <w:sz w:val="20"/>
          <w:szCs w:val="20"/>
        </w:rPr>
        <w:t xml:space="preserve"> odst. 1 písm. b), d) </w:t>
      </w:r>
      <w:r w:rsidR="00A73D83">
        <w:rPr>
          <w:sz w:val="20"/>
          <w:szCs w:val="20"/>
        </w:rPr>
        <w:t>zákona</w:t>
      </w:r>
      <w:r w:rsidRPr="00E63794">
        <w:rPr>
          <w:sz w:val="20"/>
          <w:szCs w:val="20"/>
        </w:rPr>
        <w:t xml:space="preserve"> (zákonem je zakázáno úmyslně poškozovat nebo ničit hnízda ptáků, vyrušovat ptáky zejména během rozmnožování a odchovu mláďat) nebo ochrana zvláště chráněných druhů, resp. jejich biotopů dle </w:t>
      </w:r>
      <w:proofErr w:type="spellStart"/>
      <w:r w:rsidRPr="00E63794">
        <w:rPr>
          <w:sz w:val="20"/>
          <w:szCs w:val="20"/>
        </w:rPr>
        <w:t>ust</w:t>
      </w:r>
      <w:proofErr w:type="spellEnd"/>
      <w:r w:rsidRPr="00E63794">
        <w:rPr>
          <w:sz w:val="20"/>
          <w:szCs w:val="20"/>
        </w:rPr>
        <w:t xml:space="preserve">. § 50 </w:t>
      </w:r>
      <w:r w:rsidR="00A73D83">
        <w:rPr>
          <w:sz w:val="20"/>
          <w:szCs w:val="20"/>
        </w:rPr>
        <w:t>zákona</w:t>
      </w:r>
      <w:r w:rsidRPr="00E63794">
        <w:rPr>
          <w:sz w:val="20"/>
          <w:szCs w:val="20"/>
        </w:rPr>
        <w:t xml:space="preserve">. Dle </w:t>
      </w:r>
      <w:proofErr w:type="spellStart"/>
      <w:r w:rsidRPr="00E63794">
        <w:rPr>
          <w:sz w:val="20"/>
          <w:szCs w:val="20"/>
        </w:rPr>
        <w:t>ust</w:t>
      </w:r>
      <w:proofErr w:type="spellEnd"/>
      <w:r w:rsidRPr="00E63794">
        <w:rPr>
          <w:sz w:val="20"/>
          <w:szCs w:val="20"/>
        </w:rPr>
        <w:t xml:space="preserve">. § 58 odst. 1 </w:t>
      </w:r>
      <w:r w:rsidR="00A73D83">
        <w:rPr>
          <w:sz w:val="20"/>
          <w:szCs w:val="20"/>
        </w:rPr>
        <w:t>zákona</w:t>
      </w:r>
      <w:r w:rsidRPr="00E63794">
        <w:rPr>
          <w:sz w:val="20"/>
          <w:szCs w:val="20"/>
        </w:rPr>
        <w:t xml:space="preserve"> je ochrana přírody a krajiny veřejným zájmem a každý je povin</w:t>
      </w:r>
      <w:r>
        <w:rPr>
          <w:sz w:val="20"/>
          <w:szCs w:val="20"/>
        </w:rPr>
        <w:t>en strpět omezení vyplývající z tohoto zákona.</w:t>
      </w:r>
    </w:p>
    <w:p w14:paraId="705709DF" w14:textId="77777777" w:rsidR="007C237B" w:rsidRPr="00E77BBB" w:rsidRDefault="007C237B" w:rsidP="007C237B">
      <w:pPr>
        <w:pStyle w:val="Normlnweb"/>
        <w:spacing w:before="0" w:after="0"/>
        <w:ind w:left="709"/>
        <w:jc w:val="both"/>
        <w:rPr>
          <w:sz w:val="20"/>
          <w:szCs w:val="20"/>
        </w:rPr>
      </w:pPr>
      <w:r>
        <w:rPr>
          <w:sz w:val="20"/>
          <w:szCs w:val="20"/>
        </w:rPr>
        <w:t>Magistrát města Frýdku-Místku, odbor životního prostředí a zemědělství</w:t>
      </w:r>
      <w:r w:rsidR="00A73D83">
        <w:rPr>
          <w:sz w:val="20"/>
          <w:szCs w:val="20"/>
        </w:rPr>
        <w:t>,</w:t>
      </w:r>
      <w:r>
        <w:rPr>
          <w:sz w:val="20"/>
          <w:szCs w:val="20"/>
        </w:rPr>
        <w:t xml:space="preserve"> v</w:t>
      </w:r>
      <w:r w:rsidR="00A73D83">
        <w:rPr>
          <w:sz w:val="20"/>
          <w:szCs w:val="20"/>
        </w:rPr>
        <w:t> závazném stanovisku</w:t>
      </w:r>
      <w:r>
        <w:rPr>
          <w:sz w:val="20"/>
          <w:szCs w:val="20"/>
        </w:rPr>
        <w:t xml:space="preserve"> vždy určí dobu, kdy je možné kácení realizovat. Ve většině případů se jedná o</w:t>
      </w:r>
      <w:r w:rsidR="00576D96">
        <w:rPr>
          <w:sz w:val="20"/>
          <w:szCs w:val="20"/>
        </w:rPr>
        <w:t> </w:t>
      </w:r>
      <w:r>
        <w:rPr>
          <w:sz w:val="20"/>
          <w:szCs w:val="20"/>
        </w:rPr>
        <w:t>období vegetačního klidu. Ve výjimečných případech je pov</w:t>
      </w:r>
      <w:r w:rsidR="00576D96">
        <w:rPr>
          <w:sz w:val="20"/>
          <w:szCs w:val="20"/>
        </w:rPr>
        <w:t>oleno kácení v době vegetace za </w:t>
      </w:r>
      <w:r>
        <w:rPr>
          <w:sz w:val="20"/>
          <w:szCs w:val="20"/>
        </w:rPr>
        <w:t>určitých, přesně stanovených podmínek, žadatel však musí prokázat závažný důvod.</w:t>
      </w:r>
    </w:p>
    <w:p w14:paraId="5622A533" w14:textId="77777777" w:rsidR="007C237B" w:rsidRPr="006F1B97" w:rsidRDefault="007C237B" w:rsidP="007C237B">
      <w:pPr>
        <w:pStyle w:val="Odstavecseseznamem"/>
        <w:numPr>
          <w:ilvl w:val="0"/>
          <w:numId w:val="1"/>
        </w:numPr>
        <w:shd w:val="pct15" w:color="auto" w:fill="auto"/>
        <w:spacing w:after="0"/>
        <w:ind w:left="714" w:hanging="357"/>
        <w:rPr>
          <w:rFonts w:ascii="Tahoma" w:hAnsi="Tahoma" w:cs="Tahoma"/>
          <w:b/>
          <w:sz w:val="20"/>
          <w:szCs w:val="20"/>
        </w:rPr>
      </w:pPr>
      <w:r w:rsidRPr="006F1B97">
        <w:rPr>
          <w:rFonts w:ascii="Tahoma" w:hAnsi="Tahoma" w:cs="Tahoma"/>
          <w:b/>
          <w:sz w:val="20"/>
          <w:szCs w:val="20"/>
        </w:rPr>
        <w:t>Další informace:</w:t>
      </w:r>
    </w:p>
    <w:p w14:paraId="0A2872AB" w14:textId="00A9E4CD" w:rsidR="007C237B" w:rsidRPr="00A73D83" w:rsidRDefault="007C237B" w:rsidP="007C237B">
      <w:pPr>
        <w:pStyle w:val="Normlnweb"/>
        <w:spacing w:before="0" w:after="0"/>
        <w:ind w:left="720"/>
        <w:jc w:val="both"/>
        <w:rPr>
          <w:iCs/>
          <w:color w:val="000000"/>
          <w:sz w:val="20"/>
          <w:szCs w:val="20"/>
        </w:rPr>
      </w:pPr>
      <w:r w:rsidRPr="00A73D83">
        <w:rPr>
          <w:color w:val="000000"/>
          <w:sz w:val="20"/>
          <w:szCs w:val="20"/>
        </w:rPr>
        <w:t xml:space="preserve">Další informace lze vyhledat na portálu veřejné správy; s konkrétními dotazy, které se týkají kácení dřevin rostoucích mimo les na území </w:t>
      </w:r>
      <w:r w:rsidR="00A73D83" w:rsidRPr="00A73D83">
        <w:rPr>
          <w:color w:val="000000"/>
          <w:sz w:val="20"/>
          <w:szCs w:val="20"/>
        </w:rPr>
        <w:t xml:space="preserve">statutárního </w:t>
      </w:r>
      <w:r w:rsidRPr="00A73D83">
        <w:rPr>
          <w:color w:val="000000"/>
          <w:sz w:val="20"/>
          <w:szCs w:val="20"/>
        </w:rPr>
        <w:t xml:space="preserve">města Frýdku-Místku, je možno se obrátit na odbor životního prostředí a zemědělství osobně v kanceláři č. </w:t>
      </w:r>
      <w:r w:rsidR="000B2F04">
        <w:rPr>
          <w:color w:val="000000"/>
          <w:sz w:val="20"/>
          <w:szCs w:val="20"/>
        </w:rPr>
        <w:t>211</w:t>
      </w:r>
      <w:r w:rsidRPr="00A73D83">
        <w:rPr>
          <w:color w:val="000000"/>
          <w:sz w:val="20"/>
          <w:szCs w:val="20"/>
        </w:rPr>
        <w:t>, telefonicky na č. 558 609 </w:t>
      </w:r>
      <w:r w:rsidR="00FF2816" w:rsidRPr="00A73D83">
        <w:rPr>
          <w:color w:val="000000"/>
          <w:sz w:val="20"/>
          <w:szCs w:val="20"/>
        </w:rPr>
        <w:t>48</w:t>
      </w:r>
      <w:r w:rsidRPr="00A73D83">
        <w:rPr>
          <w:color w:val="000000"/>
          <w:sz w:val="20"/>
          <w:szCs w:val="20"/>
        </w:rPr>
        <w:t xml:space="preserve">9, e-mailem: </w:t>
      </w:r>
      <w:r w:rsidR="00FF2816" w:rsidRPr="00A73D83">
        <w:rPr>
          <w:color w:val="000000"/>
          <w:sz w:val="20"/>
          <w:szCs w:val="20"/>
        </w:rPr>
        <w:t>cholewikova.silvie</w:t>
      </w:r>
      <w:r w:rsidRPr="00A73D83">
        <w:rPr>
          <w:color w:val="000000"/>
          <w:sz w:val="20"/>
          <w:szCs w:val="20"/>
        </w:rPr>
        <w:t>@frydekmistek.cz</w:t>
      </w:r>
      <w:hyperlink r:id="rId8" w:history="1"/>
      <w:r w:rsidRPr="00A73D83">
        <w:rPr>
          <w:color w:val="000000"/>
          <w:sz w:val="20"/>
          <w:szCs w:val="20"/>
        </w:rPr>
        <w:t>.</w:t>
      </w:r>
    </w:p>
    <w:p w14:paraId="4CC3B521" w14:textId="77777777" w:rsidR="007C237B" w:rsidRPr="006F1B97" w:rsidRDefault="007C237B" w:rsidP="007C237B">
      <w:pPr>
        <w:pStyle w:val="Odstavecseseznamem"/>
        <w:numPr>
          <w:ilvl w:val="0"/>
          <w:numId w:val="1"/>
        </w:numPr>
        <w:shd w:val="pct15" w:color="auto" w:fill="auto"/>
        <w:spacing w:after="0"/>
        <w:ind w:left="714" w:hanging="357"/>
        <w:jc w:val="both"/>
        <w:rPr>
          <w:rFonts w:ascii="Tahoma" w:hAnsi="Tahoma" w:cs="Tahoma"/>
          <w:b/>
          <w:sz w:val="20"/>
          <w:szCs w:val="20"/>
        </w:rPr>
      </w:pPr>
      <w:r w:rsidRPr="006F1B97">
        <w:rPr>
          <w:rFonts w:ascii="Tahoma" w:hAnsi="Tahoma" w:cs="Tahoma"/>
          <w:b/>
          <w:sz w:val="20"/>
          <w:szCs w:val="20"/>
        </w:rPr>
        <w:t>Informace o popisovaném postupu (o řešení životní situace) je možné získat také z jiných zdrojů nebo v jiné formě:</w:t>
      </w:r>
    </w:p>
    <w:p w14:paraId="57D54557" w14:textId="77777777" w:rsidR="001C7092" w:rsidRPr="001C7092" w:rsidRDefault="001C7092" w:rsidP="001C7092">
      <w:pPr>
        <w:pStyle w:val="Normlnweb"/>
        <w:numPr>
          <w:ilvl w:val="3"/>
          <w:numId w:val="1"/>
        </w:numPr>
        <w:tabs>
          <w:tab w:val="clear" w:pos="2880"/>
          <w:tab w:val="num" w:pos="1080"/>
        </w:tabs>
        <w:spacing w:before="0" w:after="0"/>
        <w:ind w:left="1080"/>
        <w:rPr>
          <w:iCs/>
          <w:color w:val="000000"/>
          <w:sz w:val="20"/>
          <w:szCs w:val="20"/>
        </w:rPr>
      </w:pPr>
      <w:r w:rsidRPr="001C7092">
        <w:rPr>
          <w:iCs/>
          <w:color w:val="000000"/>
          <w:sz w:val="20"/>
          <w:szCs w:val="20"/>
        </w:rPr>
        <w:t xml:space="preserve">Internetové stránky Ministerstva životního prostředí České republiky </w:t>
      </w:r>
      <w:hyperlink r:id="rId9" w:history="1">
        <w:r w:rsidRPr="001C7092">
          <w:rPr>
            <w:rStyle w:val="Hypertextovodkaz"/>
            <w:iCs/>
            <w:sz w:val="20"/>
            <w:szCs w:val="20"/>
          </w:rPr>
          <w:t>www.env.cz</w:t>
        </w:r>
      </w:hyperlink>
      <w:r w:rsidRPr="001C7092">
        <w:rPr>
          <w:iCs/>
          <w:color w:val="000000"/>
          <w:sz w:val="20"/>
          <w:szCs w:val="20"/>
        </w:rPr>
        <w:t xml:space="preserve"> </w:t>
      </w:r>
    </w:p>
    <w:p w14:paraId="2BD1FF3C" w14:textId="77777777" w:rsidR="001C7092" w:rsidRPr="001C7092" w:rsidRDefault="001C7092" w:rsidP="001C7092">
      <w:pPr>
        <w:pStyle w:val="Normlnweb"/>
        <w:numPr>
          <w:ilvl w:val="3"/>
          <w:numId w:val="1"/>
        </w:numPr>
        <w:tabs>
          <w:tab w:val="clear" w:pos="2880"/>
          <w:tab w:val="num" w:pos="1080"/>
        </w:tabs>
        <w:spacing w:before="0" w:after="0"/>
        <w:ind w:left="1080"/>
        <w:jc w:val="both"/>
        <w:rPr>
          <w:iCs/>
          <w:color w:val="000000"/>
          <w:sz w:val="20"/>
          <w:szCs w:val="20"/>
        </w:rPr>
      </w:pPr>
      <w:r w:rsidRPr="001C7092">
        <w:rPr>
          <w:iCs/>
          <w:color w:val="000000"/>
          <w:sz w:val="20"/>
          <w:szCs w:val="20"/>
        </w:rPr>
        <w:t xml:space="preserve">Internetové stránky Krajského úřadu Moravskoslezského kraje </w:t>
      </w:r>
    </w:p>
    <w:p w14:paraId="32397877" w14:textId="77777777" w:rsidR="001C7092" w:rsidRPr="001C7092" w:rsidRDefault="005A164C" w:rsidP="001C7092">
      <w:pPr>
        <w:pStyle w:val="Normlnweb"/>
        <w:spacing w:before="0" w:after="0"/>
        <w:ind w:left="720" w:firstLine="360"/>
        <w:jc w:val="both"/>
        <w:rPr>
          <w:iCs/>
          <w:color w:val="000000"/>
          <w:sz w:val="20"/>
          <w:szCs w:val="20"/>
        </w:rPr>
      </w:pPr>
      <w:hyperlink r:id="rId10" w:history="1">
        <w:r w:rsidR="001C7092" w:rsidRPr="001C7092">
          <w:rPr>
            <w:rStyle w:val="Hypertextovodkaz"/>
            <w:iCs/>
            <w:sz w:val="20"/>
            <w:szCs w:val="20"/>
          </w:rPr>
          <w:t>https://www.msk.cz/</w:t>
        </w:r>
      </w:hyperlink>
    </w:p>
    <w:p w14:paraId="61CF34A3" w14:textId="77777777" w:rsidR="001C7092" w:rsidRPr="00FB3D4D" w:rsidRDefault="001C7092" w:rsidP="001C7092">
      <w:pPr>
        <w:pStyle w:val="Normlnweb"/>
        <w:numPr>
          <w:ilvl w:val="3"/>
          <w:numId w:val="1"/>
        </w:numPr>
        <w:tabs>
          <w:tab w:val="clear" w:pos="2880"/>
          <w:tab w:val="num" w:pos="1080"/>
        </w:tabs>
        <w:spacing w:before="0" w:after="0"/>
        <w:ind w:left="1080"/>
        <w:rPr>
          <w:i/>
          <w:color w:val="000000"/>
          <w:sz w:val="20"/>
          <w:szCs w:val="20"/>
        </w:rPr>
      </w:pPr>
      <w:r w:rsidRPr="001C7092">
        <w:rPr>
          <w:iCs/>
          <w:color w:val="000000"/>
          <w:sz w:val="20"/>
          <w:szCs w:val="20"/>
        </w:rPr>
        <w:t>Portál veřejné správy České republiky</w:t>
      </w:r>
      <w:r w:rsidRPr="00FB3D4D">
        <w:rPr>
          <w:i/>
          <w:color w:val="000000"/>
          <w:sz w:val="20"/>
          <w:szCs w:val="20"/>
        </w:rPr>
        <w:t xml:space="preserve"> </w:t>
      </w:r>
      <w:hyperlink r:id="rId11" w:history="1">
        <w:r w:rsidRPr="00FB3D4D">
          <w:rPr>
            <w:rStyle w:val="Hypertextovodkaz"/>
            <w:sz w:val="20"/>
            <w:szCs w:val="20"/>
          </w:rPr>
          <w:t>http://portal.gov.cz</w:t>
        </w:r>
      </w:hyperlink>
      <w:r w:rsidRPr="00FB3D4D">
        <w:rPr>
          <w:i/>
          <w:color w:val="000000"/>
          <w:sz w:val="20"/>
          <w:szCs w:val="20"/>
        </w:rPr>
        <w:t xml:space="preserve"> </w:t>
      </w:r>
    </w:p>
    <w:p w14:paraId="6FA94F38" w14:textId="77777777" w:rsidR="007C237B" w:rsidRPr="006F1B97" w:rsidRDefault="007C237B" w:rsidP="007C237B">
      <w:pPr>
        <w:pStyle w:val="Odstavecseseznamem"/>
        <w:numPr>
          <w:ilvl w:val="0"/>
          <w:numId w:val="1"/>
        </w:numPr>
        <w:shd w:val="pct15" w:color="auto" w:fill="auto"/>
        <w:spacing w:after="0"/>
        <w:ind w:left="714" w:hanging="357"/>
        <w:rPr>
          <w:rFonts w:ascii="Tahoma" w:hAnsi="Tahoma" w:cs="Tahoma"/>
          <w:b/>
          <w:sz w:val="20"/>
          <w:szCs w:val="20"/>
        </w:rPr>
      </w:pPr>
      <w:r w:rsidRPr="006F1B97">
        <w:rPr>
          <w:rFonts w:ascii="Tahoma" w:hAnsi="Tahoma" w:cs="Tahoma"/>
          <w:b/>
          <w:sz w:val="20"/>
          <w:szCs w:val="20"/>
        </w:rPr>
        <w:t>Související životní situace a návody, jak je řešit:</w:t>
      </w:r>
    </w:p>
    <w:p w14:paraId="4D510ACF" w14:textId="77777777" w:rsidR="007C237B" w:rsidRPr="00A73D83" w:rsidRDefault="005841B6" w:rsidP="007C237B">
      <w:pPr>
        <w:pStyle w:val="Normlnweb"/>
        <w:numPr>
          <w:ilvl w:val="3"/>
          <w:numId w:val="1"/>
        </w:numPr>
        <w:tabs>
          <w:tab w:val="clear" w:pos="2880"/>
          <w:tab w:val="num" w:pos="1080"/>
        </w:tabs>
        <w:spacing w:before="0" w:after="0"/>
        <w:ind w:left="1080"/>
        <w:jc w:val="both"/>
        <w:rPr>
          <w:color w:val="000000"/>
          <w:sz w:val="20"/>
          <w:szCs w:val="20"/>
        </w:rPr>
      </w:pPr>
      <w:r w:rsidRPr="00A73D83">
        <w:rPr>
          <w:color w:val="000000"/>
          <w:sz w:val="20"/>
          <w:szCs w:val="20"/>
        </w:rPr>
        <w:t xml:space="preserve">Žádost o povolení </w:t>
      </w:r>
      <w:r w:rsidR="007C237B" w:rsidRPr="00A73D83">
        <w:rPr>
          <w:color w:val="000000"/>
          <w:sz w:val="20"/>
          <w:szCs w:val="20"/>
        </w:rPr>
        <w:t>kácení dřevin rostoucí</w:t>
      </w:r>
      <w:r w:rsidRPr="00A73D83">
        <w:rPr>
          <w:color w:val="000000"/>
          <w:sz w:val="20"/>
          <w:szCs w:val="20"/>
        </w:rPr>
        <w:t>ch</w:t>
      </w:r>
      <w:r w:rsidR="007C237B" w:rsidRPr="00A73D83">
        <w:rPr>
          <w:color w:val="000000"/>
          <w:sz w:val="20"/>
          <w:szCs w:val="20"/>
        </w:rPr>
        <w:t xml:space="preserve"> mimo les dle § 8 odst. </w:t>
      </w:r>
      <w:r w:rsidRPr="00A73D83">
        <w:rPr>
          <w:color w:val="000000"/>
          <w:sz w:val="20"/>
          <w:szCs w:val="20"/>
        </w:rPr>
        <w:t>1</w:t>
      </w:r>
      <w:r w:rsidR="007C237B" w:rsidRPr="00A73D83">
        <w:rPr>
          <w:color w:val="000000"/>
          <w:sz w:val="20"/>
          <w:szCs w:val="20"/>
        </w:rPr>
        <w:t xml:space="preserve"> zákona č. 114/1992 Sb., o ochraně přírody a krajiny, ve znění pozdějších předpisů</w:t>
      </w:r>
    </w:p>
    <w:p w14:paraId="39187D98"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Za správnost popisu odpovídá útvar:</w:t>
      </w:r>
    </w:p>
    <w:p w14:paraId="7B96F440" w14:textId="77777777" w:rsidR="007C237B" w:rsidRDefault="007C237B" w:rsidP="007C237B">
      <w:pPr>
        <w:pStyle w:val="Normlnweb"/>
        <w:spacing w:before="0" w:after="0"/>
        <w:ind w:left="720"/>
        <w:rPr>
          <w:color w:val="000000"/>
          <w:sz w:val="20"/>
          <w:szCs w:val="20"/>
        </w:rPr>
      </w:pPr>
      <w:r w:rsidRPr="00E77BBB">
        <w:rPr>
          <w:color w:val="000000"/>
          <w:sz w:val="20"/>
          <w:szCs w:val="20"/>
        </w:rPr>
        <w:t>Magistrát města Frýdku-Místku, odbor ži</w:t>
      </w:r>
      <w:r>
        <w:rPr>
          <w:color w:val="000000"/>
          <w:sz w:val="20"/>
          <w:szCs w:val="20"/>
        </w:rPr>
        <w:t>votního prostředí a zemědělství</w:t>
      </w:r>
    </w:p>
    <w:p w14:paraId="692538C1"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Kontaktní osoba:</w:t>
      </w:r>
    </w:p>
    <w:p w14:paraId="53FF278B" w14:textId="77777777" w:rsidR="007C237B" w:rsidRDefault="00DF4ACC" w:rsidP="007C237B">
      <w:pPr>
        <w:pStyle w:val="Normlnweb"/>
        <w:spacing w:before="0" w:after="0"/>
        <w:ind w:left="720"/>
        <w:jc w:val="both"/>
        <w:rPr>
          <w:color w:val="000000"/>
          <w:sz w:val="20"/>
          <w:szCs w:val="20"/>
        </w:rPr>
      </w:pPr>
      <w:r>
        <w:rPr>
          <w:color w:val="000000"/>
          <w:sz w:val="20"/>
          <w:szCs w:val="20"/>
        </w:rPr>
        <w:t>Ing.</w:t>
      </w:r>
      <w:r w:rsidR="00C0699E">
        <w:rPr>
          <w:color w:val="000000"/>
          <w:sz w:val="20"/>
          <w:szCs w:val="20"/>
        </w:rPr>
        <w:t xml:space="preserve"> Sil</w:t>
      </w:r>
      <w:r>
        <w:rPr>
          <w:color w:val="000000"/>
          <w:sz w:val="20"/>
          <w:szCs w:val="20"/>
        </w:rPr>
        <w:t>vie</w:t>
      </w:r>
      <w:r w:rsidR="00C0699E">
        <w:rPr>
          <w:color w:val="000000"/>
          <w:sz w:val="20"/>
          <w:szCs w:val="20"/>
        </w:rPr>
        <w:t xml:space="preserve"> </w:t>
      </w:r>
      <w:proofErr w:type="spellStart"/>
      <w:r w:rsidR="00C0699E">
        <w:rPr>
          <w:color w:val="000000"/>
          <w:sz w:val="20"/>
          <w:szCs w:val="20"/>
        </w:rPr>
        <w:t>Chol</w:t>
      </w:r>
      <w:r>
        <w:rPr>
          <w:color w:val="000000"/>
          <w:sz w:val="20"/>
          <w:szCs w:val="20"/>
        </w:rPr>
        <w:t>ewiková</w:t>
      </w:r>
      <w:proofErr w:type="spellEnd"/>
    </w:p>
    <w:p w14:paraId="7E9CDAC1" w14:textId="527191A1" w:rsidR="007C237B" w:rsidRPr="00E84F65" w:rsidRDefault="007C237B" w:rsidP="007C237B">
      <w:pPr>
        <w:pStyle w:val="Normlnweb"/>
        <w:spacing w:before="0" w:after="0"/>
        <w:ind w:left="720"/>
        <w:jc w:val="both"/>
        <w:rPr>
          <w:color w:val="000000"/>
          <w:sz w:val="20"/>
          <w:szCs w:val="20"/>
        </w:rPr>
      </w:pPr>
      <w:r>
        <w:rPr>
          <w:color w:val="000000"/>
          <w:sz w:val="20"/>
          <w:szCs w:val="20"/>
        </w:rPr>
        <w:t xml:space="preserve">Kancelář č. </w:t>
      </w:r>
      <w:r w:rsidR="000B2F04">
        <w:rPr>
          <w:color w:val="000000"/>
          <w:sz w:val="20"/>
          <w:szCs w:val="20"/>
        </w:rPr>
        <w:t>211</w:t>
      </w:r>
      <w:r>
        <w:rPr>
          <w:color w:val="000000"/>
          <w:sz w:val="20"/>
          <w:szCs w:val="20"/>
        </w:rPr>
        <w:t>, tel.: 558 609 </w:t>
      </w:r>
      <w:r w:rsidR="00B9367C">
        <w:rPr>
          <w:color w:val="000000"/>
          <w:sz w:val="20"/>
          <w:szCs w:val="20"/>
        </w:rPr>
        <w:t>489</w:t>
      </w:r>
      <w:r w:rsidRPr="00E77BBB">
        <w:rPr>
          <w:color w:val="000000"/>
          <w:sz w:val="20"/>
          <w:szCs w:val="20"/>
        </w:rPr>
        <w:t xml:space="preserve">, e-mail: </w:t>
      </w:r>
      <w:r w:rsidR="00DF4ACC">
        <w:rPr>
          <w:color w:val="000000"/>
          <w:sz w:val="20"/>
          <w:szCs w:val="20"/>
        </w:rPr>
        <w:t>cholewikova.silvie@</w:t>
      </w:r>
      <w:r>
        <w:rPr>
          <w:color w:val="000000"/>
          <w:sz w:val="20"/>
          <w:szCs w:val="20"/>
        </w:rPr>
        <w:t>frydekmistek.cz</w:t>
      </w:r>
      <w:hyperlink r:id="rId12" w:history="1"/>
      <w:r>
        <w:rPr>
          <w:color w:val="000000"/>
          <w:sz w:val="20"/>
          <w:szCs w:val="20"/>
        </w:rPr>
        <w:t xml:space="preserve"> </w:t>
      </w:r>
    </w:p>
    <w:p w14:paraId="62812774" w14:textId="77777777" w:rsidR="007C237B" w:rsidRPr="007B1202" w:rsidRDefault="007C237B" w:rsidP="007C237B">
      <w:pPr>
        <w:pStyle w:val="Odstavecseseznamem"/>
        <w:numPr>
          <w:ilvl w:val="0"/>
          <w:numId w:val="1"/>
        </w:numPr>
        <w:shd w:val="pct15" w:color="auto" w:fill="auto"/>
        <w:spacing w:after="0"/>
        <w:rPr>
          <w:rFonts w:ascii="Tahoma" w:hAnsi="Tahoma" w:cs="Tahoma"/>
          <w:b/>
          <w:sz w:val="20"/>
          <w:szCs w:val="20"/>
        </w:rPr>
      </w:pPr>
      <w:r w:rsidRPr="007B1202">
        <w:rPr>
          <w:rFonts w:ascii="Tahoma" w:hAnsi="Tahoma" w:cs="Tahoma"/>
          <w:b/>
          <w:sz w:val="20"/>
          <w:szCs w:val="20"/>
        </w:rPr>
        <w:t>Popis je zpracován podle právního stavu ke dni:</w:t>
      </w:r>
    </w:p>
    <w:p w14:paraId="0FD38B66" w14:textId="0F72FEB9" w:rsidR="007C237B" w:rsidRPr="00E84F65" w:rsidRDefault="000B2F04" w:rsidP="007C237B">
      <w:pPr>
        <w:pStyle w:val="Normlnweb"/>
        <w:spacing w:before="0" w:after="0"/>
        <w:ind w:left="720"/>
        <w:rPr>
          <w:color w:val="000000"/>
          <w:sz w:val="20"/>
          <w:szCs w:val="20"/>
        </w:rPr>
      </w:pPr>
      <w:r>
        <w:rPr>
          <w:color w:val="000000"/>
          <w:sz w:val="20"/>
          <w:szCs w:val="20"/>
        </w:rPr>
        <w:t>17.03.2022</w:t>
      </w:r>
    </w:p>
    <w:p w14:paraId="41977E01" w14:textId="77777777" w:rsidR="007C237B" w:rsidRPr="00E84F65" w:rsidRDefault="007C237B" w:rsidP="007C237B">
      <w:pPr>
        <w:pStyle w:val="Odstavecseseznamem"/>
        <w:numPr>
          <w:ilvl w:val="0"/>
          <w:numId w:val="1"/>
        </w:numPr>
        <w:shd w:val="pct15" w:color="auto" w:fill="auto"/>
        <w:rPr>
          <w:rFonts w:ascii="Tahoma" w:hAnsi="Tahoma" w:cs="Tahoma"/>
          <w:b/>
          <w:sz w:val="20"/>
          <w:szCs w:val="20"/>
        </w:rPr>
      </w:pPr>
      <w:r w:rsidRPr="006F1B97">
        <w:rPr>
          <w:rFonts w:ascii="Tahoma" w:hAnsi="Tahoma" w:cs="Tahoma"/>
          <w:b/>
          <w:sz w:val="20"/>
          <w:szCs w:val="20"/>
        </w:rPr>
        <w:t>Popis byl naposledy aktualizován:</w:t>
      </w:r>
    </w:p>
    <w:p w14:paraId="6BC9BDCF" w14:textId="2D3B54B1" w:rsidR="007C237B" w:rsidRPr="003B5C02" w:rsidRDefault="000B2F04" w:rsidP="007C237B">
      <w:pPr>
        <w:pStyle w:val="Odstavecseseznamem"/>
        <w:rPr>
          <w:rFonts w:ascii="Tahoma" w:hAnsi="Tahoma" w:cs="Tahoma"/>
          <w:sz w:val="20"/>
          <w:szCs w:val="20"/>
        </w:rPr>
      </w:pPr>
      <w:r>
        <w:rPr>
          <w:rFonts w:ascii="Tahoma" w:hAnsi="Tahoma" w:cs="Tahoma"/>
          <w:sz w:val="20"/>
          <w:szCs w:val="20"/>
        </w:rPr>
        <w:t>17.03.2022</w:t>
      </w:r>
    </w:p>
    <w:p w14:paraId="3583990C" w14:textId="77777777" w:rsidR="007C237B" w:rsidRPr="006F1B97"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Datum konce platnosti popisu:</w:t>
      </w:r>
    </w:p>
    <w:p w14:paraId="14933C1A" w14:textId="77777777" w:rsidR="007C237B" w:rsidRPr="009B3048" w:rsidRDefault="007C237B" w:rsidP="007C237B">
      <w:pPr>
        <w:pStyle w:val="Normlnweb"/>
        <w:spacing w:before="0" w:after="0"/>
        <w:ind w:left="720"/>
        <w:rPr>
          <w:iCs/>
          <w:color w:val="000000"/>
          <w:sz w:val="20"/>
          <w:szCs w:val="20"/>
        </w:rPr>
      </w:pPr>
      <w:r w:rsidRPr="009B3048">
        <w:rPr>
          <w:color w:val="000000"/>
          <w:sz w:val="20"/>
          <w:szCs w:val="20"/>
        </w:rPr>
        <w:t>Není stanoveno</w:t>
      </w:r>
    </w:p>
    <w:p w14:paraId="6F7563A5" w14:textId="77777777" w:rsidR="007C237B" w:rsidRDefault="007C237B" w:rsidP="007C237B">
      <w:pPr>
        <w:pStyle w:val="Odstavecseseznamem"/>
        <w:numPr>
          <w:ilvl w:val="0"/>
          <w:numId w:val="1"/>
        </w:numPr>
        <w:shd w:val="pct15" w:color="auto" w:fill="auto"/>
        <w:spacing w:after="0"/>
        <w:rPr>
          <w:rFonts w:ascii="Tahoma" w:hAnsi="Tahoma" w:cs="Tahoma"/>
          <w:b/>
          <w:sz w:val="20"/>
          <w:szCs w:val="20"/>
        </w:rPr>
      </w:pPr>
      <w:r w:rsidRPr="006F1B97">
        <w:rPr>
          <w:rFonts w:ascii="Tahoma" w:hAnsi="Tahoma" w:cs="Tahoma"/>
          <w:b/>
          <w:sz w:val="20"/>
          <w:szCs w:val="20"/>
        </w:rPr>
        <w:t>Případná upřesnění a poznámky k řešení životní situace:</w:t>
      </w:r>
    </w:p>
    <w:p w14:paraId="057CA59C" w14:textId="55B2A5D2" w:rsidR="00EA35C9" w:rsidRPr="00656BB1" w:rsidRDefault="007C237B" w:rsidP="00656BB1">
      <w:pPr>
        <w:spacing w:after="0" w:line="240" w:lineRule="auto"/>
        <w:ind w:left="720"/>
        <w:jc w:val="both"/>
        <w:rPr>
          <w:rFonts w:ascii="Tahoma" w:hAnsi="Tahoma" w:cs="Tahoma"/>
          <w:sz w:val="20"/>
          <w:szCs w:val="20"/>
        </w:rPr>
      </w:pPr>
      <w:r>
        <w:rPr>
          <w:rFonts w:ascii="Tahoma" w:hAnsi="Tahoma" w:cs="Tahoma"/>
          <w:sz w:val="20"/>
          <w:szCs w:val="20"/>
        </w:rPr>
        <w:t xml:space="preserve">Ořez větví nepodléhá povolení ani </w:t>
      </w:r>
      <w:r w:rsidRPr="00656BB1">
        <w:rPr>
          <w:rFonts w:ascii="Tahoma" w:hAnsi="Tahoma" w:cs="Tahoma"/>
          <w:sz w:val="20"/>
          <w:szCs w:val="20"/>
        </w:rPr>
        <w:t>oznámení.</w:t>
      </w:r>
      <w:r>
        <w:rPr>
          <w:rFonts w:ascii="Tahoma" w:hAnsi="Tahoma" w:cs="Tahoma"/>
          <w:sz w:val="20"/>
          <w:szCs w:val="20"/>
        </w:rPr>
        <w:t xml:space="preserve"> Při ořezu dřevin nesmí dojít k nedovolenému zásahu ve smyslu </w:t>
      </w:r>
      <w:proofErr w:type="spellStart"/>
      <w:r>
        <w:rPr>
          <w:rFonts w:ascii="Tahoma" w:hAnsi="Tahoma" w:cs="Tahoma"/>
          <w:sz w:val="20"/>
          <w:szCs w:val="20"/>
        </w:rPr>
        <w:t>ust</w:t>
      </w:r>
      <w:proofErr w:type="spellEnd"/>
      <w:r>
        <w:rPr>
          <w:rFonts w:ascii="Tahoma" w:hAnsi="Tahoma" w:cs="Tahoma"/>
          <w:sz w:val="20"/>
          <w:szCs w:val="20"/>
        </w:rPr>
        <w:t xml:space="preserve">. § 2 </w:t>
      </w:r>
      <w:r w:rsidRPr="007906C5">
        <w:rPr>
          <w:rFonts w:ascii="Tahoma" w:hAnsi="Tahoma" w:cs="Tahoma"/>
          <w:sz w:val="20"/>
          <w:szCs w:val="20"/>
        </w:rPr>
        <w:t xml:space="preserve">vyhlášky </w:t>
      </w:r>
      <w:r w:rsidRPr="007906C5">
        <w:rPr>
          <w:rFonts w:ascii="Tahoma" w:hAnsi="Tahoma" w:cs="Tahoma"/>
          <w:color w:val="000000"/>
          <w:sz w:val="20"/>
          <w:szCs w:val="20"/>
        </w:rPr>
        <w:t xml:space="preserve">č. 189/2013 Sb., o ochraně dřevin a povolování jejich kácení, </w:t>
      </w:r>
      <w:r>
        <w:rPr>
          <w:rFonts w:ascii="Tahoma" w:hAnsi="Tahoma" w:cs="Tahoma"/>
          <w:color w:val="000000"/>
          <w:sz w:val="20"/>
          <w:szCs w:val="20"/>
        </w:rPr>
        <w:t>ve </w:t>
      </w:r>
      <w:r w:rsidRPr="007906C5">
        <w:rPr>
          <w:rFonts w:ascii="Tahoma" w:hAnsi="Tahoma" w:cs="Tahoma"/>
          <w:color w:val="000000"/>
          <w:sz w:val="20"/>
          <w:szCs w:val="20"/>
        </w:rPr>
        <w:t>znění pozdějších předpisů. Nedovolenými zásahy do</w:t>
      </w:r>
      <w:r>
        <w:rPr>
          <w:rFonts w:ascii="Tahoma" w:hAnsi="Tahoma" w:cs="Tahoma"/>
          <w:color w:val="000000"/>
          <w:sz w:val="20"/>
          <w:szCs w:val="20"/>
        </w:rPr>
        <w:t xml:space="preserve"> dřevin, které jsou v rozporu s </w:t>
      </w:r>
      <w:r w:rsidRPr="007906C5">
        <w:rPr>
          <w:rFonts w:ascii="Tahoma" w:hAnsi="Tahoma" w:cs="Tahoma"/>
          <w:color w:val="000000"/>
          <w:sz w:val="20"/>
          <w:szCs w:val="20"/>
        </w:rPr>
        <w:t xml:space="preserve">požadavky na jejich ochranu, se rozumí zásahy vyvolávající poškozování nebo ničení dřevin, které způsobí podstatné nebo trvalé snížení jejích ekologických nebo společenských funkcí </w:t>
      </w:r>
      <w:r w:rsidR="001C7092">
        <w:rPr>
          <w:rFonts w:ascii="Tahoma" w:hAnsi="Tahoma" w:cs="Tahoma"/>
          <w:color w:val="000000"/>
          <w:sz w:val="20"/>
          <w:szCs w:val="20"/>
        </w:rPr>
        <w:br/>
      </w:r>
      <w:r w:rsidRPr="007906C5">
        <w:rPr>
          <w:rFonts w:ascii="Tahoma" w:hAnsi="Tahoma" w:cs="Tahoma"/>
          <w:color w:val="000000"/>
          <w:sz w:val="20"/>
          <w:szCs w:val="20"/>
        </w:rPr>
        <w:t>nebo bezprostředně či následně způsobí jejich odumření.</w:t>
      </w:r>
    </w:p>
    <w:sectPr w:rsidR="00EA35C9" w:rsidRPr="00656BB1" w:rsidSect="00F11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DD"/>
    <w:multiLevelType w:val="hybridMultilevel"/>
    <w:tmpl w:val="BDC82224"/>
    <w:lvl w:ilvl="0" w:tplc="B1E2ACD0">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521D670F"/>
    <w:multiLevelType w:val="hybridMultilevel"/>
    <w:tmpl w:val="16808A98"/>
    <w:lvl w:ilvl="0" w:tplc="0405000F">
      <w:start w:val="1"/>
      <w:numFmt w:val="decimal"/>
      <w:lvlText w:val="%1."/>
      <w:lvlJc w:val="left"/>
      <w:pPr>
        <w:tabs>
          <w:tab w:val="num" w:pos="720"/>
        </w:tabs>
        <w:ind w:left="720" w:hanging="360"/>
      </w:pPr>
      <w:rPr>
        <w:rFonts w:hint="default"/>
      </w:rPr>
    </w:lvl>
    <w:lvl w:ilvl="1" w:tplc="AF586984">
      <w:numFmt w:val="bullet"/>
      <w:lvlText w:val="-"/>
      <w:lvlJc w:val="left"/>
      <w:pPr>
        <w:tabs>
          <w:tab w:val="num" w:pos="1440"/>
        </w:tabs>
        <w:ind w:left="1440" w:hanging="360"/>
      </w:pPr>
      <w:rPr>
        <w:rFonts w:ascii="Tahoma" w:eastAsia="Times New Roman" w:hAnsi="Tahoma" w:cs="Tahoma" w:hint="default"/>
      </w:rPr>
    </w:lvl>
    <w:lvl w:ilvl="2" w:tplc="91C4ABDC">
      <w:start w:val="1"/>
      <w:numFmt w:val="lowerLetter"/>
      <w:lvlText w:val="%3)"/>
      <w:lvlJc w:val="left"/>
      <w:pPr>
        <w:tabs>
          <w:tab w:val="num" w:pos="1211"/>
        </w:tabs>
        <w:ind w:left="1211" w:hanging="360"/>
      </w:pPr>
      <w:rPr>
        <w:rFonts w:hint="default"/>
      </w:r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290661"/>
    <w:multiLevelType w:val="hybridMultilevel"/>
    <w:tmpl w:val="CB32C432"/>
    <w:lvl w:ilvl="0" w:tplc="B1E2ACD0">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7B"/>
    <w:rsid w:val="0005544C"/>
    <w:rsid w:val="00056ADC"/>
    <w:rsid w:val="00075AC3"/>
    <w:rsid w:val="000A4F2F"/>
    <w:rsid w:val="000B2F04"/>
    <w:rsid w:val="000B77A3"/>
    <w:rsid w:val="000F0AFC"/>
    <w:rsid w:val="000F44E9"/>
    <w:rsid w:val="00111A98"/>
    <w:rsid w:val="00122FDA"/>
    <w:rsid w:val="001A498F"/>
    <w:rsid w:val="001B0C1E"/>
    <w:rsid w:val="001B7B43"/>
    <w:rsid w:val="001C7092"/>
    <w:rsid w:val="001D49F6"/>
    <w:rsid w:val="001D590D"/>
    <w:rsid w:val="0020078F"/>
    <w:rsid w:val="0022409D"/>
    <w:rsid w:val="002331C5"/>
    <w:rsid w:val="002348CA"/>
    <w:rsid w:val="002438CE"/>
    <w:rsid w:val="00244A56"/>
    <w:rsid w:val="0024603B"/>
    <w:rsid w:val="002815C8"/>
    <w:rsid w:val="002B2CF2"/>
    <w:rsid w:val="002E42ED"/>
    <w:rsid w:val="002E63B5"/>
    <w:rsid w:val="003124E8"/>
    <w:rsid w:val="00320FD9"/>
    <w:rsid w:val="00326E40"/>
    <w:rsid w:val="00350D3B"/>
    <w:rsid w:val="003564D1"/>
    <w:rsid w:val="003B7FAB"/>
    <w:rsid w:val="003C1DE5"/>
    <w:rsid w:val="004301EF"/>
    <w:rsid w:val="00463D11"/>
    <w:rsid w:val="00487511"/>
    <w:rsid w:val="004A65C5"/>
    <w:rsid w:val="004B3CC0"/>
    <w:rsid w:val="004C795B"/>
    <w:rsid w:val="004D23F5"/>
    <w:rsid w:val="004D5B8D"/>
    <w:rsid w:val="004D637A"/>
    <w:rsid w:val="004E548C"/>
    <w:rsid w:val="004F4801"/>
    <w:rsid w:val="00551337"/>
    <w:rsid w:val="005548DC"/>
    <w:rsid w:val="00576D96"/>
    <w:rsid w:val="005829BE"/>
    <w:rsid w:val="005835DB"/>
    <w:rsid w:val="005841B6"/>
    <w:rsid w:val="005865B0"/>
    <w:rsid w:val="005A164C"/>
    <w:rsid w:val="005E4F76"/>
    <w:rsid w:val="006063C4"/>
    <w:rsid w:val="006358ED"/>
    <w:rsid w:val="006378F2"/>
    <w:rsid w:val="00641628"/>
    <w:rsid w:val="00656BB1"/>
    <w:rsid w:val="006630F4"/>
    <w:rsid w:val="0066395B"/>
    <w:rsid w:val="006814F1"/>
    <w:rsid w:val="006A2822"/>
    <w:rsid w:val="006A3E79"/>
    <w:rsid w:val="006B63B8"/>
    <w:rsid w:val="006E0FA6"/>
    <w:rsid w:val="006E45AD"/>
    <w:rsid w:val="007141EB"/>
    <w:rsid w:val="00767383"/>
    <w:rsid w:val="00782FA8"/>
    <w:rsid w:val="007A73FB"/>
    <w:rsid w:val="007B1202"/>
    <w:rsid w:val="007C237B"/>
    <w:rsid w:val="007E6081"/>
    <w:rsid w:val="007F6DFD"/>
    <w:rsid w:val="008775A6"/>
    <w:rsid w:val="00886E7C"/>
    <w:rsid w:val="008D03E7"/>
    <w:rsid w:val="008D38B3"/>
    <w:rsid w:val="008E2484"/>
    <w:rsid w:val="008F419F"/>
    <w:rsid w:val="00904F60"/>
    <w:rsid w:val="0091219F"/>
    <w:rsid w:val="009176BC"/>
    <w:rsid w:val="0094387C"/>
    <w:rsid w:val="009536FB"/>
    <w:rsid w:val="009716BD"/>
    <w:rsid w:val="009A55D0"/>
    <w:rsid w:val="009B095D"/>
    <w:rsid w:val="009B3048"/>
    <w:rsid w:val="009C5503"/>
    <w:rsid w:val="009D3531"/>
    <w:rsid w:val="009F0BC6"/>
    <w:rsid w:val="00A54417"/>
    <w:rsid w:val="00A73D83"/>
    <w:rsid w:val="00AC799F"/>
    <w:rsid w:val="00B0652A"/>
    <w:rsid w:val="00B44DB8"/>
    <w:rsid w:val="00B57219"/>
    <w:rsid w:val="00B62162"/>
    <w:rsid w:val="00B72BA4"/>
    <w:rsid w:val="00B9367C"/>
    <w:rsid w:val="00B95F3D"/>
    <w:rsid w:val="00BA255F"/>
    <w:rsid w:val="00C0699E"/>
    <w:rsid w:val="00C15481"/>
    <w:rsid w:val="00C511C2"/>
    <w:rsid w:val="00CB1607"/>
    <w:rsid w:val="00CE3B74"/>
    <w:rsid w:val="00D15745"/>
    <w:rsid w:val="00D15DFA"/>
    <w:rsid w:val="00D443F9"/>
    <w:rsid w:val="00D55251"/>
    <w:rsid w:val="00DC455B"/>
    <w:rsid w:val="00DE4C0C"/>
    <w:rsid w:val="00DF4ACC"/>
    <w:rsid w:val="00E00F23"/>
    <w:rsid w:val="00E0496F"/>
    <w:rsid w:val="00E0797C"/>
    <w:rsid w:val="00E44A9D"/>
    <w:rsid w:val="00E53BB6"/>
    <w:rsid w:val="00E835AC"/>
    <w:rsid w:val="00E90FD5"/>
    <w:rsid w:val="00EA35C9"/>
    <w:rsid w:val="00EF17B7"/>
    <w:rsid w:val="00F329B7"/>
    <w:rsid w:val="00F45418"/>
    <w:rsid w:val="00FD7DE0"/>
    <w:rsid w:val="00FF2816"/>
    <w:rsid w:val="00FF6035"/>
    <w:rsid w:val="00FF6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20A2"/>
  <w15:chartTrackingRefBased/>
  <w15:docId w15:val="{2D502769-3E3A-4ECE-B59B-1A03CE55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237B"/>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37B"/>
    <w:pPr>
      <w:ind w:left="720"/>
      <w:contextualSpacing/>
    </w:pPr>
  </w:style>
  <w:style w:type="paragraph" w:styleId="Normlnweb">
    <w:name w:val="Normal (Web)"/>
    <w:basedOn w:val="Normln"/>
    <w:rsid w:val="007C237B"/>
    <w:pPr>
      <w:spacing w:before="150" w:after="30" w:line="240" w:lineRule="auto"/>
    </w:pPr>
    <w:rPr>
      <w:rFonts w:ascii="Tahoma" w:eastAsia="Times New Roman" w:hAnsi="Tahoma" w:cs="Tahoma"/>
      <w:sz w:val="24"/>
      <w:szCs w:val="24"/>
      <w:lang w:eastAsia="cs-CZ"/>
    </w:rPr>
  </w:style>
  <w:style w:type="paragraph" w:customStyle="1" w:styleId="a">
    <w:qFormat/>
    <w:rsid w:val="007C237B"/>
    <w:pPr>
      <w:spacing w:after="200" w:line="276" w:lineRule="auto"/>
    </w:pPr>
    <w:rPr>
      <w:rFonts w:ascii="Calibri" w:eastAsia="Calibri" w:hAnsi="Calibri" w:cs="Times New Roman"/>
    </w:rPr>
  </w:style>
  <w:style w:type="character" w:styleId="Hypertextovodkaz">
    <w:name w:val="Hyperlink"/>
    <w:rsid w:val="007C237B"/>
    <w:rPr>
      <w:color w:val="0000FF"/>
      <w:u w:val="single"/>
    </w:rPr>
  </w:style>
  <w:style w:type="character" w:styleId="Siln">
    <w:name w:val="Strong"/>
    <w:qFormat/>
    <w:rsid w:val="007C237B"/>
    <w:rPr>
      <w:b/>
      <w:bCs/>
    </w:rPr>
  </w:style>
  <w:style w:type="paragraph" w:styleId="Zkladntext">
    <w:name w:val="Body Text"/>
    <w:basedOn w:val="Normln"/>
    <w:link w:val="ZkladntextChar"/>
    <w:rsid w:val="007C237B"/>
    <w:pPr>
      <w:spacing w:after="0" w:line="240" w:lineRule="auto"/>
      <w:jc w:val="both"/>
    </w:pPr>
    <w:rPr>
      <w:rFonts w:ascii="Times New Roman" w:eastAsia="Times New Roman" w:hAnsi="Times New Roman"/>
      <w:b/>
      <w:sz w:val="24"/>
      <w:szCs w:val="20"/>
      <w:lang w:eastAsia="cs-CZ"/>
    </w:rPr>
  </w:style>
  <w:style w:type="character" w:customStyle="1" w:styleId="ZkladntextChar">
    <w:name w:val="Základní text Char"/>
    <w:basedOn w:val="Standardnpsmoodstavce"/>
    <w:link w:val="Zkladntext"/>
    <w:rsid w:val="007C237B"/>
    <w:rPr>
      <w:rFonts w:ascii="Times New Roman" w:eastAsia="Times New Roman" w:hAnsi="Times New Roman" w:cs="Times New Roman"/>
      <w:b/>
      <w:sz w:val="24"/>
      <w:szCs w:val="20"/>
      <w:lang w:eastAsia="cs-CZ"/>
    </w:rPr>
  </w:style>
  <w:style w:type="character" w:styleId="Zdraznn">
    <w:name w:val="Emphasis"/>
    <w:basedOn w:val="Standardnpsmoodstavce"/>
    <w:uiPriority w:val="20"/>
    <w:qFormat/>
    <w:rsid w:val="007C237B"/>
    <w:rPr>
      <w:i/>
      <w:iCs/>
    </w:rPr>
  </w:style>
  <w:style w:type="character" w:styleId="Odkaznakoment">
    <w:name w:val="annotation reference"/>
    <w:basedOn w:val="Standardnpsmoodstavce"/>
    <w:uiPriority w:val="99"/>
    <w:semiHidden/>
    <w:unhideWhenUsed/>
    <w:rsid w:val="00C0699E"/>
    <w:rPr>
      <w:sz w:val="16"/>
      <w:szCs w:val="16"/>
    </w:rPr>
  </w:style>
  <w:style w:type="paragraph" w:styleId="Textkomente">
    <w:name w:val="annotation text"/>
    <w:basedOn w:val="Normln"/>
    <w:link w:val="TextkomenteChar"/>
    <w:uiPriority w:val="99"/>
    <w:semiHidden/>
    <w:unhideWhenUsed/>
    <w:rsid w:val="00C0699E"/>
    <w:pPr>
      <w:spacing w:line="240" w:lineRule="auto"/>
    </w:pPr>
    <w:rPr>
      <w:sz w:val="20"/>
      <w:szCs w:val="20"/>
    </w:rPr>
  </w:style>
  <w:style w:type="character" w:customStyle="1" w:styleId="TextkomenteChar">
    <w:name w:val="Text komentáře Char"/>
    <w:basedOn w:val="Standardnpsmoodstavce"/>
    <w:link w:val="Textkomente"/>
    <w:uiPriority w:val="99"/>
    <w:semiHidden/>
    <w:rsid w:val="00C0699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0699E"/>
    <w:rPr>
      <w:b/>
      <w:bCs/>
    </w:rPr>
  </w:style>
  <w:style w:type="character" w:customStyle="1" w:styleId="PedmtkomenteChar">
    <w:name w:val="Předmět komentáře Char"/>
    <w:basedOn w:val="TextkomenteChar"/>
    <w:link w:val="Pedmtkomente"/>
    <w:uiPriority w:val="99"/>
    <w:semiHidden/>
    <w:rsid w:val="00C0699E"/>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C069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699E"/>
    <w:rPr>
      <w:rFonts w:ascii="Segoe UI" w:eastAsia="Calibri" w:hAnsi="Segoe UI" w:cs="Segoe UI"/>
      <w:sz w:val="18"/>
      <w:szCs w:val="18"/>
    </w:rPr>
  </w:style>
  <w:style w:type="paragraph" w:customStyle="1" w:styleId="Zkladntext22">
    <w:name w:val="Základní text 22"/>
    <w:basedOn w:val="Normln"/>
    <w:rsid w:val="009B095D"/>
    <w:pPr>
      <w:overflowPunct w:val="0"/>
      <w:autoSpaceDE w:val="0"/>
      <w:autoSpaceDN w:val="0"/>
      <w:adjustRightInd w:val="0"/>
      <w:spacing w:after="0" w:line="240" w:lineRule="auto"/>
      <w:ind w:right="-142"/>
      <w:jc w:val="both"/>
    </w:pPr>
    <w:rPr>
      <w:rFonts w:ascii="Times New Roman" w:eastAsia="Times New Roman" w:hAnsi="Times New Roman"/>
      <w:sz w:val="24"/>
      <w:szCs w:val="20"/>
      <w:lang w:eastAsia="cs-CZ"/>
    </w:rPr>
  </w:style>
  <w:style w:type="character" w:styleId="Sledovanodkaz">
    <w:name w:val="FollowedHyperlink"/>
    <w:basedOn w:val="Standardnpsmoodstavce"/>
    <w:uiPriority w:val="99"/>
    <w:semiHidden/>
    <w:unhideWhenUsed/>
    <w:rsid w:val="00E00F23"/>
    <w:rPr>
      <w:color w:val="954F72" w:themeColor="followedHyperlink"/>
      <w:u w:val="single"/>
    </w:rPr>
  </w:style>
  <w:style w:type="character" w:styleId="Nevyeenzmnka">
    <w:name w:val="Unresolved Mention"/>
    <w:basedOn w:val="Standardnpsmoodstavce"/>
    <w:uiPriority w:val="99"/>
    <w:semiHidden/>
    <w:unhideWhenUsed/>
    <w:rsid w:val="00DE4C0C"/>
    <w:rPr>
      <w:color w:val="605E5C"/>
      <w:shd w:val="clear" w:color="auto" w:fill="E1DFDD"/>
    </w:rPr>
  </w:style>
  <w:style w:type="paragraph" w:customStyle="1" w:styleId="a0">
    <w:qFormat/>
    <w:rsid w:val="001C7092"/>
    <w:pPr>
      <w:spacing w:after="200"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4020">
      <w:bodyDiv w:val="1"/>
      <w:marLeft w:val="0"/>
      <w:marRight w:val="0"/>
      <w:marTop w:val="0"/>
      <w:marBottom w:val="0"/>
      <w:divBdr>
        <w:top w:val="none" w:sz="0" w:space="0" w:color="auto"/>
        <w:left w:val="none" w:sz="0" w:space="0" w:color="auto"/>
        <w:bottom w:val="none" w:sz="0" w:space="0" w:color="auto"/>
        <w:right w:val="none" w:sz="0" w:space="0" w:color="auto"/>
      </w:divBdr>
    </w:div>
    <w:div w:id="19289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rer.jiri@frydekmiste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frydekmistek.cz" TargetMode="External"/><Relationship Id="rId12" Type="http://schemas.openxmlformats.org/officeDocument/2006/relationships/hyperlink" Target="mailto:lederer.jiri@frydekmist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ydekmistek.cz/cz/magistrat/odbory-magistratu/odbor-zivotniho-prostredi-a-zemedelstvi/tiskopisy" TargetMode="External"/><Relationship Id="rId11" Type="http://schemas.openxmlformats.org/officeDocument/2006/relationships/hyperlink" Target="http://portal.gov.cz" TargetMode="External"/><Relationship Id="rId5" Type="http://schemas.openxmlformats.org/officeDocument/2006/relationships/hyperlink" Target="https://www.frydekmistek.cz/prilohy/TiskopisyPokyny/815/1649424372_2.4.04_zadost_o_zavazne_stanovisko.doc" TargetMode="External"/><Relationship Id="rId10" Type="http://schemas.openxmlformats.org/officeDocument/2006/relationships/hyperlink" Target="https://www.msk.cz/" TargetMode="External"/><Relationship Id="rId4" Type="http://schemas.openxmlformats.org/officeDocument/2006/relationships/webSettings" Target="webSettings.xml"/><Relationship Id="rId9" Type="http://schemas.openxmlformats.org/officeDocument/2006/relationships/hyperlink" Target="http://www.en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2198</Words>
  <Characters>12972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Paszandová Olivie</dc:creator>
  <cp:keywords/>
  <dc:description/>
  <cp:lastModifiedBy>Michaela MITREGOVÁ</cp:lastModifiedBy>
  <cp:revision>13</cp:revision>
  <cp:lastPrinted>2018-06-27T13:17:00Z</cp:lastPrinted>
  <dcterms:created xsi:type="dcterms:W3CDTF">2021-03-01T08:57:00Z</dcterms:created>
  <dcterms:modified xsi:type="dcterms:W3CDTF">2022-04-11T06:03:00Z</dcterms:modified>
</cp:coreProperties>
</file>