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447C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E7215C">
        <w:rPr>
          <w:rFonts w:ascii="Tahoma" w:hAnsi="Tahoma" w:cs="Tahoma"/>
          <w:b/>
          <w:sz w:val="21"/>
          <w:szCs w:val="21"/>
        </w:rPr>
        <w:t>Příloha č. 1</w:t>
      </w:r>
    </w:p>
    <w:p w14:paraId="6F3B1CAA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E7215C">
        <w:rPr>
          <w:rFonts w:ascii="Tahoma" w:hAnsi="Tahoma" w:cs="Tahoma"/>
          <w:b/>
          <w:sz w:val="21"/>
          <w:szCs w:val="21"/>
        </w:rPr>
        <w:t>Vymezené oblasti:</w:t>
      </w:r>
    </w:p>
    <w:p w14:paraId="49C79ADF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098D3342" w14:textId="77777777" w:rsidR="00476B2D" w:rsidRDefault="00476B2D" w:rsidP="00476B2D">
      <w:pPr>
        <w:pStyle w:val="Bezmezer"/>
        <w:numPr>
          <w:ilvl w:val="0"/>
          <w:numId w:val="1"/>
        </w:numPr>
        <w:jc w:val="both"/>
        <w:rPr>
          <w:rFonts w:ascii="Tahoma" w:hAnsi="Tahoma" w:cs="Tahoma"/>
          <w:b/>
          <w:sz w:val="21"/>
          <w:szCs w:val="21"/>
        </w:rPr>
      </w:pPr>
      <w:r w:rsidRPr="00E7215C">
        <w:rPr>
          <w:rFonts w:ascii="Tahoma" w:hAnsi="Tahoma" w:cs="Tahoma"/>
          <w:b/>
          <w:sz w:val="21"/>
          <w:szCs w:val="21"/>
        </w:rPr>
        <w:t>Zóna Frýdek, centrum</w:t>
      </w:r>
    </w:p>
    <w:p w14:paraId="08F42114" w14:textId="77777777" w:rsidR="00476B2D" w:rsidRPr="00E7215C" w:rsidRDefault="00476B2D" w:rsidP="00476B2D">
      <w:pPr>
        <w:pStyle w:val="Bezmezer"/>
        <w:ind w:left="72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16C7810A" wp14:editId="7EAE2875">
            <wp:extent cx="5762625" cy="3114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B54A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28289420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37C76AF7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785F4950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7A8C7C1E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7A82870D" w14:textId="77777777" w:rsidR="00476B2D" w:rsidRDefault="00476B2D" w:rsidP="00476B2D">
      <w:pPr>
        <w:pStyle w:val="Bezmezer"/>
        <w:numPr>
          <w:ilvl w:val="0"/>
          <w:numId w:val="1"/>
        </w:numPr>
        <w:jc w:val="both"/>
        <w:rPr>
          <w:rFonts w:ascii="Tahoma" w:hAnsi="Tahoma" w:cs="Tahoma"/>
          <w:b/>
          <w:sz w:val="21"/>
          <w:szCs w:val="21"/>
        </w:rPr>
      </w:pPr>
      <w:r w:rsidRPr="00E7215C">
        <w:rPr>
          <w:rFonts w:ascii="Tahoma" w:hAnsi="Tahoma" w:cs="Tahoma"/>
          <w:b/>
          <w:sz w:val="21"/>
          <w:szCs w:val="21"/>
        </w:rPr>
        <w:t>MPZ Místek</w:t>
      </w:r>
    </w:p>
    <w:p w14:paraId="7C83FD2C" w14:textId="77777777" w:rsidR="00476B2D" w:rsidRPr="00E7215C" w:rsidRDefault="00476B2D" w:rsidP="00476B2D">
      <w:pPr>
        <w:pStyle w:val="Bezmezer"/>
        <w:ind w:left="72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7A5309CF" wp14:editId="5EAC4D66">
            <wp:extent cx="5753100" cy="2809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8023" w14:textId="77777777" w:rsidR="00476B2D" w:rsidRPr="00E7215C" w:rsidRDefault="00476B2D" w:rsidP="00476B2D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5204A1FE" w14:textId="77777777" w:rsidR="00C02EBE" w:rsidRDefault="00C02EBE"/>
    <w:sectPr w:rsidR="00C02EBE" w:rsidSect="0034749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7E38"/>
    <w:multiLevelType w:val="hybridMultilevel"/>
    <w:tmpl w:val="FFFFFFFF"/>
    <w:lvl w:ilvl="0" w:tplc="1E9CCA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852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2D"/>
    <w:rsid w:val="00347497"/>
    <w:rsid w:val="003B736C"/>
    <w:rsid w:val="00476B2D"/>
    <w:rsid w:val="00C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E3F"/>
  <w15:chartTrackingRefBased/>
  <w15:docId w15:val="{070FFF3A-BE28-451E-8B5E-6FB56DC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76B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476B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2</cp:revision>
  <dcterms:created xsi:type="dcterms:W3CDTF">2022-09-05T10:33:00Z</dcterms:created>
  <dcterms:modified xsi:type="dcterms:W3CDTF">2022-09-05T10:33:00Z</dcterms:modified>
</cp:coreProperties>
</file>