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C96BC" w14:textId="77777777" w:rsidR="00356A87" w:rsidRPr="00E7215C" w:rsidRDefault="00356A87" w:rsidP="00356A87">
      <w:pPr>
        <w:pStyle w:val="Bezmezer"/>
        <w:jc w:val="both"/>
        <w:rPr>
          <w:rFonts w:ascii="Tahoma" w:hAnsi="Tahoma" w:cs="Tahoma"/>
          <w:b/>
          <w:sz w:val="21"/>
          <w:szCs w:val="21"/>
        </w:rPr>
      </w:pPr>
      <w:r w:rsidRPr="00E7215C">
        <w:rPr>
          <w:rFonts w:ascii="Tahoma" w:hAnsi="Tahoma" w:cs="Tahoma"/>
          <w:b/>
          <w:sz w:val="21"/>
          <w:szCs w:val="21"/>
        </w:rPr>
        <w:t>Příloha č. 3</w:t>
      </w:r>
    </w:p>
    <w:p w14:paraId="3FDF8AF4" w14:textId="77777777" w:rsidR="00356A87" w:rsidRPr="00E7215C" w:rsidRDefault="00356A87" w:rsidP="00356A8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ascii="Tahoma" w:hAnsi="Tahoma" w:cs="Tahoma"/>
          <w:sz w:val="21"/>
          <w:szCs w:val="21"/>
        </w:rPr>
      </w:pPr>
      <w:r w:rsidRPr="00E7215C">
        <w:rPr>
          <w:rFonts w:ascii="Tahoma" w:hAnsi="Tahoma" w:cs="Tahoma"/>
          <w:bCs/>
          <w:sz w:val="21"/>
          <w:szCs w:val="21"/>
        </w:rPr>
        <w:t xml:space="preserve">Místní komunikace nebo jejich určené úseky, které lze užít ke stání </w:t>
      </w:r>
      <w:r w:rsidRPr="00E7215C">
        <w:rPr>
          <w:rFonts w:ascii="Tahoma" w:hAnsi="Tahoma" w:cs="Tahoma"/>
          <w:sz w:val="21"/>
          <w:szCs w:val="21"/>
        </w:rPr>
        <w:t>silničního motorového vozidla:</w:t>
      </w:r>
    </w:p>
    <w:p w14:paraId="7DE298C4" w14:textId="77777777" w:rsidR="00356A87" w:rsidRPr="00E7215C" w:rsidRDefault="00356A87" w:rsidP="00356A87">
      <w:pPr>
        <w:pStyle w:val="Odstavecseseznamem"/>
        <w:widowControl w:val="0"/>
        <w:numPr>
          <w:ilvl w:val="0"/>
          <w:numId w:val="2"/>
        </w:numPr>
        <w:suppressAutoHyphens/>
        <w:autoSpaceDE w:val="0"/>
        <w:jc w:val="both"/>
        <w:rPr>
          <w:rFonts w:ascii="Tahoma" w:hAnsi="Tahoma" w:cs="Tahoma"/>
          <w:sz w:val="21"/>
          <w:szCs w:val="21"/>
        </w:rPr>
      </w:pPr>
      <w:r w:rsidRPr="00E7215C">
        <w:rPr>
          <w:rFonts w:ascii="Tahoma" w:hAnsi="Tahoma" w:cs="Tahoma"/>
          <w:sz w:val="21"/>
          <w:szCs w:val="21"/>
        </w:rPr>
        <w:t xml:space="preserve">provozovaného </w:t>
      </w:r>
      <w:r w:rsidRPr="00E7215C">
        <w:rPr>
          <w:rFonts w:ascii="Tahoma" w:hAnsi="Tahoma" w:cs="Tahoma"/>
          <w:sz w:val="21"/>
          <w:szCs w:val="21"/>
          <w:lang w:eastAsia="en-US"/>
        </w:rPr>
        <w:t>právnickou nebo fyzickou osobou za účelem podnikání podle zvláštního právního předpisu, která má sídlo nebo provozovnu v zóně Frýdek, centrum</w:t>
      </w:r>
    </w:p>
    <w:p w14:paraId="790B8725" w14:textId="77777777" w:rsidR="00356A87" w:rsidRPr="00E7215C" w:rsidRDefault="00356A87" w:rsidP="00356A87">
      <w:pPr>
        <w:pStyle w:val="Odstavecseseznamem"/>
        <w:widowControl w:val="0"/>
        <w:numPr>
          <w:ilvl w:val="0"/>
          <w:numId w:val="2"/>
        </w:numPr>
        <w:suppressAutoHyphens/>
        <w:autoSpaceDE w:val="0"/>
        <w:jc w:val="both"/>
        <w:rPr>
          <w:rFonts w:ascii="Tahoma" w:hAnsi="Tahoma" w:cs="Tahoma"/>
          <w:sz w:val="21"/>
          <w:szCs w:val="21"/>
        </w:rPr>
      </w:pPr>
      <w:r w:rsidRPr="00E7215C">
        <w:rPr>
          <w:rFonts w:ascii="Tahoma" w:hAnsi="Tahoma" w:cs="Tahoma"/>
          <w:sz w:val="21"/>
          <w:szCs w:val="21"/>
          <w:lang w:eastAsia="en-US"/>
        </w:rPr>
        <w:t>k stání silničního motorového vozidla fyzické osoby, která má místo trvalého pobytu nebo je vlastníkem nemovitosti v zóně Frýdek, centrum</w:t>
      </w:r>
    </w:p>
    <w:p w14:paraId="4A4C7EAB" w14:textId="77777777" w:rsidR="00356A87" w:rsidRPr="00E7215C" w:rsidRDefault="00356A87" w:rsidP="00356A87">
      <w:pPr>
        <w:widowControl w:val="0"/>
        <w:suppressAutoHyphens/>
        <w:autoSpaceDE w:val="0"/>
        <w:ind w:firstLine="708"/>
        <w:rPr>
          <w:rFonts w:ascii="Tahoma" w:hAnsi="Tahoma" w:cs="Tahoma"/>
          <w:sz w:val="21"/>
          <w:szCs w:val="21"/>
        </w:rPr>
      </w:pPr>
    </w:p>
    <w:p w14:paraId="73A43312" w14:textId="77777777" w:rsidR="00356A87" w:rsidRPr="00E7215C" w:rsidRDefault="00356A87" w:rsidP="00356A87">
      <w:pPr>
        <w:widowControl w:val="0"/>
        <w:numPr>
          <w:ilvl w:val="0"/>
          <w:numId w:val="5"/>
        </w:numPr>
        <w:suppressAutoHyphens/>
        <w:autoSpaceDE w:val="0"/>
        <w:rPr>
          <w:rFonts w:ascii="Tahoma" w:hAnsi="Tahoma" w:cs="Tahoma"/>
          <w:sz w:val="21"/>
          <w:szCs w:val="21"/>
        </w:rPr>
      </w:pPr>
      <w:bookmarkStart w:id="0" w:name="_Hlk102996050"/>
      <w:r w:rsidRPr="00E7215C">
        <w:rPr>
          <w:rFonts w:ascii="Tahoma" w:hAnsi="Tahoma" w:cs="Tahoma"/>
          <w:sz w:val="21"/>
          <w:szCs w:val="21"/>
        </w:rPr>
        <w:t>parkoviště na Zámeckém náměstí</w:t>
      </w:r>
    </w:p>
    <w:p w14:paraId="7D482848" w14:textId="77777777" w:rsidR="00356A87" w:rsidRPr="00E7215C" w:rsidRDefault="00356A87" w:rsidP="00356A87">
      <w:pPr>
        <w:widowControl w:val="0"/>
        <w:numPr>
          <w:ilvl w:val="0"/>
          <w:numId w:val="5"/>
        </w:numPr>
        <w:suppressAutoHyphens/>
        <w:autoSpaceDE w:val="0"/>
        <w:rPr>
          <w:rFonts w:ascii="Tahoma" w:hAnsi="Tahoma" w:cs="Tahoma"/>
          <w:sz w:val="21"/>
          <w:szCs w:val="21"/>
        </w:rPr>
      </w:pPr>
      <w:r w:rsidRPr="00E7215C">
        <w:rPr>
          <w:rFonts w:ascii="Tahoma" w:hAnsi="Tahoma" w:cs="Tahoma"/>
          <w:sz w:val="21"/>
          <w:szCs w:val="21"/>
        </w:rPr>
        <w:t xml:space="preserve">parkoviště na ulici Radniční </w:t>
      </w:r>
    </w:p>
    <w:p w14:paraId="543E3DFA" w14:textId="77777777" w:rsidR="00356A87" w:rsidRPr="00E7215C" w:rsidRDefault="00356A87" w:rsidP="00356A87">
      <w:pPr>
        <w:widowControl w:val="0"/>
        <w:numPr>
          <w:ilvl w:val="0"/>
          <w:numId w:val="5"/>
        </w:numPr>
        <w:suppressAutoHyphens/>
        <w:autoSpaceDE w:val="0"/>
        <w:rPr>
          <w:rFonts w:ascii="Tahoma" w:hAnsi="Tahoma" w:cs="Tahoma"/>
          <w:sz w:val="21"/>
          <w:szCs w:val="21"/>
        </w:rPr>
      </w:pPr>
      <w:r w:rsidRPr="00E7215C">
        <w:rPr>
          <w:rFonts w:ascii="Tahoma" w:hAnsi="Tahoma" w:cs="Tahoma"/>
          <w:sz w:val="21"/>
          <w:szCs w:val="21"/>
        </w:rPr>
        <w:t>parkoviště na ulici Na Blatnici</w:t>
      </w:r>
    </w:p>
    <w:bookmarkEnd w:id="0"/>
    <w:p w14:paraId="72DC8858" w14:textId="77777777" w:rsidR="00356A87" w:rsidRPr="00E7215C" w:rsidRDefault="00356A87" w:rsidP="00356A87">
      <w:pPr>
        <w:widowControl w:val="0"/>
        <w:suppressAutoHyphens/>
        <w:autoSpaceDE w:val="0"/>
        <w:rPr>
          <w:rFonts w:ascii="Tahoma" w:hAnsi="Tahoma" w:cs="Tahoma"/>
          <w:sz w:val="21"/>
          <w:szCs w:val="21"/>
        </w:rPr>
      </w:pPr>
    </w:p>
    <w:p w14:paraId="116780B9" w14:textId="77777777" w:rsidR="00356A87" w:rsidRPr="00E7215C" w:rsidRDefault="00356A87" w:rsidP="00356A8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ascii="Tahoma" w:hAnsi="Tahoma" w:cs="Tahoma"/>
          <w:sz w:val="21"/>
          <w:szCs w:val="21"/>
        </w:rPr>
      </w:pPr>
      <w:r w:rsidRPr="00E7215C">
        <w:rPr>
          <w:rFonts w:ascii="Tahoma" w:hAnsi="Tahoma" w:cs="Tahoma"/>
          <w:bCs/>
          <w:sz w:val="21"/>
          <w:szCs w:val="21"/>
        </w:rPr>
        <w:t xml:space="preserve">Místní komunikace nebo jejich určené úseky, které lze užít ke stání </w:t>
      </w:r>
      <w:r w:rsidRPr="00E7215C">
        <w:rPr>
          <w:rFonts w:ascii="Tahoma" w:hAnsi="Tahoma" w:cs="Tahoma"/>
          <w:sz w:val="21"/>
          <w:szCs w:val="21"/>
        </w:rPr>
        <w:t>silničního motorového vozidla:</w:t>
      </w:r>
    </w:p>
    <w:p w14:paraId="4AC1EA49" w14:textId="77777777" w:rsidR="00356A87" w:rsidRPr="00E7215C" w:rsidRDefault="00356A87" w:rsidP="00356A87">
      <w:pPr>
        <w:pStyle w:val="Odstavecseseznamem"/>
        <w:widowControl w:val="0"/>
        <w:numPr>
          <w:ilvl w:val="0"/>
          <w:numId w:val="3"/>
        </w:numPr>
        <w:suppressAutoHyphens/>
        <w:autoSpaceDE w:val="0"/>
        <w:jc w:val="both"/>
        <w:rPr>
          <w:rFonts w:ascii="Tahoma" w:hAnsi="Tahoma" w:cs="Tahoma"/>
          <w:sz w:val="21"/>
          <w:szCs w:val="21"/>
        </w:rPr>
      </w:pPr>
      <w:r w:rsidRPr="00E7215C">
        <w:rPr>
          <w:rFonts w:ascii="Tahoma" w:hAnsi="Tahoma" w:cs="Tahoma"/>
          <w:sz w:val="21"/>
          <w:szCs w:val="21"/>
        </w:rPr>
        <w:t xml:space="preserve">provozovaného </w:t>
      </w:r>
      <w:r w:rsidRPr="00E7215C">
        <w:rPr>
          <w:rFonts w:ascii="Tahoma" w:hAnsi="Tahoma" w:cs="Tahoma"/>
          <w:sz w:val="21"/>
          <w:szCs w:val="21"/>
          <w:lang w:eastAsia="en-US"/>
        </w:rPr>
        <w:t>právnickou nebo fyzickou osobou za účelem podnikání podle zvláštního právního předpisu, která má sídlo nebo provozovnu v MPZ Místek</w:t>
      </w:r>
    </w:p>
    <w:p w14:paraId="0C45CB63" w14:textId="77777777" w:rsidR="00356A87" w:rsidRPr="00E7215C" w:rsidRDefault="00356A87" w:rsidP="00356A87">
      <w:pPr>
        <w:pStyle w:val="Odstavecseseznamem"/>
        <w:widowControl w:val="0"/>
        <w:numPr>
          <w:ilvl w:val="0"/>
          <w:numId w:val="3"/>
        </w:numPr>
        <w:suppressAutoHyphens/>
        <w:autoSpaceDE w:val="0"/>
        <w:jc w:val="both"/>
        <w:rPr>
          <w:rFonts w:ascii="Tahoma" w:hAnsi="Tahoma" w:cs="Tahoma"/>
          <w:sz w:val="21"/>
          <w:szCs w:val="21"/>
        </w:rPr>
      </w:pPr>
      <w:r w:rsidRPr="00E7215C">
        <w:rPr>
          <w:rFonts w:ascii="Tahoma" w:hAnsi="Tahoma" w:cs="Tahoma"/>
          <w:sz w:val="21"/>
          <w:szCs w:val="21"/>
          <w:lang w:eastAsia="en-US"/>
        </w:rPr>
        <w:t>k stání silničního motorového vozidla fyzické osoby, která má místo trvalého pobytu nebo je vlastníkem nemovitosti v MPZ Místek</w:t>
      </w:r>
    </w:p>
    <w:p w14:paraId="6C9858C6" w14:textId="77777777" w:rsidR="00356A87" w:rsidRPr="00E7215C" w:rsidRDefault="00356A87" w:rsidP="00356A87">
      <w:pPr>
        <w:pStyle w:val="Bezmezer"/>
        <w:jc w:val="both"/>
        <w:rPr>
          <w:rFonts w:ascii="Tahoma" w:hAnsi="Tahoma" w:cs="Tahoma"/>
          <w:bCs/>
          <w:sz w:val="21"/>
          <w:szCs w:val="21"/>
        </w:rPr>
      </w:pPr>
    </w:p>
    <w:p w14:paraId="2B928C88" w14:textId="77777777" w:rsidR="00356A87" w:rsidRPr="00E7215C" w:rsidRDefault="00356A87" w:rsidP="00356A87">
      <w:pPr>
        <w:widowControl w:val="0"/>
        <w:numPr>
          <w:ilvl w:val="0"/>
          <w:numId w:val="4"/>
        </w:numPr>
        <w:suppressAutoHyphens/>
        <w:autoSpaceDE w:val="0"/>
        <w:rPr>
          <w:rFonts w:ascii="Tahoma" w:hAnsi="Tahoma" w:cs="Tahoma"/>
          <w:sz w:val="21"/>
          <w:szCs w:val="21"/>
        </w:rPr>
      </w:pPr>
      <w:bookmarkStart w:id="1" w:name="_Hlk102996007"/>
      <w:r w:rsidRPr="00E7215C">
        <w:rPr>
          <w:rFonts w:ascii="Tahoma" w:hAnsi="Tahoma" w:cs="Tahoma"/>
          <w:sz w:val="21"/>
          <w:szCs w:val="21"/>
        </w:rPr>
        <w:t>parkoviště na Malém náměstí u domu č</w:t>
      </w:r>
      <w:r>
        <w:rPr>
          <w:rFonts w:ascii="Tahoma" w:hAnsi="Tahoma" w:cs="Tahoma"/>
          <w:sz w:val="21"/>
          <w:szCs w:val="21"/>
        </w:rPr>
        <w:t>.</w:t>
      </w:r>
      <w:r w:rsidRPr="00E7215C">
        <w:rPr>
          <w:rFonts w:ascii="Tahoma" w:hAnsi="Tahoma" w:cs="Tahoma"/>
          <w:sz w:val="21"/>
          <w:szCs w:val="21"/>
        </w:rPr>
        <w:t>p. 103</w:t>
      </w:r>
    </w:p>
    <w:p w14:paraId="302606C3" w14:textId="77777777" w:rsidR="00356A87" w:rsidRPr="00E7215C" w:rsidRDefault="00356A87" w:rsidP="00356A87">
      <w:pPr>
        <w:widowControl w:val="0"/>
        <w:numPr>
          <w:ilvl w:val="0"/>
          <w:numId w:val="4"/>
        </w:numPr>
        <w:suppressAutoHyphens/>
        <w:autoSpaceDE w:val="0"/>
        <w:rPr>
          <w:rFonts w:ascii="Tahoma" w:hAnsi="Tahoma" w:cs="Tahoma"/>
          <w:sz w:val="21"/>
          <w:szCs w:val="21"/>
        </w:rPr>
      </w:pPr>
      <w:r w:rsidRPr="00E7215C">
        <w:rPr>
          <w:rFonts w:ascii="Tahoma" w:hAnsi="Tahoma" w:cs="Tahoma"/>
          <w:sz w:val="21"/>
          <w:szCs w:val="21"/>
        </w:rPr>
        <w:t>parkoviště na Antonínově náměstí</w:t>
      </w:r>
    </w:p>
    <w:p w14:paraId="3DDE3A03" w14:textId="77777777" w:rsidR="00356A87" w:rsidRPr="00E7215C" w:rsidRDefault="00356A87" w:rsidP="00356A87">
      <w:pPr>
        <w:widowControl w:val="0"/>
        <w:numPr>
          <w:ilvl w:val="0"/>
          <w:numId w:val="4"/>
        </w:numPr>
        <w:suppressAutoHyphens/>
        <w:autoSpaceDE w:val="0"/>
        <w:rPr>
          <w:rFonts w:ascii="Tahoma" w:hAnsi="Tahoma" w:cs="Tahoma"/>
          <w:sz w:val="21"/>
          <w:szCs w:val="21"/>
        </w:rPr>
      </w:pPr>
      <w:r w:rsidRPr="00E7215C">
        <w:rPr>
          <w:rFonts w:ascii="Tahoma" w:hAnsi="Tahoma" w:cs="Tahoma"/>
          <w:sz w:val="21"/>
          <w:szCs w:val="21"/>
        </w:rPr>
        <w:t>parkoviště na ul</w:t>
      </w:r>
      <w:r>
        <w:rPr>
          <w:rFonts w:ascii="Tahoma" w:hAnsi="Tahoma" w:cs="Tahoma"/>
          <w:sz w:val="21"/>
          <w:szCs w:val="21"/>
        </w:rPr>
        <w:t>ici</w:t>
      </w:r>
      <w:r w:rsidRPr="00E7215C">
        <w:rPr>
          <w:rFonts w:ascii="Tahoma" w:hAnsi="Tahoma" w:cs="Tahoma"/>
          <w:sz w:val="21"/>
          <w:szCs w:val="21"/>
        </w:rPr>
        <w:t xml:space="preserve"> Stará cesta u podchodu</w:t>
      </w:r>
    </w:p>
    <w:p w14:paraId="11645065" w14:textId="77777777" w:rsidR="00356A87" w:rsidRPr="00E7215C" w:rsidRDefault="00356A87" w:rsidP="00356A87">
      <w:pPr>
        <w:widowControl w:val="0"/>
        <w:numPr>
          <w:ilvl w:val="0"/>
          <w:numId w:val="4"/>
        </w:numPr>
        <w:suppressAutoHyphens/>
        <w:autoSpaceDE w:val="0"/>
        <w:rPr>
          <w:rFonts w:ascii="Tahoma" w:hAnsi="Tahoma" w:cs="Tahoma"/>
          <w:sz w:val="21"/>
          <w:szCs w:val="21"/>
        </w:rPr>
      </w:pPr>
      <w:r w:rsidRPr="00E7215C">
        <w:rPr>
          <w:rFonts w:ascii="Tahoma" w:hAnsi="Tahoma" w:cs="Tahoma"/>
          <w:sz w:val="21"/>
          <w:szCs w:val="21"/>
        </w:rPr>
        <w:t xml:space="preserve">parkoviště na ulici Pivovarská v prostoru bývalého tržiště </w:t>
      </w:r>
    </w:p>
    <w:p w14:paraId="506CFB39" w14:textId="77777777" w:rsidR="00356A87" w:rsidRPr="00E7215C" w:rsidRDefault="00356A87" w:rsidP="00356A87">
      <w:pPr>
        <w:widowControl w:val="0"/>
        <w:numPr>
          <w:ilvl w:val="0"/>
          <w:numId w:val="4"/>
        </w:numPr>
        <w:suppressAutoHyphens/>
        <w:autoSpaceDE w:val="0"/>
        <w:rPr>
          <w:rFonts w:ascii="Tahoma" w:hAnsi="Tahoma" w:cs="Tahoma"/>
          <w:sz w:val="21"/>
          <w:szCs w:val="21"/>
        </w:rPr>
      </w:pPr>
      <w:r w:rsidRPr="00E7215C">
        <w:rPr>
          <w:rFonts w:ascii="Tahoma" w:hAnsi="Tahoma" w:cs="Tahoma"/>
          <w:sz w:val="21"/>
          <w:szCs w:val="21"/>
        </w:rPr>
        <w:t xml:space="preserve">parkoviště na ulici Pivovarská vedle polikliniky </w:t>
      </w:r>
    </w:p>
    <w:p w14:paraId="7FEE8CF3" w14:textId="77777777" w:rsidR="00356A87" w:rsidRPr="00E7215C" w:rsidRDefault="00356A87" w:rsidP="00356A87">
      <w:pPr>
        <w:widowControl w:val="0"/>
        <w:numPr>
          <w:ilvl w:val="0"/>
          <w:numId w:val="4"/>
        </w:numPr>
        <w:suppressAutoHyphens/>
        <w:autoSpaceDE w:val="0"/>
        <w:rPr>
          <w:rFonts w:ascii="Tahoma" w:hAnsi="Tahoma" w:cs="Tahoma"/>
          <w:sz w:val="21"/>
          <w:szCs w:val="21"/>
        </w:rPr>
      </w:pPr>
      <w:r w:rsidRPr="00E7215C">
        <w:rPr>
          <w:rFonts w:ascii="Tahoma" w:hAnsi="Tahoma" w:cs="Tahoma"/>
          <w:sz w:val="21"/>
          <w:szCs w:val="21"/>
        </w:rPr>
        <w:t>parkoviště na ulici Hlavní</w:t>
      </w:r>
      <w:r>
        <w:rPr>
          <w:rFonts w:ascii="Tahoma" w:hAnsi="Tahoma" w:cs="Tahoma"/>
          <w:sz w:val="21"/>
          <w:szCs w:val="21"/>
        </w:rPr>
        <w:t xml:space="preserve"> třída</w:t>
      </w:r>
      <w:r w:rsidRPr="00E7215C">
        <w:rPr>
          <w:rFonts w:ascii="Tahoma" w:hAnsi="Tahoma" w:cs="Tahoma"/>
          <w:sz w:val="21"/>
          <w:szCs w:val="21"/>
        </w:rPr>
        <w:t xml:space="preserve"> u tržiště</w:t>
      </w:r>
    </w:p>
    <w:p w14:paraId="7DA23EE9" w14:textId="77777777" w:rsidR="00356A87" w:rsidRPr="00E7215C" w:rsidRDefault="00356A87" w:rsidP="00356A87">
      <w:pPr>
        <w:widowControl w:val="0"/>
        <w:numPr>
          <w:ilvl w:val="0"/>
          <w:numId w:val="4"/>
        </w:numPr>
        <w:suppressAutoHyphens/>
        <w:autoSpaceDE w:val="0"/>
        <w:rPr>
          <w:rFonts w:ascii="Tahoma" w:hAnsi="Tahoma" w:cs="Tahoma"/>
          <w:sz w:val="21"/>
          <w:szCs w:val="21"/>
        </w:rPr>
      </w:pPr>
      <w:r w:rsidRPr="00E7215C">
        <w:rPr>
          <w:rFonts w:ascii="Tahoma" w:hAnsi="Tahoma" w:cs="Tahoma"/>
          <w:sz w:val="21"/>
          <w:szCs w:val="21"/>
        </w:rPr>
        <w:t>parkoviště na ul</w:t>
      </w:r>
      <w:r>
        <w:rPr>
          <w:rFonts w:ascii="Tahoma" w:hAnsi="Tahoma" w:cs="Tahoma"/>
          <w:sz w:val="21"/>
          <w:szCs w:val="21"/>
        </w:rPr>
        <w:t>ici</w:t>
      </w:r>
      <w:r w:rsidRPr="00E7215C">
        <w:rPr>
          <w:rFonts w:ascii="Tahoma" w:hAnsi="Tahoma" w:cs="Tahoma"/>
          <w:sz w:val="21"/>
          <w:szCs w:val="21"/>
        </w:rPr>
        <w:t xml:space="preserve"> Hlavní třída u Základní umělecké školy</w:t>
      </w:r>
    </w:p>
    <w:p w14:paraId="54545B91" w14:textId="77777777" w:rsidR="00356A87" w:rsidRPr="00E7215C" w:rsidRDefault="00356A87" w:rsidP="00356A87">
      <w:pPr>
        <w:widowControl w:val="0"/>
        <w:numPr>
          <w:ilvl w:val="0"/>
          <w:numId w:val="4"/>
        </w:numPr>
        <w:suppressAutoHyphens/>
        <w:autoSpaceDE w:val="0"/>
        <w:rPr>
          <w:rFonts w:ascii="Tahoma" w:hAnsi="Tahoma" w:cs="Tahoma"/>
          <w:sz w:val="21"/>
          <w:szCs w:val="21"/>
        </w:rPr>
      </w:pPr>
      <w:r w:rsidRPr="00E7215C">
        <w:rPr>
          <w:rFonts w:ascii="Tahoma" w:hAnsi="Tahoma" w:cs="Tahoma"/>
          <w:sz w:val="21"/>
          <w:szCs w:val="21"/>
        </w:rPr>
        <w:t>parkoviště na ul</w:t>
      </w:r>
      <w:r>
        <w:rPr>
          <w:rFonts w:ascii="Tahoma" w:hAnsi="Tahoma" w:cs="Tahoma"/>
          <w:sz w:val="21"/>
          <w:szCs w:val="21"/>
        </w:rPr>
        <w:t>ici</w:t>
      </w:r>
      <w:r w:rsidRPr="00E7215C">
        <w:rPr>
          <w:rFonts w:ascii="Tahoma" w:hAnsi="Tahoma" w:cs="Tahoma"/>
          <w:sz w:val="21"/>
          <w:szCs w:val="21"/>
        </w:rPr>
        <w:t xml:space="preserve"> Tržní u podchodu</w:t>
      </w:r>
    </w:p>
    <w:bookmarkEnd w:id="1"/>
    <w:p w14:paraId="4349AB4F" w14:textId="77777777" w:rsidR="00356A87" w:rsidRPr="00E7215C" w:rsidRDefault="00356A87" w:rsidP="00356A87">
      <w:pPr>
        <w:pStyle w:val="Bezmezer"/>
        <w:jc w:val="both"/>
        <w:rPr>
          <w:rFonts w:ascii="Tahoma" w:hAnsi="Tahoma" w:cs="Tahoma"/>
          <w:b/>
          <w:sz w:val="21"/>
          <w:szCs w:val="21"/>
        </w:rPr>
      </w:pPr>
    </w:p>
    <w:p w14:paraId="7C3DC32C" w14:textId="77777777" w:rsidR="00356A87" w:rsidRPr="00E7215C" w:rsidRDefault="00356A87" w:rsidP="00356A87">
      <w:pPr>
        <w:pStyle w:val="Bezmezer"/>
        <w:jc w:val="both"/>
        <w:rPr>
          <w:rFonts w:ascii="Tahoma" w:hAnsi="Tahoma" w:cs="Tahoma"/>
          <w:b/>
          <w:sz w:val="21"/>
          <w:szCs w:val="21"/>
        </w:rPr>
      </w:pPr>
    </w:p>
    <w:p w14:paraId="68756824" w14:textId="77777777" w:rsidR="00C02EBE" w:rsidRDefault="00C02EBE"/>
    <w:sectPr w:rsidR="00C02E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1736B"/>
    <w:multiLevelType w:val="singleLevel"/>
    <w:tmpl w:val="FFFFFFFF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" w15:restartNumberingAfterBreak="0">
    <w:nsid w:val="12CF4166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561623F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3" w15:restartNumberingAfterBreak="0">
    <w:nsid w:val="1D737074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67E80CA5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num w:numId="1" w16cid:durableId="264388137">
    <w:abstractNumId w:val="0"/>
  </w:num>
  <w:num w:numId="2" w16cid:durableId="1468669431">
    <w:abstractNumId w:val="2"/>
  </w:num>
  <w:num w:numId="3" w16cid:durableId="1967738629">
    <w:abstractNumId w:val="4"/>
  </w:num>
  <w:num w:numId="4" w16cid:durableId="1082147261">
    <w:abstractNumId w:val="1"/>
  </w:num>
  <w:num w:numId="5" w16cid:durableId="20109390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A87"/>
    <w:rsid w:val="00061A58"/>
    <w:rsid w:val="00356A87"/>
    <w:rsid w:val="00C0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747B5"/>
  <w15:chartTrackingRefBased/>
  <w15:docId w15:val="{BE676325-C642-4E09-AEDB-43C702818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56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356A87"/>
    <w:pPr>
      <w:spacing w:after="0" w:line="240" w:lineRule="auto"/>
    </w:pPr>
    <w:rPr>
      <w:rFonts w:ascii="Calibri" w:eastAsia="Times New Roman" w:hAnsi="Calibri" w:cs="Times New Roman"/>
    </w:rPr>
  </w:style>
  <w:style w:type="paragraph" w:styleId="Odstavecseseznamem">
    <w:name w:val="List Paragraph"/>
    <w:basedOn w:val="Normln"/>
    <w:uiPriority w:val="34"/>
    <w:qFormat/>
    <w:rsid w:val="00356A87"/>
    <w:pPr>
      <w:ind w:left="708"/>
    </w:pPr>
    <w:rPr>
      <w:rFonts w:ascii="Arial" w:hAnsi="Arial"/>
      <w:kern w:val="22"/>
      <w:sz w:val="20"/>
    </w:rPr>
  </w:style>
  <w:style w:type="character" w:customStyle="1" w:styleId="BezmezerChar">
    <w:name w:val="Bez mezer Char"/>
    <w:link w:val="Bezmezer"/>
    <w:uiPriority w:val="1"/>
    <w:locked/>
    <w:rsid w:val="00356A87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Petr KLÍMEK</dc:creator>
  <cp:keywords/>
  <dc:description/>
  <cp:lastModifiedBy>Zuzana GAVOROVÁ</cp:lastModifiedBy>
  <cp:revision>2</cp:revision>
  <dcterms:created xsi:type="dcterms:W3CDTF">2022-09-05T10:33:00Z</dcterms:created>
  <dcterms:modified xsi:type="dcterms:W3CDTF">2022-09-05T10:33:00Z</dcterms:modified>
</cp:coreProperties>
</file>