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2"/>
        <w:gridCol w:w="6354"/>
      </w:tblGrid>
      <w:tr w:rsidR="00CA24B2" w:rsidRPr="002123FD" w14:paraId="1376575C" w14:textId="77777777" w:rsidTr="00970F11">
        <w:tc>
          <w:tcPr>
            <w:tcW w:w="3085" w:type="dxa"/>
          </w:tcPr>
          <w:p w14:paraId="78D86741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20FE3362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1. Identifikační číslo</w:t>
            </w:r>
          </w:p>
          <w:p w14:paraId="5305F95D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273C388F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4C527C46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123FD" w14:paraId="4E46DB51" w14:textId="77777777" w:rsidTr="00280EC7">
        <w:trPr>
          <w:trHeight w:val="506"/>
        </w:trPr>
        <w:tc>
          <w:tcPr>
            <w:tcW w:w="3085" w:type="dxa"/>
          </w:tcPr>
          <w:p w14:paraId="3E02144D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70D1AA6E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2. Kód</w:t>
            </w:r>
          </w:p>
          <w:p w14:paraId="368443B5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0B265970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5941D9A1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123FD" w14:paraId="6CCDA029" w14:textId="77777777" w:rsidTr="00970F11">
        <w:tc>
          <w:tcPr>
            <w:tcW w:w="3085" w:type="dxa"/>
          </w:tcPr>
          <w:p w14:paraId="0F588680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522C8855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3. Pojmenování (název) životní situace</w:t>
            </w:r>
          </w:p>
          <w:p w14:paraId="117708B0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1E94F951" w14:textId="77777777" w:rsidR="00CA24B2" w:rsidRPr="002123FD" w:rsidRDefault="00CA24B2" w:rsidP="00212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32"/>
                <w:szCs w:val="32"/>
              </w:rPr>
            </w:pPr>
          </w:p>
          <w:p w14:paraId="542D66CD" w14:textId="77777777" w:rsidR="00CA24B2" w:rsidRPr="002123FD" w:rsidRDefault="00C26718" w:rsidP="00212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2123FD">
              <w:rPr>
                <w:rFonts w:ascii="Tahoma" w:hAnsi="Tahoma" w:cs="Tahoma"/>
                <w:b/>
                <w:bCs/>
                <w:sz w:val="32"/>
                <w:szCs w:val="32"/>
              </w:rPr>
              <w:t>Uzavírka pozemní</w:t>
            </w:r>
            <w:r w:rsidR="00DB19D9" w:rsidRPr="002123FD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komunikac</w:t>
            </w:r>
            <w:r w:rsidRPr="002123FD">
              <w:rPr>
                <w:rFonts w:ascii="Tahoma" w:hAnsi="Tahoma" w:cs="Tahoma"/>
                <w:b/>
                <w:bCs/>
                <w:sz w:val="32"/>
                <w:szCs w:val="32"/>
              </w:rPr>
              <w:t>e</w:t>
            </w:r>
          </w:p>
        </w:tc>
      </w:tr>
      <w:tr w:rsidR="00CA24B2" w:rsidRPr="002123FD" w14:paraId="0B6E1404" w14:textId="77777777" w:rsidTr="00970F11">
        <w:tc>
          <w:tcPr>
            <w:tcW w:w="3085" w:type="dxa"/>
          </w:tcPr>
          <w:p w14:paraId="27862EFF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61C5A7E7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 xml:space="preserve">4. Základní informace k životní situaci </w:t>
            </w:r>
          </w:p>
          <w:p w14:paraId="76C73CC1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5472B145" w14:textId="77777777" w:rsidR="00DB19D9" w:rsidRPr="002123FD" w:rsidRDefault="00DB19D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6C134BCC" w14:textId="1E241BB5" w:rsidR="00CA24B2" w:rsidRDefault="00BF5448" w:rsidP="00212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S</w:t>
            </w:r>
            <w:r w:rsidR="003410FD" w:rsidRPr="002123FD">
              <w:rPr>
                <w:rFonts w:ascii="Tahoma" w:hAnsi="Tahoma" w:cs="Tahoma"/>
                <w:sz w:val="21"/>
                <w:szCs w:val="21"/>
              </w:rPr>
              <w:t>ilnici</w:t>
            </w:r>
            <w:r>
              <w:rPr>
                <w:rFonts w:ascii="Tahoma" w:hAnsi="Tahoma" w:cs="Tahoma"/>
                <w:sz w:val="21"/>
                <w:szCs w:val="21"/>
              </w:rPr>
              <w:t xml:space="preserve"> II. a III. třídy</w:t>
            </w:r>
            <w:r w:rsidR="003410FD" w:rsidRPr="002123FD">
              <w:rPr>
                <w:rFonts w:ascii="Tahoma" w:hAnsi="Tahoma" w:cs="Tahoma"/>
                <w:sz w:val="21"/>
                <w:szCs w:val="21"/>
              </w:rPr>
              <w:t xml:space="preserve">, místní komunikaci a veřejně přístupnou účelovou komunikaci lze uzavřít jen na základě povolení silničního správního úřadu. Uzavírka může být buď částečná (např. uzavření jednoho jízdního pruhu nebo jednoho jízdního pásu </w:t>
            </w:r>
            <w:r w:rsidR="002123FD" w:rsidRPr="002123FD">
              <w:rPr>
                <w:rFonts w:ascii="Tahoma" w:hAnsi="Tahoma" w:cs="Tahoma"/>
                <w:sz w:val="21"/>
                <w:szCs w:val="21"/>
              </w:rPr>
              <w:t>komunikace</w:t>
            </w:r>
            <w:r w:rsidR="003410FD" w:rsidRPr="002123FD">
              <w:rPr>
                <w:rFonts w:ascii="Tahoma" w:hAnsi="Tahoma" w:cs="Tahoma"/>
                <w:sz w:val="21"/>
                <w:szCs w:val="21"/>
              </w:rPr>
              <w:t xml:space="preserve">), nebo úplná. </w:t>
            </w:r>
          </w:p>
          <w:p w14:paraId="71920F9E" w14:textId="016DCB0C" w:rsidR="002123FD" w:rsidRPr="002123FD" w:rsidRDefault="002123FD" w:rsidP="00212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123FD" w14:paraId="75D3A51C" w14:textId="77777777" w:rsidTr="00970F11">
        <w:tc>
          <w:tcPr>
            <w:tcW w:w="3085" w:type="dxa"/>
          </w:tcPr>
          <w:p w14:paraId="19029B6C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14113A08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5. Kdo je oprávněn v této věci jednat (podat žádost apod.)</w:t>
            </w:r>
          </w:p>
          <w:p w14:paraId="73EBF66E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3E59DCA3" w14:textId="77777777" w:rsidR="00DB19D9" w:rsidRPr="002123FD" w:rsidRDefault="00DB19D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18722AAA" w14:textId="77777777" w:rsidR="003410FD" w:rsidRPr="002123FD" w:rsidRDefault="003410FD" w:rsidP="00341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Osoba, v jejímž zájmu má dojít k uzavírce; pokud jsou důvodem uzavírky stavební práce, podává žádost o povolení uzavírky jejich zhotovitel, pokud silniční správní úřad nestanoví jinak.</w:t>
            </w:r>
          </w:p>
          <w:p w14:paraId="6EDB803D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123FD" w14:paraId="199D2054" w14:textId="77777777" w:rsidTr="00970F11">
        <w:tc>
          <w:tcPr>
            <w:tcW w:w="3085" w:type="dxa"/>
          </w:tcPr>
          <w:p w14:paraId="5372143D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5A7F45BF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 xml:space="preserve">6. Jaké jsou podmínky a postup pro řešení životní situace </w:t>
            </w:r>
          </w:p>
          <w:p w14:paraId="5FA38534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1F3A0D69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11212FBE" w14:textId="77777777" w:rsidR="003410FD" w:rsidRPr="002123FD" w:rsidRDefault="003410FD" w:rsidP="00341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Splnění všech požadovaných náležitostí.</w:t>
            </w:r>
          </w:p>
          <w:p w14:paraId="41314126" w14:textId="77777777" w:rsidR="0086214B" w:rsidRPr="002123FD" w:rsidRDefault="0086214B" w:rsidP="00970F11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123FD" w14:paraId="6B867C78" w14:textId="77777777" w:rsidTr="00970F11">
        <w:tc>
          <w:tcPr>
            <w:tcW w:w="3085" w:type="dxa"/>
          </w:tcPr>
          <w:p w14:paraId="3BEE01F8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34CE5D90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7. Jakým způsobem zahájit řešení životní situace</w:t>
            </w:r>
          </w:p>
          <w:p w14:paraId="6BE82850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445F7E72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1E82BF25" w14:textId="01203E23" w:rsidR="00EB446D" w:rsidRPr="002123FD" w:rsidRDefault="00EB446D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Písemnou žádost</w:t>
            </w:r>
            <w:r w:rsidR="003410FD" w:rsidRPr="002123FD">
              <w:rPr>
                <w:rFonts w:ascii="Tahoma" w:hAnsi="Tahoma" w:cs="Tahoma"/>
                <w:sz w:val="21"/>
                <w:szCs w:val="21"/>
              </w:rPr>
              <w:t xml:space="preserve"> </w:t>
            </w:r>
            <w:hyperlink r:id="rId5" w:history="1">
              <w:r w:rsidR="00476D9A" w:rsidRPr="002123FD">
                <w:rPr>
                  <w:rStyle w:val="Hypertextovodkaz"/>
                  <w:rFonts w:ascii="Tahoma" w:hAnsi="Tahoma" w:cs="Tahoma"/>
                  <w:sz w:val="21"/>
                  <w:szCs w:val="21"/>
                </w:rPr>
                <w:t>Tiskopisy | Frýdek-Místek (frydekmistek.cz)</w:t>
              </w:r>
            </w:hyperlink>
            <w:r w:rsidR="00476D9A">
              <w:rPr>
                <w:rStyle w:val="Hypertextovodkaz"/>
                <w:rFonts w:ascii="Tahoma" w:hAnsi="Tahoma" w:cs="Tahoma"/>
                <w:sz w:val="21"/>
                <w:szCs w:val="21"/>
              </w:rPr>
              <w:t xml:space="preserve"> </w:t>
            </w:r>
            <w:r w:rsidR="003410FD" w:rsidRPr="002123FD">
              <w:rPr>
                <w:rFonts w:ascii="Tahoma" w:hAnsi="Tahoma" w:cs="Tahoma"/>
                <w:sz w:val="21"/>
                <w:szCs w:val="21"/>
              </w:rPr>
              <w:t>k silničnímu správnímu úřadu (nejedná-li se o havárii), je třeba doručit silničnímu správnímu úřadu nejpozději 30 dnů před navrhovaným zahájením uzavírky</w:t>
            </w:r>
            <w:r w:rsidRPr="002123FD">
              <w:rPr>
                <w:rFonts w:ascii="Tahoma" w:hAnsi="Tahoma" w:cs="Tahoma"/>
                <w:sz w:val="21"/>
                <w:szCs w:val="21"/>
              </w:rPr>
              <w:t>:</w:t>
            </w:r>
          </w:p>
          <w:p w14:paraId="18EBBF38" w14:textId="329B6664" w:rsidR="00EB446D" w:rsidRPr="002123FD" w:rsidRDefault="00EB446D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 xml:space="preserve">- podat na podatelně </w:t>
            </w:r>
            <w:r w:rsidR="008A5E74" w:rsidRPr="002123FD">
              <w:rPr>
                <w:rFonts w:ascii="Tahoma" w:hAnsi="Tahoma" w:cs="Tahoma"/>
                <w:sz w:val="21"/>
                <w:szCs w:val="21"/>
              </w:rPr>
              <w:t>Magistrátu města Frýdku-Místku</w:t>
            </w:r>
          </w:p>
          <w:p w14:paraId="2713737A" w14:textId="1B68E8DD" w:rsidR="00EB446D" w:rsidRDefault="00EB446D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 xml:space="preserve">- zaslat poštou na adresu: Magistrát města Frýdku-Místku, odbor dopravy a silničního hospodářství, ul. Radniční 1148, 738 </w:t>
            </w:r>
            <w:r w:rsidR="00476D9A">
              <w:rPr>
                <w:rFonts w:ascii="Tahoma" w:hAnsi="Tahoma" w:cs="Tahoma"/>
                <w:sz w:val="21"/>
                <w:szCs w:val="21"/>
              </w:rPr>
              <w:t>01</w:t>
            </w:r>
            <w:r w:rsidRPr="002123FD">
              <w:rPr>
                <w:rFonts w:ascii="Tahoma" w:hAnsi="Tahoma" w:cs="Tahoma"/>
                <w:sz w:val="21"/>
                <w:szCs w:val="21"/>
              </w:rPr>
              <w:t xml:space="preserve"> Frýdek-Místek.</w:t>
            </w:r>
          </w:p>
          <w:p w14:paraId="7B947B98" w14:textId="6564E4DF" w:rsidR="002123FD" w:rsidRPr="00DB0B7C" w:rsidRDefault="002123FD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 xml:space="preserve">-  </w:t>
            </w:r>
            <w:r>
              <w:rPr>
                <w:rFonts w:ascii="Tahoma" w:hAnsi="Tahoma" w:cs="Tahoma"/>
                <w:sz w:val="21"/>
                <w:szCs w:val="21"/>
              </w:rPr>
              <w:t>zaslat do datové schránky</w:t>
            </w:r>
            <w:r w:rsidR="009D0F04">
              <w:rPr>
                <w:rFonts w:ascii="Tahoma" w:hAnsi="Tahoma" w:cs="Tahoma"/>
                <w:sz w:val="21"/>
                <w:szCs w:val="21"/>
              </w:rPr>
              <w:t xml:space="preserve">: </w:t>
            </w:r>
            <w:r w:rsidR="009D0F04" w:rsidRPr="00DB0B7C">
              <w:rPr>
                <w:rFonts w:ascii="Tahoma" w:hAnsi="Tahoma" w:cs="Tahoma"/>
                <w:b/>
                <w:sz w:val="21"/>
                <w:szCs w:val="21"/>
              </w:rPr>
              <w:t>w4w</w:t>
            </w:r>
            <w:r w:rsidR="00DB0B7C" w:rsidRPr="00DB0B7C">
              <w:rPr>
                <w:rFonts w:ascii="Tahoma" w:hAnsi="Tahoma" w:cs="Tahoma"/>
                <w:b/>
                <w:sz w:val="21"/>
                <w:szCs w:val="21"/>
              </w:rPr>
              <w:t>bu9s</w:t>
            </w:r>
          </w:p>
          <w:p w14:paraId="3041E8A3" w14:textId="7B38BA37" w:rsidR="00EA7CF0" w:rsidRPr="002123FD" w:rsidRDefault="00EA7CF0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123FD" w14:paraId="4BA2C8EA" w14:textId="77777777" w:rsidTr="00970F11">
        <w:tc>
          <w:tcPr>
            <w:tcW w:w="3085" w:type="dxa"/>
          </w:tcPr>
          <w:p w14:paraId="2161FDD5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4753A022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8. Na které instituci životní situace řešit</w:t>
            </w:r>
          </w:p>
          <w:p w14:paraId="6E330454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3639EB66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4306A609" w14:textId="77777777" w:rsidR="00BF5448" w:rsidRDefault="00BF5448" w:rsidP="00BF5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Magistrát města Frýdku-Místku, Radniční 1148, Frýdek-Místek</w:t>
            </w:r>
          </w:p>
          <w:p w14:paraId="67087CA6" w14:textId="711C86BA" w:rsidR="00CA24B2" w:rsidRPr="002123FD" w:rsidRDefault="00BF5448" w:rsidP="00BF5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jako „silniční správní úřad“</w:t>
            </w:r>
            <w:bookmarkStart w:id="0" w:name="_GoBack"/>
            <w:bookmarkEnd w:id="0"/>
          </w:p>
        </w:tc>
      </w:tr>
      <w:tr w:rsidR="00CA24B2" w:rsidRPr="002123FD" w14:paraId="1174977D" w14:textId="77777777" w:rsidTr="00970F11">
        <w:tc>
          <w:tcPr>
            <w:tcW w:w="3085" w:type="dxa"/>
          </w:tcPr>
          <w:p w14:paraId="3F02A654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63B3BEE1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9. Kde, s kým a kdy životní situaci řešit</w:t>
            </w:r>
          </w:p>
          <w:p w14:paraId="01AE99D4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2250168F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757E3CCC" w14:textId="77777777" w:rsidR="00AC0991" w:rsidRPr="002123FD" w:rsidRDefault="00E71785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Magistrát města Frýdku-Místku</w:t>
            </w:r>
          </w:p>
          <w:p w14:paraId="06EF4E95" w14:textId="77777777" w:rsidR="00AC0991" w:rsidRPr="002123FD" w:rsidRDefault="00E71785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Odbor dopravy a silničního hospodářství</w:t>
            </w:r>
          </w:p>
          <w:p w14:paraId="25A64FF8" w14:textId="77777777" w:rsidR="00E71785" w:rsidRPr="002123FD" w:rsidRDefault="00E71785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 xml:space="preserve">Oddělení </w:t>
            </w:r>
            <w:r w:rsidR="00653433" w:rsidRPr="002123FD">
              <w:rPr>
                <w:rFonts w:ascii="Tahoma" w:hAnsi="Tahoma" w:cs="Tahoma"/>
                <w:sz w:val="21"/>
                <w:szCs w:val="21"/>
              </w:rPr>
              <w:t>správy dopravy a pozemních komunikací</w:t>
            </w:r>
          </w:p>
          <w:p w14:paraId="7856AC84" w14:textId="77777777" w:rsidR="00AC0991" w:rsidRPr="002123FD" w:rsidRDefault="00653433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Radniční 1148</w:t>
            </w:r>
            <w:r w:rsidR="00AC0991" w:rsidRPr="002123FD">
              <w:rPr>
                <w:rFonts w:ascii="Tahoma" w:hAnsi="Tahoma" w:cs="Tahoma"/>
                <w:sz w:val="21"/>
                <w:szCs w:val="21"/>
              </w:rPr>
              <w:t>, Frýdek-Místek</w:t>
            </w:r>
          </w:p>
          <w:p w14:paraId="1F59D9F5" w14:textId="77777777" w:rsidR="002266FB" w:rsidRPr="002123FD" w:rsidRDefault="002266FB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 xml:space="preserve">Ing. Jaromír </w:t>
            </w:r>
            <w:proofErr w:type="spellStart"/>
            <w:r w:rsidRPr="002123FD">
              <w:rPr>
                <w:rFonts w:ascii="Tahoma" w:hAnsi="Tahoma" w:cs="Tahoma"/>
                <w:sz w:val="21"/>
                <w:szCs w:val="21"/>
              </w:rPr>
              <w:t>Madenský</w:t>
            </w:r>
            <w:proofErr w:type="spellEnd"/>
            <w:r w:rsidRPr="002123FD">
              <w:rPr>
                <w:rFonts w:ascii="Tahoma" w:hAnsi="Tahoma" w:cs="Tahoma"/>
                <w:sz w:val="21"/>
                <w:szCs w:val="21"/>
              </w:rPr>
              <w:t>, vedoucí oddělení správy dopravy a pozemních komuni</w:t>
            </w:r>
            <w:r w:rsidR="00E974D4" w:rsidRPr="002123FD">
              <w:rPr>
                <w:rFonts w:ascii="Tahoma" w:hAnsi="Tahoma" w:cs="Tahoma"/>
                <w:sz w:val="21"/>
                <w:szCs w:val="21"/>
              </w:rPr>
              <w:t xml:space="preserve">kací, tel. 558 609 350, </w:t>
            </w:r>
            <w:proofErr w:type="spellStart"/>
            <w:r w:rsidR="00E974D4" w:rsidRPr="002123FD">
              <w:rPr>
                <w:rFonts w:ascii="Tahoma" w:hAnsi="Tahoma" w:cs="Tahoma"/>
                <w:sz w:val="21"/>
                <w:szCs w:val="21"/>
              </w:rPr>
              <w:t>kanc</w:t>
            </w:r>
            <w:proofErr w:type="spellEnd"/>
            <w:r w:rsidR="00E974D4" w:rsidRPr="002123FD">
              <w:rPr>
                <w:rFonts w:ascii="Tahoma" w:hAnsi="Tahoma" w:cs="Tahoma"/>
                <w:sz w:val="21"/>
                <w:szCs w:val="21"/>
              </w:rPr>
              <w:t>.</w:t>
            </w:r>
            <w:r w:rsidRPr="002123FD">
              <w:rPr>
                <w:rFonts w:ascii="Tahoma" w:hAnsi="Tahoma" w:cs="Tahoma"/>
                <w:sz w:val="21"/>
                <w:szCs w:val="21"/>
              </w:rPr>
              <w:t xml:space="preserve"> č. 413</w:t>
            </w:r>
          </w:p>
          <w:p w14:paraId="550B4A6B" w14:textId="77777777" w:rsidR="00E71785" w:rsidRPr="002123FD" w:rsidRDefault="00E71785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úřední dny: pondělí, středa 8.00 – 17.00</w:t>
            </w:r>
            <w:r w:rsidR="000A24B6" w:rsidRPr="002123FD">
              <w:rPr>
                <w:rFonts w:ascii="Tahoma" w:hAnsi="Tahoma" w:cs="Tahoma"/>
                <w:sz w:val="21"/>
                <w:szCs w:val="21"/>
              </w:rPr>
              <w:t xml:space="preserve"> hod.</w:t>
            </w:r>
            <w:r w:rsidRPr="002123FD">
              <w:rPr>
                <w:rFonts w:ascii="Tahoma" w:hAnsi="Tahoma" w:cs="Tahoma"/>
                <w:sz w:val="21"/>
                <w:szCs w:val="21"/>
              </w:rPr>
              <w:t xml:space="preserve">, čtvrtek </w:t>
            </w:r>
            <w:r w:rsidR="003410FD" w:rsidRPr="002123FD">
              <w:rPr>
                <w:rFonts w:ascii="Tahoma" w:hAnsi="Tahoma" w:cs="Tahoma"/>
                <w:sz w:val="21"/>
                <w:szCs w:val="21"/>
              </w:rPr>
              <w:t>13</w:t>
            </w:r>
            <w:r w:rsidRPr="002123FD">
              <w:rPr>
                <w:rFonts w:ascii="Tahoma" w:hAnsi="Tahoma" w:cs="Tahoma"/>
                <w:sz w:val="21"/>
                <w:szCs w:val="21"/>
              </w:rPr>
              <w:t xml:space="preserve">.00 – </w:t>
            </w:r>
            <w:r w:rsidRPr="002123FD">
              <w:rPr>
                <w:rFonts w:ascii="Tahoma" w:hAnsi="Tahoma" w:cs="Tahoma"/>
                <w:sz w:val="21"/>
                <w:szCs w:val="21"/>
              </w:rPr>
              <w:lastRenderedPageBreak/>
              <w:t>15.00</w:t>
            </w:r>
            <w:r w:rsidR="000A24B6" w:rsidRPr="002123FD">
              <w:rPr>
                <w:rFonts w:ascii="Tahoma" w:hAnsi="Tahoma" w:cs="Tahoma"/>
                <w:sz w:val="21"/>
                <w:szCs w:val="21"/>
              </w:rPr>
              <w:t xml:space="preserve"> hod.</w:t>
            </w:r>
          </w:p>
          <w:p w14:paraId="2D32D07A" w14:textId="77777777" w:rsidR="00B3425C" w:rsidRPr="002123FD" w:rsidRDefault="00B3425C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123FD" w14:paraId="0F30F926" w14:textId="77777777" w:rsidTr="00970F11">
        <w:tc>
          <w:tcPr>
            <w:tcW w:w="3085" w:type="dxa"/>
          </w:tcPr>
          <w:p w14:paraId="40E44E9B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11A872FE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10. Jaké doklady je nutné mít s sebou</w:t>
            </w:r>
          </w:p>
          <w:p w14:paraId="06503638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4E3CC1CF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14:paraId="0BE3F646" w14:textId="7B4C9984" w:rsidR="00CA24B2" w:rsidRPr="002123FD" w:rsidRDefault="00785CAB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2123FD">
              <w:rPr>
                <w:rFonts w:ascii="Tahoma" w:hAnsi="Tahoma" w:cs="Tahoma"/>
                <w:color w:val="000000"/>
                <w:sz w:val="21"/>
                <w:szCs w:val="21"/>
              </w:rPr>
              <w:t>Doklady</w:t>
            </w:r>
            <w:r w:rsidR="00CD0D64">
              <w:rPr>
                <w:rFonts w:ascii="Tahoma" w:hAnsi="Tahoma" w:cs="Tahoma"/>
                <w:color w:val="000000"/>
                <w:sz w:val="21"/>
                <w:szCs w:val="21"/>
              </w:rPr>
              <w:t xml:space="preserve">, které musí být součástí žádosti </w:t>
            </w:r>
            <w:r w:rsidRPr="002123FD">
              <w:rPr>
                <w:rFonts w:ascii="Tahoma" w:hAnsi="Tahoma" w:cs="Tahoma"/>
                <w:color w:val="000000"/>
                <w:sz w:val="21"/>
                <w:szCs w:val="21"/>
              </w:rPr>
              <w:t xml:space="preserve">jsou specifikovány v § </w:t>
            </w:r>
            <w:r w:rsidR="003410FD" w:rsidRPr="002123FD">
              <w:rPr>
                <w:rFonts w:ascii="Tahoma" w:hAnsi="Tahoma" w:cs="Tahoma"/>
                <w:color w:val="000000"/>
                <w:sz w:val="21"/>
                <w:szCs w:val="21"/>
              </w:rPr>
              <w:t>39</w:t>
            </w:r>
            <w:r w:rsidRPr="002123FD">
              <w:rPr>
                <w:rFonts w:ascii="Tahoma" w:hAnsi="Tahoma" w:cs="Tahoma"/>
                <w:color w:val="000000"/>
                <w:sz w:val="21"/>
                <w:szCs w:val="21"/>
              </w:rPr>
              <w:t xml:space="preserve"> vyhlášky č. 104/1997 Sb., kterou se provádí zákon o pozemních komunikacích</w:t>
            </w:r>
            <w:r w:rsidR="00C61918" w:rsidRPr="002123FD">
              <w:rPr>
                <w:rFonts w:ascii="Tahoma" w:hAnsi="Tahoma" w:cs="Tahoma"/>
                <w:color w:val="000000"/>
                <w:sz w:val="21"/>
                <w:szCs w:val="21"/>
              </w:rPr>
              <w:t>, v platném znění</w:t>
            </w:r>
          </w:p>
          <w:p w14:paraId="436B8743" w14:textId="77777777" w:rsidR="00B3425C" w:rsidRPr="002123FD" w:rsidRDefault="00B3425C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CA24B2" w:rsidRPr="002123FD" w14:paraId="26EAB4D3" w14:textId="77777777" w:rsidTr="00970F11">
        <w:tc>
          <w:tcPr>
            <w:tcW w:w="3085" w:type="dxa"/>
          </w:tcPr>
          <w:p w14:paraId="64D2D82E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07BC5174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11. Jaké jsou potřebné formuláře a kde jsou k dispozici</w:t>
            </w:r>
          </w:p>
          <w:p w14:paraId="5E8D8277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75D2F953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39B3ED26" w14:textId="77777777" w:rsidR="006472AC" w:rsidRPr="002123FD" w:rsidRDefault="006472AC" w:rsidP="005F1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 xml:space="preserve">„Žádost o </w:t>
            </w:r>
            <w:r w:rsidR="004164D4" w:rsidRPr="002123FD">
              <w:rPr>
                <w:rFonts w:ascii="Tahoma" w:hAnsi="Tahoma" w:cs="Tahoma"/>
                <w:sz w:val="21"/>
                <w:szCs w:val="21"/>
              </w:rPr>
              <w:t xml:space="preserve">povolení </w:t>
            </w:r>
            <w:r w:rsidR="003410FD" w:rsidRPr="002123FD">
              <w:rPr>
                <w:rFonts w:ascii="Tahoma" w:hAnsi="Tahoma" w:cs="Tahoma"/>
                <w:sz w:val="21"/>
                <w:szCs w:val="21"/>
              </w:rPr>
              <w:t>uzavírky PK</w:t>
            </w:r>
            <w:r w:rsidRPr="002123FD">
              <w:rPr>
                <w:rFonts w:ascii="Tahoma" w:hAnsi="Tahoma" w:cs="Tahoma"/>
                <w:sz w:val="21"/>
                <w:szCs w:val="21"/>
              </w:rPr>
              <w:t xml:space="preserve">“ je k dispozici na </w:t>
            </w:r>
            <w:r w:rsidR="004164D4" w:rsidRPr="002123FD">
              <w:rPr>
                <w:rFonts w:ascii="Tahoma" w:hAnsi="Tahoma" w:cs="Tahoma"/>
                <w:sz w:val="21"/>
                <w:szCs w:val="21"/>
              </w:rPr>
              <w:t>odboru dopravy a silničního hospodářství</w:t>
            </w:r>
            <w:r w:rsidRPr="002123FD">
              <w:rPr>
                <w:rFonts w:ascii="Tahoma" w:hAnsi="Tahoma" w:cs="Tahoma"/>
                <w:sz w:val="21"/>
                <w:szCs w:val="21"/>
              </w:rPr>
              <w:t xml:space="preserve"> Magistrátu města Frýdku-Místku nebo k</w:t>
            </w:r>
            <w:r w:rsidR="004164D4" w:rsidRPr="002123FD">
              <w:rPr>
                <w:rFonts w:ascii="Tahoma" w:hAnsi="Tahoma" w:cs="Tahoma"/>
                <w:sz w:val="21"/>
                <w:szCs w:val="21"/>
              </w:rPr>
              <w:t xml:space="preserve">e stažení </w:t>
            </w:r>
            <w:r w:rsidRPr="002123FD">
              <w:rPr>
                <w:rFonts w:ascii="Tahoma" w:hAnsi="Tahoma" w:cs="Tahoma"/>
                <w:sz w:val="21"/>
                <w:szCs w:val="21"/>
              </w:rPr>
              <w:t>na internetových stránkách města Frýdku-Místku</w:t>
            </w:r>
            <w:r w:rsidR="002967D5" w:rsidRPr="002123FD">
              <w:rPr>
                <w:rFonts w:ascii="Tahoma" w:hAnsi="Tahoma" w:cs="Tahoma"/>
                <w:sz w:val="21"/>
                <w:szCs w:val="21"/>
              </w:rPr>
              <w:t xml:space="preserve"> </w:t>
            </w:r>
          </w:p>
          <w:p w14:paraId="469D985B" w14:textId="77777777" w:rsidR="005F1D2E" w:rsidRPr="002123FD" w:rsidRDefault="00BF5448" w:rsidP="005F1D2E">
            <w:pPr>
              <w:tabs>
                <w:tab w:val="left" w:pos="1425"/>
              </w:tabs>
              <w:rPr>
                <w:rFonts w:ascii="Tahoma" w:hAnsi="Tahoma" w:cs="Tahoma"/>
                <w:color w:val="2F5496"/>
                <w:sz w:val="21"/>
                <w:szCs w:val="21"/>
              </w:rPr>
            </w:pPr>
            <w:hyperlink r:id="rId6" w:history="1">
              <w:r w:rsidR="005F1D2E" w:rsidRPr="002123FD">
                <w:rPr>
                  <w:rStyle w:val="Hypertextovodkaz"/>
                  <w:rFonts w:ascii="Tahoma" w:hAnsi="Tahoma" w:cs="Tahoma"/>
                  <w:sz w:val="21"/>
                  <w:szCs w:val="21"/>
                </w:rPr>
                <w:t>Tiskopisy | Frýdek-Místek (frydekmistek.cz)</w:t>
              </w:r>
            </w:hyperlink>
          </w:p>
        </w:tc>
      </w:tr>
      <w:tr w:rsidR="00CA24B2" w:rsidRPr="002123FD" w14:paraId="76F73138" w14:textId="77777777" w:rsidTr="00970F11">
        <w:tc>
          <w:tcPr>
            <w:tcW w:w="3085" w:type="dxa"/>
          </w:tcPr>
          <w:p w14:paraId="1527CD5C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32FDF992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12. Jaké jsou poplatky a jak je uhradit</w:t>
            </w:r>
          </w:p>
          <w:p w14:paraId="545C23E3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6DD9B11A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536C1307" w14:textId="77777777" w:rsidR="003410FD" w:rsidRPr="002123FD" w:rsidRDefault="003410FD" w:rsidP="00341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Správní ani jiné poplatky nejsou stanoveny.</w:t>
            </w:r>
          </w:p>
          <w:p w14:paraId="7422D2A0" w14:textId="77777777" w:rsidR="006472AC" w:rsidRPr="002123FD" w:rsidRDefault="006472AC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123FD" w14:paraId="0E16646F" w14:textId="77777777" w:rsidTr="00970F11">
        <w:tc>
          <w:tcPr>
            <w:tcW w:w="3085" w:type="dxa"/>
          </w:tcPr>
          <w:p w14:paraId="04281D2B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11F3BCC9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13. Jaké jsou lhůty pro vyřízení</w:t>
            </w:r>
          </w:p>
          <w:p w14:paraId="4E9E2D68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2540C613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40FB91D5" w14:textId="77777777" w:rsidR="00CA24B2" w:rsidRPr="002123FD" w:rsidRDefault="004164D4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3</w:t>
            </w:r>
            <w:r w:rsidR="00E435D6" w:rsidRPr="002123FD">
              <w:rPr>
                <w:rFonts w:ascii="Tahoma" w:hAnsi="Tahoma" w:cs="Tahoma"/>
                <w:sz w:val="21"/>
                <w:szCs w:val="21"/>
              </w:rPr>
              <w:t>0 dnů</w:t>
            </w:r>
          </w:p>
        </w:tc>
      </w:tr>
      <w:tr w:rsidR="00CA24B2" w:rsidRPr="002123FD" w14:paraId="2DBE1143" w14:textId="77777777" w:rsidTr="00970F11">
        <w:tc>
          <w:tcPr>
            <w:tcW w:w="3085" w:type="dxa"/>
          </w:tcPr>
          <w:p w14:paraId="0C17B7D1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04F376F7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14. Kteří jsou další účastníci (dotčení) řešení životní situace</w:t>
            </w:r>
          </w:p>
          <w:p w14:paraId="0B279163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08014A86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3494BC10" w14:textId="77777777" w:rsidR="003410FD" w:rsidRPr="002123FD" w:rsidRDefault="003410FD" w:rsidP="00341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 xml:space="preserve">Silniční správní úřad žádost projedná s: </w:t>
            </w:r>
          </w:p>
          <w:p w14:paraId="48FF934B" w14:textId="114BBA85" w:rsidR="003410FD" w:rsidRPr="002123FD" w:rsidRDefault="003410FD" w:rsidP="003410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 xml:space="preserve">vlastníkem pozemní komunikace, která má být uzavřena, </w:t>
            </w:r>
          </w:p>
          <w:p w14:paraId="0FC28A27" w14:textId="339FB767" w:rsidR="003410FD" w:rsidRPr="002123FD" w:rsidRDefault="003410FD" w:rsidP="003410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 xml:space="preserve">vlastníkem pozemní komunikace, po které má být vedena objížďka, </w:t>
            </w:r>
          </w:p>
          <w:p w14:paraId="353AAED8" w14:textId="77777777" w:rsidR="003410FD" w:rsidRPr="002123FD" w:rsidRDefault="003410FD" w:rsidP="003410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 xml:space="preserve">obcí, v jejímž zastavěném území má být povolena uzavírka nebo nařízena objížďka, </w:t>
            </w:r>
          </w:p>
          <w:p w14:paraId="2752628C" w14:textId="77777777" w:rsidR="003410FD" w:rsidRPr="002123FD" w:rsidRDefault="003410FD" w:rsidP="003410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a pokud je po dotyčné pozemní komunikaci vedena dráha, také s provozovatelem této dráhy</w:t>
            </w:r>
          </w:p>
          <w:p w14:paraId="1E9B52AD" w14:textId="77777777" w:rsidR="002F727A" w:rsidRPr="002123FD" w:rsidRDefault="002F727A" w:rsidP="003410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s Policií ČR, má-li objízdná trasa vést po silnici, místní komunikaci nebo veřejně přístupné účelové komunikaci</w:t>
            </w:r>
          </w:p>
          <w:p w14:paraId="47BF8B11" w14:textId="77777777" w:rsidR="003410FD" w:rsidRPr="002123FD" w:rsidRDefault="003410FD" w:rsidP="00341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K žádosti o povolení uzavírky je proto vhodné přiložit také jejich vyjádření, a pokud je na dotčené pozemní komunikaci provozována linková osobní doprava, také vyjádření příslušného dopravce.</w:t>
            </w:r>
          </w:p>
          <w:p w14:paraId="1A46EB50" w14:textId="77777777" w:rsidR="0021721D" w:rsidRPr="002123FD" w:rsidRDefault="0021721D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123FD" w14:paraId="5EBB92F5" w14:textId="77777777" w:rsidTr="00970F11">
        <w:tc>
          <w:tcPr>
            <w:tcW w:w="3085" w:type="dxa"/>
          </w:tcPr>
          <w:p w14:paraId="6FA90FD4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43D125B6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 xml:space="preserve">15. Jaké další činnosti jsou </w:t>
            </w:r>
            <w:r w:rsidR="00E435D6" w:rsidRPr="002123FD">
              <w:rPr>
                <w:rFonts w:ascii="Tahoma" w:hAnsi="Tahoma" w:cs="Tahoma"/>
                <w:sz w:val="21"/>
                <w:szCs w:val="21"/>
              </w:rPr>
              <w:t xml:space="preserve">     </w:t>
            </w:r>
            <w:r w:rsidRPr="002123FD">
              <w:rPr>
                <w:rFonts w:ascii="Tahoma" w:hAnsi="Tahoma" w:cs="Tahoma"/>
                <w:sz w:val="21"/>
                <w:szCs w:val="21"/>
              </w:rPr>
              <w:t>po žadateli požadovány</w:t>
            </w:r>
          </w:p>
          <w:p w14:paraId="49A08DF5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2F72DDDA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64B5B29C" w14:textId="77777777" w:rsidR="001669BE" w:rsidRPr="002123FD" w:rsidRDefault="001669BE" w:rsidP="001669BE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Žadatel je povinen na svůj náklad označit uzavírku a objížďku způsobem stanoveným v rozhodnutí o povolení uzavírky. Pokud má uzavírka trvat déle než 3 dny a jejím důvodem jsou stavební práce, musí žadatel na začátku uzavírky umístit orientační tabuli, na které uvede termín zahájení uzavírky, termín ukončení uzavírky a název a sídlo žadatele (u fyzických osob jméno a bydliště žadatele). Dále je žadatel povinen dodržovat podmínky rozhodnutí o povolení uzavírky.</w:t>
            </w:r>
          </w:p>
          <w:p w14:paraId="2991F047" w14:textId="77777777" w:rsidR="00CA24B2" w:rsidRPr="002123FD" w:rsidRDefault="00CA24B2" w:rsidP="00970F11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123FD" w14:paraId="59673AD5" w14:textId="77777777" w:rsidTr="00970F11">
        <w:tc>
          <w:tcPr>
            <w:tcW w:w="3085" w:type="dxa"/>
          </w:tcPr>
          <w:p w14:paraId="5D019F90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225339FF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16. Elektronická služba, kterou lze využít</w:t>
            </w:r>
          </w:p>
          <w:p w14:paraId="6DE4A794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77FDBE97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5C85A15D" w14:textId="0BA0E688" w:rsidR="00E435D6" w:rsidRPr="002123FD" w:rsidRDefault="001669BE" w:rsidP="00970F11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T</w:t>
            </w:r>
            <w:r w:rsidR="00E435D6" w:rsidRPr="002123FD">
              <w:rPr>
                <w:rFonts w:ascii="Tahoma" w:hAnsi="Tahoma" w:cs="Tahoma"/>
                <w:sz w:val="21"/>
                <w:szCs w:val="21"/>
              </w:rPr>
              <w:t xml:space="preserve">uto situaci </w:t>
            </w:r>
            <w:r w:rsidR="007017A1" w:rsidRPr="002123FD">
              <w:rPr>
                <w:rFonts w:ascii="Tahoma" w:hAnsi="Tahoma" w:cs="Tahoma"/>
                <w:sz w:val="21"/>
                <w:szCs w:val="21"/>
              </w:rPr>
              <w:t>je</w:t>
            </w:r>
            <w:r w:rsidR="00E435D6" w:rsidRPr="002123FD">
              <w:rPr>
                <w:rFonts w:ascii="Tahoma" w:hAnsi="Tahoma" w:cs="Tahoma"/>
                <w:sz w:val="21"/>
                <w:szCs w:val="21"/>
              </w:rPr>
              <w:t xml:space="preserve"> možné řešit zasláním žádosti elektronickou poštou</w:t>
            </w:r>
            <w:r w:rsidR="007017A1" w:rsidRPr="002123FD">
              <w:rPr>
                <w:rFonts w:ascii="Tahoma" w:hAnsi="Tahoma" w:cs="Tahoma"/>
                <w:sz w:val="21"/>
                <w:szCs w:val="21"/>
              </w:rPr>
              <w:t xml:space="preserve"> či </w:t>
            </w:r>
            <w:r w:rsidR="008B04C9" w:rsidRPr="002123FD">
              <w:rPr>
                <w:rFonts w:ascii="Tahoma" w:hAnsi="Tahoma" w:cs="Tahoma"/>
                <w:sz w:val="21"/>
                <w:szCs w:val="21"/>
              </w:rPr>
              <w:t xml:space="preserve">pomocí </w:t>
            </w:r>
            <w:r w:rsidR="007017A1" w:rsidRPr="002123FD">
              <w:rPr>
                <w:rFonts w:ascii="Tahoma" w:hAnsi="Tahoma" w:cs="Tahoma"/>
                <w:sz w:val="21"/>
                <w:szCs w:val="21"/>
              </w:rPr>
              <w:t>datov</w:t>
            </w:r>
            <w:r w:rsidR="008B04C9" w:rsidRPr="002123FD">
              <w:rPr>
                <w:rFonts w:ascii="Tahoma" w:hAnsi="Tahoma" w:cs="Tahoma"/>
                <w:sz w:val="21"/>
                <w:szCs w:val="21"/>
              </w:rPr>
              <w:t>é</w:t>
            </w:r>
            <w:r w:rsidR="007017A1" w:rsidRPr="002123FD">
              <w:rPr>
                <w:rFonts w:ascii="Tahoma" w:hAnsi="Tahoma" w:cs="Tahoma"/>
                <w:sz w:val="21"/>
                <w:szCs w:val="21"/>
              </w:rPr>
              <w:t xml:space="preserve"> schránk</w:t>
            </w:r>
            <w:r w:rsidR="008B04C9" w:rsidRPr="002123FD">
              <w:rPr>
                <w:rFonts w:ascii="Tahoma" w:hAnsi="Tahoma" w:cs="Tahoma"/>
                <w:sz w:val="21"/>
                <w:szCs w:val="21"/>
              </w:rPr>
              <w:t>y</w:t>
            </w:r>
            <w:r w:rsidR="00CD0D64"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="00CD0D64" w:rsidRPr="00DB0B7C">
              <w:rPr>
                <w:rFonts w:ascii="Tahoma" w:hAnsi="Tahoma" w:cs="Tahoma"/>
                <w:b/>
                <w:sz w:val="21"/>
                <w:szCs w:val="21"/>
              </w:rPr>
              <w:t>w4wbu9s</w:t>
            </w:r>
          </w:p>
          <w:p w14:paraId="0D8C4607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123FD" w14:paraId="799300AA" w14:textId="77777777" w:rsidTr="00970F11">
        <w:tc>
          <w:tcPr>
            <w:tcW w:w="3085" w:type="dxa"/>
          </w:tcPr>
          <w:p w14:paraId="6848D15F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4C951B1A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17. Podle kterého právního předpisu se postupuje</w:t>
            </w:r>
          </w:p>
          <w:p w14:paraId="0F3D9C60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49A4BFE1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5061ECA2" w14:textId="33FA1AC6" w:rsidR="00E91B10" w:rsidRPr="002123FD" w:rsidRDefault="001669BE" w:rsidP="00E91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Z</w:t>
            </w:r>
            <w:r w:rsidR="00E435D6" w:rsidRPr="002123FD">
              <w:rPr>
                <w:rFonts w:ascii="Tahoma" w:hAnsi="Tahoma" w:cs="Tahoma"/>
                <w:sz w:val="21"/>
                <w:szCs w:val="21"/>
              </w:rPr>
              <w:t xml:space="preserve">ákon č. </w:t>
            </w:r>
            <w:r w:rsidR="00642DC6" w:rsidRPr="002123FD">
              <w:rPr>
                <w:rFonts w:ascii="Tahoma" w:hAnsi="Tahoma" w:cs="Tahoma"/>
                <w:sz w:val="21"/>
                <w:szCs w:val="21"/>
              </w:rPr>
              <w:t>13</w:t>
            </w:r>
            <w:r w:rsidR="00E435D6" w:rsidRPr="002123FD">
              <w:rPr>
                <w:rFonts w:ascii="Tahoma" w:hAnsi="Tahoma" w:cs="Tahoma"/>
                <w:sz w:val="21"/>
                <w:szCs w:val="21"/>
              </w:rPr>
              <w:t>/</w:t>
            </w:r>
            <w:r w:rsidR="00642DC6" w:rsidRPr="002123FD">
              <w:rPr>
                <w:rFonts w:ascii="Tahoma" w:hAnsi="Tahoma" w:cs="Tahoma"/>
                <w:sz w:val="21"/>
                <w:szCs w:val="21"/>
              </w:rPr>
              <w:t>1997</w:t>
            </w:r>
            <w:r w:rsidR="00E435D6" w:rsidRPr="002123FD">
              <w:rPr>
                <w:rFonts w:ascii="Tahoma" w:hAnsi="Tahoma" w:cs="Tahoma"/>
                <w:sz w:val="21"/>
                <w:szCs w:val="21"/>
              </w:rPr>
              <w:t xml:space="preserve"> Sb., o </w:t>
            </w:r>
            <w:r w:rsidR="00642DC6" w:rsidRPr="002123FD">
              <w:rPr>
                <w:rFonts w:ascii="Tahoma" w:hAnsi="Tahoma" w:cs="Tahoma"/>
                <w:sz w:val="21"/>
                <w:szCs w:val="21"/>
              </w:rPr>
              <w:t>pozemních komunikacích</w:t>
            </w:r>
            <w:r w:rsidR="00E435D6" w:rsidRPr="002123FD">
              <w:rPr>
                <w:rFonts w:ascii="Tahoma" w:hAnsi="Tahoma" w:cs="Tahoma"/>
                <w:sz w:val="21"/>
                <w:szCs w:val="21"/>
              </w:rPr>
              <w:t>, ve znění pozdějších předpisů</w:t>
            </w:r>
            <w:r w:rsidR="00BF5448">
              <w:rPr>
                <w:rFonts w:ascii="Tahoma" w:hAnsi="Tahoma" w:cs="Tahoma"/>
                <w:sz w:val="21"/>
                <w:szCs w:val="21"/>
              </w:rPr>
              <w:t>, § 24</w:t>
            </w:r>
          </w:p>
          <w:p w14:paraId="57BFF125" w14:textId="77777777" w:rsidR="00CA24B2" w:rsidRPr="002123FD" w:rsidRDefault="001669BE" w:rsidP="00E91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V</w:t>
            </w:r>
            <w:r w:rsidR="00E91B10" w:rsidRPr="002123FD">
              <w:rPr>
                <w:rFonts w:ascii="Tahoma" w:hAnsi="Tahoma" w:cs="Tahoma"/>
                <w:sz w:val="21"/>
                <w:szCs w:val="21"/>
              </w:rPr>
              <w:t>yhláška č. 104/1997 Sb., kterou se provádí zákon o pozemních komunikacích, ve znění pozdějších předpisů</w:t>
            </w:r>
          </w:p>
        </w:tc>
      </w:tr>
      <w:tr w:rsidR="00CA24B2" w:rsidRPr="002123FD" w14:paraId="51658BE7" w14:textId="77777777" w:rsidTr="00970F11">
        <w:tc>
          <w:tcPr>
            <w:tcW w:w="3085" w:type="dxa"/>
          </w:tcPr>
          <w:p w14:paraId="178D6D00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279B5A90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18. Jaké jsou související předpisy</w:t>
            </w:r>
          </w:p>
          <w:p w14:paraId="0DEE1DAF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02F56E1D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1C8DF01B" w14:textId="41404925" w:rsidR="00E91B10" w:rsidRPr="002123FD" w:rsidRDefault="00E91B10" w:rsidP="00E91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zákon č. 500/2004 Sb., správní řád, ve znění pozdějších předpisů</w:t>
            </w:r>
          </w:p>
          <w:p w14:paraId="0C40FDAD" w14:textId="53B282DF" w:rsidR="00E91B10" w:rsidRPr="002123FD" w:rsidRDefault="00E91B10" w:rsidP="00E91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zákon č. 634/2004 Sb., o správních poplatcích, ve znění pozdějších předpisů</w:t>
            </w:r>
          </w:p>
          <w:p w14:paraId="3450935D" w14:textId="77777777" w:rsidR="0027000A" w:rsidRPr="002123FD" w:rsidRDefault="0027000A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1232357F" w14:textId="77777777" w:rsidR="00474B0B" w:rsidRPr="002123FD" w:rsidRDefault="00474B0B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2B3B1364" w14:textId="77777777" w:rsidR="00474B0B" w:rsidRPr="002123FD" w:rsidRDefault="00474B0B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1463BD65" w14:textId="77777777" w:rsidR="00474B0B" w:rsidRPr="002123FD" w:rsidRDefault="00474B0B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123FD" w14:paraId="6A3DBD7D" w14:textId="77777777" w:rsidTr="00970F11">
        <w:tc>
          <w:tcPr>
            <w:tcW w:w="3085" w:type="dxa"/>
          </w:tcPr>
          <w:p w14:paraId="3FB5104F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203F760D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19. Jaké jsou opravné prostředky</w:t>
            </w:r>
          </w:p>
          <w:p w14:paraId="3DA091E9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540A7288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2FD8B1E9" w14:textId="593BD719" w:rsidR="00CA24B2" w:rsidRPr="002123FD" w:rsidRDefault="00474B0B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pokud je žádosti vyhověno, nejsou stanoveny</w:t>
            </w:r>
          </w:p>
          <w:p w14:paraId="272DFDB4" w14:textId="0EB79F51" w:rsidR="00474B0B" w:rsidRPr="002123FD" w:rsidRDefault="00474B0B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pokud není žádosti vyhověno, lze podat ve lhůtě do 15 dnů odvolání v souladu s poučením obsaženým v příslušném rozhodnutí.</w:t>
            </w:r>
          </w:p>
          <w:p w14:paraId="2A6AB5DD" w14:textId="77777777" w:rsidR="001669BE" w:rsidRPr="002123FD" w:rsidRDefault="001669BE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Odvolání proti rozhodnutí o uzavírce nemá odkladný účinek.</w:t>
            </w:r>
          </w:p>
          <w:p w14:paraId="5ACFA019" w14:textId="77777777" w:rsidR="00474B0B" w:rsidRPr="002123FD" w:rsidRDefault="00474B0B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123FD" w14:paraId="28A7A0CA" w14:textId="77777777" w:rsidTr="00970F11">
        <w:tc>
          <w:tcPr>
            <w:tcW w:w="3085" w:type="dxa"/>
          </w:tcPr>
          <w:p w14:paraId="5D9B5F84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2CAC3581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20. Jaké sankce mohou být uplatněny v případě nedodržení povinnosti</w:t>
            </w:r>
          </w:p>
          <w:p w14:paraId="658D5494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79F28CE0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691368C8" w14:textId="4F45C13F" w:rsidR="00CA24B2" w:rsidRPr="002123FD" w:rsidRDefault="001669BE" w:rsidP="00CB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 xml:space="preserve">Neoprávněné uzavření dálnice, silnice, místní komunikace nebo veřejně přístupné účelové komunikace, neoprávněné zřízení objížďky, neoznačení povolené uzavírky nebo nařízené objížďky podle vydaného rozhodnutí a nedodržení podmínek stanovených v rozhodnutí o povolení uzavírky fyzickou osobou je přestupkem, za který lze uložit pokutu do </w:t>
            </w:r>
            <w:r w:rsidR="00CB3007" w:rsidRPr="00314763">
              <w:rPr>
                <w:rFonts w:ascii="Tahoma" w:hAnsi="Tahoma" w:cs="Tahoma"/>
                <w:b/>
                <w:sz w:val="21"/>
                <w:szCs w:val="21"/>
              </w:rPr>
              <w:t>50</w:t>
            </w:r>
            <w:r w:rsidRPr="00314763">
              <w:rPr>
                <w:rFonts w:ascii="Tahoma" w:hAnsi="Tahoma" w:cs="Tahoma"/>
                <w:b/>
                <w:sz w:val="21"/>
                <w:szCs w:val="21"/>
              </w:rPr>
              <w:t>0</w:t>
            </w:r>
            <w:r w:rsidR="00314763">
              <w:rPr>
                <w:rFonts w:ascii="Tahoma" w:hAnsi="Tahoma" w:cs="Tahoma"/>
                <w:b/>
                <w:sz w:val="21"/>
                <w:szCs w:val="21"/>
              </w:rPr>
              <w:t> </w:t>
            </w:r>
            <w:r w:rsidRPr="00314763">
              <w:rPr>
                <w:rFonts w:ascii="Tahoma" w:hAnsi="Tahoma" w:cs="Tahoma"/>
                <w:b/>
                <w:sz w:val="21"/>
                <w:szCs w:val="21"/>
              </w:rPr>
              <w:t>000</w:t>
            </w:r>
            <w:r w:rsidR="00314763">
              <w:rPr>
                <w:rFonts w:ascii="Tahoma" w:hAnsi="Tahoma" w:cs="Tahoma"/>
                <w:b/>
                <w:sz w:val="21"/>
                <w:szCs w:val="21"/>
              </w:rPr>
              <w:t>,-</w:t>
            </w:r>
            <w:r w:rsidRPr="002123FD">
              <w:rPr>
                <w:rFonts w:ascii="Tahoma" w:hAnsi="Tahoma" w:cs="Tahoma"/>
                <w:sz w:val="21"/>
                <w:szCs w:val="21"/>
              </w:rPr>
              <w:t xml:space="preserve"> Kč Neoprávněné uzavření dálnice, silnice, místní komunikace nebo veřejně přístupné účelové komunikace, neoprávněné zřízení objížďky, neoznačení povolené uzavírky nebo nařízené objížďky podle vydaného rozhodnutí a nedodržení podmínek stanovených v rozhodnutí o povolení uzavírky právnickou osobou</w:t>
            </w:r>
            <w:r w:rsidR="00CB3007" w:rsidRPr="002123FD">
              <w:rPr>
                <w:rFonts w:ascii="Tahoma" w:hAnsi="Tahoma" w:cs="Tahoma"/>
                <w:sz w:val="21"/>
                <w:szCs w:val="21"/>
              </w:rPr>
              <w:t xml:space="preserve"> a podnikající fyzickou os</w:t>
            </w:r>
            <w:r w:rsidR="00CD0D64">
              <w:rPr>
                <w:rFonts w:ascii="Tahoma" w:hAnsi="Tahoma" w:cs="Tahoma"/>
                <w:sz w:val="21"/>
                <w:szCs w:val="21"/>
              </w:rPr>
              <w:t>obou</w:t>
            </w:r>
            <w:r w:rsidRPr="002123FD">
              <w:rPr>
                <w:rFonts w:ascii="Tahoma" w:hAnsi="Tahoma" w:cs="Tahoma"/>
                <w:sz w:val="21"/>
                <w:szCs w:val="21"/>
              </w:rPr>
              <w:t xml:space="preserve"> je správním deliktem, za který lze uložit pokutu až do výše </w:t>
            </w:r>
            <w:r w:rsidRPr="00314763">
              <w:rPr>
                <w:rFonts w:ascii="Tahoma" w:hAnsi="Tahoma" w:cs="Tahoma"/>
                <w:b/>
                <w:sz w:val="21"/>
                <w:szCs w:val="21"/>
              </w:rPr>
              <w:t>500</w:t>
            </w:r>
            <w:r w:rsidR="00314763">
              <w:rPr>
                <w:rFonts w:ascii="Tahoma" w:hAnsi="Tahoma" w:cs="Tahoma"/>
                <w:b/>
                <w:sz w:val="21"/>
                <w:szCs w:val="21"/>
              </w:rPr>
              <w:t> </w:t>
            </w:r>
            <w:r w:rsidRPr="00314763">
              <w:rPr>
                <w:rFonts w:ascii="Tahoma" w:hAnsi="Tahoma" w:cs="Tahoma"/>
                <w:b/>
                <w:sz w:val="21"/>
                <w:szCs w:val="21"/>
              </w:rPr>
              <w:t>000</w:t>
            </w:r>
            <w:r w:rsidR="00314763">
              <w:rPr>
                <w:rFonts w:ascii="Tahoma" w:hAnsi="Tahoma" w:cs="Tahoma"/>
                <w:b/>
                <w:sz w:val="21"/>
                <w:szCs w:val="21"/>
              </w:rPr>
              <w:t>,-</w:t>
            </w:r>
            <w:r w:rsidRPr="002123FD">
              <w:rPr>
                <w:rFonts w:ascii="Tahoma" w:hAnsi="Tahoma" w:cs="Tahoma"/>
                <w:sz w:val="21"/>
                <w:szCs w:val="21"/>
              </w:rPr>
              <w:t xml:space="preserve"> Kč. Při nesplnění podmínek rozhodnutí o povolení uzavírky může silniční správní úřad udělené povolení změnit nebo zrušit.</w:t>
            </w:r>
          </w:p>
        </w:tc>
      </w:tr>
      <w:tr w:rsidR="00CA24B2" w:rsidRPr="002123FD" w14:paraId="2C853B7F" w14:textId="77777777" w:rsidTr="00970F11">
        <w:tc>
          <w:tcPr>
            <w:tcW w:w="3085" w:type="dxa"/>
          </w:tcPr>
          <w:p w14:paraId="41D040F2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6D585C67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21. Nejčastější dotazy</w:t>
            </w:r>
          </w:p>
          <w:p w14:paraId="71DDC91C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64793460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18DB34CC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123FD" w14:paraId="455DD51B" w14:textId="77777777" w:rsidTr="00970F11">
        <w:tc>
          <w:tcPr>
            <w:tcW w:w="3085" w:type="dxa"/>
          </w:tcPr>
          <w:p w14:paraId="0E483242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02BCCD85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22. Další informace</w:t>
            </w:r>
          </w:p>
          <w:p w14:paraId="20251BFE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4AAFAD5A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509A2A83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123FD" w14:paraId="746F1D34" w14:textId="77777777" w:rsidTr="00970F11">
        <w:tc>
          <w:tcPr>
            <w:tcW w:w="3085" w:type="dxa"/>
          </w:tcPr>
          <w:p w14:paraId="3BC54DC4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1B4533B1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23. Informace o popisovaném postupu (o řešení životní situace) je možné získat také z jiných zdrojů nebo v jiné formě</w:t>
            </w:r>
          </w:p>
          <w:p w14:paraId="48DCDED3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5C5D101B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793FB246" w14:textId="77777777" w:rsidR="00CA24B2" w:rsidRPr="002123FD" w:rsidRDefault="00BF5448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hyperlink r:id="rId7" w:history="1">
              <w:r w:rsidR="008C00A9" w:rsidRPr="002123FD">
                <w:rPr>
                  <w:rStyle w:val="Hypertextovodkaz"/>
                  <w:rFonts w:ascii="Tahoma" w:hAnsi="Tahoma" w:cs="Tahoma"/>
                  <w:sz w:val="21"/>
                  <w:szCs w:val="21"/>
                </w:rPr>
                <w:t>www.mdcr.cz</w:t>
              </w:r>
            </w:hyperlink>
          </w:p>
          <w:p w14:paraId="1BA718CC" w14:textId="77777777" w:rsidR="008C00A9" w:rsidRPr="002123FD" w:rsidRDefault="008C00A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123FD" w14:paraId="34235256" w14:textId="77777777" w:rsidTr="00970F11">
        <w:tc>
          <w:tcPr>
            <w:tcW w:w="3085" w:type="dxa"/>
          </w:tcPr>
          <w:p w14:paraId="65C03E96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1B2DF382" w14:textId="3C76AD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24. Související životní situace</w:t>
            </w:r>
            <w:r w:rsidR="00E435D6" w:rsidRPr="002123FD"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Pr="002123FD">
              <w:rPr>
                <w:rFonts w:ascii="Tahoma" w:hAnsi="Tahoma" w:cs="Tahoma"/>
                <w:sz w:val="21"/>
                <w:szCs w:val="21"/>
              </w:rPr>
              <w:t>a návody</w:t>
            </w:r>
            <w:r w:rsidR="00E91B10" w:rsidRPr="002123FD">
              <w:rPr>
                <w:rFonts w:ascii="Tahoma" w:hAnsi="Tahoma" w:cs="Tahoma"/>
                <w:sz w:val="21"/>
                <w:szCs w:val="21"/>
              </w:rPr>
              <w:t>,</w:t>
            </w:r>
            <w:r w:rsidRPr="002123FD">
              <w:rPr>
                <w:rFonts w:ascii="Tahoma" w:hAnsi="Tahoma" w:cs="Tahoma"/>
                <w:sz w:val="21"/>
                <w:szCs w:val="21"/>
              </w:rPr>
              <w:t xml:space="preserve"> jak je řešit</w:t>
            </w:r>
          </w:p>
          <w:p w14:paraId="4CE39519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51DBB5E0" w14:textId="77777777" w:rsidR="00C25F89" w:rsidRPr="002123FD" w:rsidRDefault="00C25F8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74DD2B63" w14:textId="77777777" w:rsidR="005F1D2E" w:rsidRPr="002123FD" w:rsidRDefault="00BF5448" w:rsidP="005F1D2E">
            <w:pPr>
              <w:tabs>
                <w:tab w:val="left" w:pos="1425"/>
              </w:tabs>
              <w:rPr>
                <w:rFonts w:ascii="Tahoma" w:hAnsi="Tahoma" w:cs="Tahoma"/>
                <w:color w:val="2F5496"/>
                <w:sz w:val="21"/>
                <w:szCs w:val="21"/>
              </w:rPr>
            </w:pPr>
            <w:hyperlink r:id="rId8" w:history="1">
              <w:r w:rsidR="005F1D2E" w:rsidRPr="002123FD">
                <w:rPr>
                  <w:rStyle w:val="Hypertextovodkaz"/>
                  <w:rFonts w:ascii="Tahoma" w:hAnsi="Tahoma" w:cs="Tahoma"/>
                  <w:sz w:val="21"/>
                  <w:szCs w:val="21"/>
                </w:rPr>
                <w:t>Doprava | Frýdek-Místek (frydekmistek.cz)</w:t>
              </w:r>
            </w:hyperlink>
          </w:p>
          <w:p w14:paraId="63D66D13" w14:textId="77777777" w:rsidR="00C25F89" w:rsidRPr="002123FD" w:rsidRDefault="00C25F8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123FD" w14:paraId="498B75C9" w14:textId="77777777" w:rsidTr="00970F11">
        <w:tc>
          <w:tcPr>
            <w:tcW w:w="3085" w:type="dxa"/>
          </w:tcPr>
          <w:p w14:paraId="4A1A7E50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756CB16E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25. Za správnost popisu odpovídá útvar</w:t>
            </w:r>
          </w:p>
          <w:p w14:paraId="65DFB827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52A89F49" w14:textId="77777777" w:rsidR="00E71785" w:rsidRPr="002123FD" w:rsidRDefault="00E71785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Magistrát města Frýdku-Místku</w:t>
            </w:r>
          </w:p>
          <w:p w14:paraId="29F39BAC" w14:textId="77777777" w:rsidR="00E71785" w:rsidRPr="002123FD" w:rsidRDefault="00E71785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Odbor dopravy a silničního hospodářství</w:t>
            </w:r>
          </w:p>
          <w:p w14:paraId="01A7DB66" w14:textId="77777777" w:rsidR="00E71785" w:rsidRPr="002123FD" w:rsidRDefault="00E71785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 xml:space="preserve">Oddělení </w:t>
            </w:r>
            <w:r w:rsidR="00970F11" w:rsidRPr="002123FD">
              <w:rPr>
                <w:rFonts w:ascii="Tahoma" w:hAnsi="Tahoma" w:cs="Tahoma"/>
                <w:sz w:val="21"/>
                <w:szCs w:val="21"/>
              </w:rPr>
              <w:t>správy dopravy a pozemních komunikací</w:t>
            </w:r>
          </w:p>
          <w:p w14:paraId="1F98773A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3722B521" w14:textId="77777777" w:rsidR="00E974D4" w:rsidRPr="002123FD" w:rsidRDefault="00E974D4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123FD" w14:paraId="663763EC" w14:textId="77777777" w:rsidTr="00970F11">
        <w:tc>
          <w:tcPr>
            <w:tcW w:w="3085" w:type="dxa"/>
          </w:tcPr>
          <w:p w14:paraId="06328A6C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5BF50203" w14:textId="77777777" w:rsidR="00E974D4" w:rsidRPr="002123FD" w:rsidRDefault="00E974D4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615B1071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26. Kontaktní osoba</w:t>
            </w:r>
          </w:p>
          <w:p w14:paraId="7D92B9B4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00EB3BDC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5B641800" w14:textId="77777777" w:rsidR="00E974D4" w:rsidRPr="002123FD" w:rsidRDefault="00E974D4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29F990DE" w14:textId="77777777" w:rsidR="00CA24B2" w:rsidRPr="002123FD" w:rsidRDefault="00970F11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 xml:space="preserve">Ing. Jaromír </w:t>
            </w:r>
            <w:proofErr w:type="spellStart"/>
            <w:r w:rsidRPr="002123FD">
              <w:rPr>
                <w:rFonts w:ascii="Tahoma" w:hAnsi="Tahoma" w:cs="Tahoma"/>
                <w:sz w:val="21"/>
                <w:szCs w:val="21"/>
              </w:rPr>
              <w:t>Madenský</w:t>
            </w:r>
            <w:proofErr w:type="spellEnd"/>
            <w:r w:rsidR="009F58BB" w:rsidRPr="002123FD">
              <w:rPr>
                <w:rFonts w:ascii="Tahoma" w:hAnsi="Tahoma" w:cs="Tahoma"/>
                <w:sz w:val="21"/>
                <w:szCs w:val="21"/>
              </w:rPr>
              <w:t xml:space="preserve">, vedoucí oddělení </w:t>
            </w:r>
            <w:r w:rsidRPr="002123FD">
              <w:rPr>
                <w:rFonts w:ascii="Tahoma" w:hAnsi="Tahoma" w:cs="Tahoma"/>
                <w:sz w:val="21"/>
                <w:szCs w:val="21"/>
              </w:rPr>
              <w:t>správy dopravy a pozemních komunikací</w:t>
            </w:r>
            <w:r w:rsidR="00E974D4" w:rsidRPr="002123FD">
              <w:rPr>
                <w:rFonts w:ascii="Tahoma" w:hAnsi="Tahoma" w:cs="Tahoma"/>
                <w:sz w:val="21"/>
                <w:szCs w:val="21"/>
              </w:rPr>
              <w:t xml:space="preserve">, tel. 550 609 350, </w:t>
            </w:r>
            <w:proofErr w:type="spellStart"/>
            <w:r w:rsidR="00E974D4" w:rsidRPr="002123FD">
              <w:rPr>
                <w:rFonts w:ascii="Tahoma" w:hAnsi="Tahoma" w:cs="Tahoma"/>
                <w:sz w:val="21"/>
                <w:szCs w:val="21"/>
              </w:rPr>
              <w:t>kanc</w:t>
            </w:r>
            <w:proofErr w:type="spellEnd"/>
            <w:r w:rsidR="00E974D4" w:rsidRPr="002123FD">
              <w:rPr>
                <w:rFonts w:ascii="Tahoma" w:hAnsi="Tahoma" w:cs="Tahoma"/>
                <w:sz w:val="21"/>
                <w:szCs w:val="21"/>
              </w:rPr>
              <w:t>. č. 413</w:t>
            </w:r>
          </w:p>
        </w:tc>
      </w:tr>
      <w:tr w:rsidR="00CA24B2" w:rsidRPr="002123FD" w14:paraId="43729E01" w14:textId="77777777" w:rsidTr="00970F11">
        <w:tc>
          <w:tcPr>
            <w:tcW w:w="3085" w:type="dxa"/>
          </w:tcPr>
          <w:p w14:paraId="76013550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27674370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27. Popis je zpracován podle právního stavu ke dni</w:t>
            </w:r>
          </w:p>
          <w:p w14:paraId="3F92DF74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00932EB9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297430EC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69858CAC" w14:textId="71D28173" w:rsidR="00E974D4" w:rsidRPr="002123FD" w:rsidRDefault="00BF5448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06</w:t>
            </w:r>
            <w:r w:rsidR="00870032" w:rsidRPr="002123FD">
              <w:rPr>
                <w:rFonts w:ascii="Tahoma" w:hAnsi="Tahoma" w:cs="Tahoma"/>
                <w:sz w:val="21"/>
                <w:szCs w:val="21"/>
              </w:rPr>
              <w:t>.</w:t>
            </w:r>
            <w:r w:rsidR="002123FD">
              <w:rPr>
                <w:rFonts w:ascii="Tahoma" w:hAnsi="Tahoma" w:cs="Tahoma"/>
                <w:sz w:val="21"/>
                <w:szCs w:val="21"/>
              </w:rPr>
              <w:t>0</w:t>
            </w:r>
            <w:r>
              <w:rPr>
                <w:rFonts w:ascii="Tahoma" w:hAnsi="Tahoma" w:cs="Tahoma"/>
                <w:sz w:val="21"/>
                <w:szCs w:val="21"/>
              </w:rPr>
              <w:t>6</w:t>
            </w:r>
            <w:r w:rsidR="00870032" w:rsidRPr="002123FD">
              <w:rPr>
                <w:rFonts w:ascii="Tahoma" w:hAnsi="Tahoma" w:cs="Tahoma"/>
                <w:sz w:val="21"/>
                <w:szCs w:val="21"/>
              </w:rPr>
              <w:t>.20</w:t>
            </w:r>
            <w:r w:rsidR="002123FD">
              <w:rPr>
                <w:rFonts w:ascii="Tahoma" w:hAnsi="Tahoma" w:cs="Tahoma"/>
                <w:sz w:val="21"/>
                <w:szCs w:val="21"/>
              </w:rPr>
              <w:t>2</w:t>
            </w:r>
            <w:r>
              <w:rPr>
                <w:rFonts w:ascii="Tahoma" w:hAnsi="Tahoma" w:cs="Tahoma"/>
                <w:sz w:val="21"/>
                <w:szCs w:val="21"/>
              </w:rPr>
              <w:t>4</w:t>
            </w:r>
          </w:p>
        </w:tc>
      </w:tr>
      <w:tr w:rsidR="00CA24B2" w:rsidRPr="002123FD" w14:paraId="4346233C" w14:textId="77777777" w:rsidTr="00970F11">
        <w:tc>
          <w:tcPr>
            <w:tcW w:w="3085" w:type="dxa"/>
          </w:tcPr>
          <w:p w14:paraId="1F2463BB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5212CED4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28. Popis byl naposledy aktualizován</w:t>
            </w:r>
          </w:p>
          <w:p w14:paraId="36958950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21C183ED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17EEE7FA" w14:textId="204A9CB1" w:rsidR="00E974D4" w:rsidRPr="002123FD" w:rsidRDefault="00BF5448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06</w:t>
            </w:r>
            <w:r w:rsidR="00870032" w:rsidRPr="002123FD">
              <w:rPr>
                <w:rFonts w:ascii="Tahoma" w:hAnsi="Tahoma" w:cs="Tahoma"/>
                <w:sz w:val="21"/>
                <w:szCs w:val="21"/>
              </w:rPr>
              <w:t>.</w:t>
            </w:r>
            <w:r w:rsidR="002123FD">
              <w:rPr>
                <w:rFonts w:ascii="Tahoma" w:hAnsi="Tahoma" w:cs="Tahoma"/>
                <w:sz w:val="21"/>
                <w:szCs w:val="21"/>
              </w:rPr>
              <w:t>0</w:t>
            </w:r>
            <w:r>
              <w:rPr>
                <w:rFonts w:ascii="Tahoma" w:hAnsi="Tahoma" w:cs="Tahoma"/>
                <w:sz w:val="21"/>
                <w:szCs w:val="21"/>
              </w:rPr>
              <w:t>6</w:t>
            </w:r>
            <w:r w:rsidR="00870032" w:rsidRPr="002123FD">
              <w:rPr>
                <w:rFonts w:ascii="Tahoma" w:hAnsi="Tahoma" w:cs="Tahoma"/>
                <w:sz w:val="21"/>
                <w:szCs w:val="21"/>
              </w:rPr>
              <w:t>.20</w:t>
            </w:r>
            <w:r w:rsidR="002123FD">
              <w:rPr>
                <w:rFonts w:ascii="Tahoma" w:hAnsi="Tahoma" w:cs="Tahoma"/>
                <w:sz w:val="21"/>
                <w:szCs w:val="21"/>
              </w:rPr>
              <w:t>2</w:t>
            </w:r>
            <w:r>
              <w:rPr>
                <w:rFonts w:ascii="Tahoma" w:hAnsi="Tahoma" w:cs="Tahoma"/>
                <w:sz w:val="21"/>
                <w:szCs w:val="21"/>
              </w:rPr>
              <w:t>4</w:t>
            </w:r>
          </w:p>
        </w:tc>
      </w:tr>
      <w:tr w:rsidR="00CA24B2" w:rsidRPr="002123FD" w14:paraId="3FD4C9AD" w14:textId="77777777" w:rsidTr="00970F11">
        <w:tc>
          <w:tcPr>
            <w:tcW w:w="3085" w:type="dxa"/>
          </w:tcPr>
          <w:p w14:paraId="74C27E39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64715135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29. Datum konce platnosti popisu</w:t>
            </w:r>
          </w:p>
          <w:p w14:paraId="6A454BDF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7F7CA03F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6B1C82DA" w14:textId="77777777" w:rsidR="00CA24B2" w:rsidRPr="002123FD" w:rsidRDefault="001902DA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konec platnosti není stanoven</w:t>
            </w:r>
          </w:p>
        </w:tc>
      </w:tr>
      <w:tr w:rsidR="00CA24B2" w:rsidRPr="002123FD" w14:paraId="3C6C98B5" w14:textId="77777777" w:rsidTr="00970F11">
        <w:tc>
          <w:tcPr>
            <w:tcW w:w="3085" w:type="dxa"/>
          </w:tcPr>
          <w:p w14:paraId="6149BBA6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64B0CC48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 xml:space="preserve">30. Případná upřesnění </w:t>
            </w:r>
            <w:r w:rsidR="002967D5" w:rsidRPr="002123FD">
              <w:rPr>
                <w:rFonts w:ascii="Tahoma" w:hAnsi="Tahoma" w:cs="Tahoma"/>
                <w:sz w:val="21"/>
                <w:szCs w:val="21"/>
              </w:rPr>
              <w:t xml:space="preserve">             a p</w:t>
            </w:r>
            <w:r w:rsidRPr="002123FD">
              <w:rPr>
                <w:rFonts w:ascii="Tahoma" w:hAnsi="Tahoma" w:cs="Tahoma"/>
                <w:sz w:val="21"/>
                <w:szCs w:val="21"/>
              </w:rPr>
              <w:t>oznámky k řešení životní situace</w:t>
            </w:r>
          </w:p>
          <w:p w14:paraId="6D99E575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4404AAA5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02136093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2D2B1F2A" w14:textId="77777777" w:rsidR="002967D5" w:rsidRPr="002123FD" w:rsidRDefault="002967D5" w:rsidP="002967D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sectPr w:rsidR="002967D5" w:rsidRPr="002123FD" w:rsidSect="00577E0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09BB"/>
    <w:multiLevelType w:val="multilevel"/>
    <w:tmpl w:val="1528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7C5791"/>
    <w:multiLevelType w:val="multilevel"/>
    <w:tmpl w:val="1814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77DB6FA6"/>
    <w:multiLevelType w:val="multilevel"/>
    <w:tmpl w:val="EF8C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AD"/>
    <w:rsid w:val="00073FAB"/>
    <w:rsid w:val="00080484"/>
    <w:rsid w:val="000874C5"/>
    <w:rsid w:val="000A24B6"/>
    <w:rsid w:val="001263E2"/>
    <w:rsid w:val="001669BE"/>
    <w:rsid w:val="001902DA"/>
    <w:rsid w:val="00207128"/>
    <w:rsid w:val="002123FD"/>
    <w:rsid w:val="0021721D"/>
    <w:rsid w:val="00223000"/>
    <w:rsid w:val="002266FB"/>
    <w:rsid w:val="0027000A"/>
    <w:rsid w:val="00280EC7"/>
    <w:rsid w:val="002967D5"/>
    <w:rsid w:val="002C60D6"/>
    <w:rsid w:val="002F1815"/>
    <w:rsid w:val="002F727A"/>
    <w:rsid w:val="00314763"/>
    <w:rsid w:val="003410FD"/>
    <w:rsid w:val="003B4995"/>
    <w:rsid w:val="004164D4"/>
    <w:rsid w:val="00455642"/>
    <w:rsid w:val="00474B0B"/>
    <w:rsid w:val="00476D9A"/>
    <w:rsid w:val="00483394"/>
    <w:rsid w:val="004C79C4"/>
    <w:rsid w:val="004F6406"/>
    <w:rsid w:val="00550B36"/>
    <w:rsid w:val="00560F29"/>
    <w:rsid w:val="00577E03"/>
    <w:rsid w:val="005C3DAB"/>
    <w:rsid w:val="005F1D2E"/>
    <w:rsid w:val="00642DC6"/>
    <w:rsid w:val="006472AC"/>
    <w:rsid w:val="00653433"/>
    <w:rsid w:val="006714AD"/>
    <w:rsid w:val="00693313"/>
    <w:rsid w:val="006B4FAC"/>
    <w:rsid w:val="007017A1"/>
    <w:rsid w:val="007638C0"/>
    <w:rsid w:val="00773340"/>
    <w:rsid w:val="007834E1"/>
    <w:rsid w:val="00785CAB"/>
    <w:rsid w:val="007C7D37"/>
    <w:rsid w:val="007F252B"/>
    <w:rsid w:val="00833E1A"/>
    <w:rsid w:val="0086214B"/>
    <w:rsid w:val="00870032"/>
    <w:rsid w:val="008751A1"/>
    <w:rsid w:val="008A5E74"/>
    <w:rsid w:val="008B04C9"/>
    <w:rsid w:val="008C00A9"/>
    <w:rsid w:val="008F5ABA"/>
    <w:rsid w:val="00903A05"/>
    <w:rsid w:val="009263C8"/>
    <w:rsid w:val="00970F11"/>
    <w:rsid w:val="00986C0F"/>
    <w:rsid w:val="009B2E4C"/>
    <w:rsid w:val="009D0F04"/>
    <w:rsid w:val="009F58BB"/>
    <w:rsid w:val="00AC0991"/>
    <w:rsid w:val="00AC4A92"/>
    <w:rsid w:val="00AC608C"/>
    <w:rsid w:val="00B3425C"/>
    <w:rsid w:val="00B47FBC"/>
    <w:rsid w:val="00BF5448"/>
    <w:rsid w:val="00C210BC"/>
    <w:rsid w:val="00C25F89"/>
    <w:rsid w:val="00C26718"/>
    <w:rsid w:val="00C61918"/>
    <w:rsid w:val="00CA24B2"/>
    <w:rsid w:val="00CB3007"/>
    <w:rsid w:val="00CD0D64"/>
    <w:rsid w:val="00D03C47"/>
    <w:rsid w:val="00D736B2"/>
    <w:rsid w:val="00DB0B7C"/>
    <w:rsid w:val="00DB19D9"/>
    <w:rsid w:val="00DC7C79"/>
    <w:rsid w:val="00DD171E"/>
    <w:rsid w:val="00DF281E"/>
    <w:rsid w:val="00E11675"/>
    <w:rsid w:val="00E3634F"/>
    <w:rsid w:val="00E435D6"/>
    <w:rsid w:val="00E50115"/>
    <w:rsid w:val="00E71785"/>
    <w:rsid w:val="00E91B10"/>
    <w:rsid w:val="00E974D4"/>
    <w:rsid w:val="00E97D1B"/>
    <w:rsid w:val="00EA7CF0"/>
    <w:rsid w:val="00EB11F6"/>
    <w:rsid w:val="00EB446D"/>
    <w:rsid w:val="00F649E9"/>
    <w:rsid w:val="00FF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BFE25E"/>
  <w15:docId w15:val="{B0FC6D2F-3393-4453-95E4-D5B9F90C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77E03"/>
    <w:pPr>
      <w:spacing w:after="200" w:line="276" w:lineRule="auto"/>
    </w:pPr>
    <w:rPr>
      <w:rFonts w:cs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CA24B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86214B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Hypertextovodkaz">
    <w:name w:val="Hyperlink"/>
    <w:uiPriority w:val="99"/>
    <w:rsid w:val="00E435D6"/>
    <w:rPr>
      <w:color w:val="0000FF"/>
      <w:u w:val="single"/>
    </w:rPr>
  </w:style>
  <w:style w:type="character" w:styleId="Sledovanodkaz">
    <w:name w:val="FollowedHyperlink"/>
    <w:uiPriority w:val="99"/>
    <w:rsid w:val="008C00A9"/>
    <w:rPr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2C60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60D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C60D6"/>
    <w:rPr>
      <w:rFonts w:cs="Calibr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60D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C60D6"/>
    <w:rPr>
      <w:rFonts w:cs="Calibri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6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C60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0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96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68872">
          <w:marLeft w:val="1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6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96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68870">
          <w:marLeft w:val="1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6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6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96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68873">
          <w:marLeft w:val="1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6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96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68866">
          <w:marLeft w:val="1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6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16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2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7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5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3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5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1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8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0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8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3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1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0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4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2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1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8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13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9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5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8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ydekmistek.cz/potrebuji-vyridit/doprav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d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rydekmistek.cz/magistrat/odbory-magistratu/odbor-dopravy-a-silnicniho-hospodarstvi/tiskopisy/" TargetMode="External"/><Relationship Id="rId5" Type="http://schemas.openxmlformats.org/officeDocument/2006/relationships/hyperlink" Target="https://www.frydekmistek.cz/magistrat/odbory-magistratu/odbor-dopravy-a-silnicniho-hospodarstvi/tiskopis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960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____________________________________________________________</vt:lpstr>
    </vt:vector>
  </TitlesOfParts>
  <Company>XP</Company>
  <LinksUpToDate>false</LinksUpToDate>
  <CharactersWithSpaces>6614</CharactersWithSpaces>
  <SharedDoc>false</SharedDoc>
  <HLinks>
    <vt:vector size="12" baseType="variant">
      <vt:variant>
        <vt:i4>7405605</vt:i4>
      </vt:variant>
      <vt:variant>
        <vt:i4>3</vt:i4>
      </vt:variant>
      <vt:variant>
        <vt:i4>0</vt:i4>
      </vt:variant>
      <vt:variant>
        <vt:i4>5</vt:i4>
      </vt:variant>
      <vt:variant>
        <vt:lpwstr>http://www.mdcr.cz/</vt:lpwstr>
      </vt:variant>
      <vt:variant>
        <vt:lpwstr/>
      </vt:variant>
      <vt:variant>
        <vt:i4>8257592</vt:i4>
      </vt:variant>
      <vt:variant>
        <vt:i4>0</vt:i4>
      </vt:variant>
      <vt:variant>
        <vt:i4>0</vt:i4>
      </vt:variant>
      <vt:variant>
        <vt:i4>5</vt:i4>
      </vt:variant>
      <vt:variant>
        <vt:lpwstr>http://www.frydekmistek.cz/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</dc:title>
  <dc:creator>sebestovam</dc:creator>
  <cp:lastModifiedBy>Ing. Jaromír MADENSKÝ</cp:lastModifiedBy>
  <cp:revision>3</cp:revision>
  <cp:lastPrinted>2008-06-27T06:45:00Z</cp:lastPrinted>
  <dcterms:created xsi:type="dcterms:W3CDTF">2024-06-05T07:14:00Z</dcterms:created>
  <dcterms:modified xsi:type="dcterms:W3CDTF">2024-06-05T07:17:00Z</dcterms:modified>
</cp:coreProperties>
</file>