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6351"/>
      </w:tblGrid>
      <w:tr w:rsidR="00CA24B2" w:rsidRPr="00493338" w14:paraId="4AF8A673" w14:textId="77777777" w:rsidTr="00970F11">
        <w:tc>
          <w:tcPr>
            <w:tcW w:w="3085" w:type="dxa"/>
          </w:tcPr>
          <w:p w14:paraId="0206D3FC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AFF2B8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1. Identifikační číslo</w:t>
            </w:r>
          </w:p>
          <w:p w14:paraId="0A350694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2F4A18E9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48AA5E83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3DD87656" w14:textId="77777777" w:rsidTr="00970F11">
        <w:tc>
          <w:tcPr>
            <w:tcW w:w="3085" w:type="dxa"/>
          </w:tcPr>
          <w:p w14:paraId="401661F8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5B938EB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2. Kód</w:t>
            </w:r>
          </w:p>
          <w:p w14:paraId="1DC95056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4F1BB93A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759DB29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42B39635" w14:textId="77777777" w:rsidTr="00970F11">
        <w:tc>
          <w:tcPr>
            <w:tcW w:w="3085" w:type="dxa"/>
          </w:tcPr>
          <w:p w14:paraId="34409F47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E2B3F0F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3. Pojmenování (název) životní situace</w:t>
            </w:r>
          </w:p>
          <w:p w14:paraId="4C1EFB3D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5B99365D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FC77A82" w14:textId="77777777" w:rsidR="00CA24B2" w:rsidRPr="00493338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93338">
              <w:rPr>
                <w:rFonts w:ascii="Tahoma" w:hAnsi="Tahoma" w:cs="Tahoma"/>
                <w:b/>
                <w:bCs/>
                <w:sz w:val="28"/>
                <w:szCs w:val="28"/>
              </w:rPr>
              <w:t>Zvláštní užívání pozemních komunikací</w:t>
            </w:r>
          </w:p>
        </w:tc>
      </w:tr>
      <w:tr w:rsidR="00CA24B2" w:rsidRPr="00493338" w14:paraId="0BF4251B" w14:textId="77777777" w:rsidTr="00970F11">
        <w:tc>
          <w:tcPr>
            <w:tcW w:w="3085" w:type="dxa"/>
          </w:tcPr>
          <w:p w14:paraId="7E9645F1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60634D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4. Základní informace k životní situaci </w:t>
            </w:r>
          </w:p>
          <w:p w14:paraId="17254950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0C7A408E" w14:textId="77777777" w:rsidR="00DB19D9" w:rsidRPr="00493338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90B4DCB" w14:textId="3FCBD7EA" w:rsidR="00DB19D9" w:rsidRPr="00493338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Získat povolení zvláštního užívání </w:t>
            </w:r>
            <w:r w:rsidR="0000665B" w:rsidRPr="00493338">
              <w:rPr>
                <w:rFonts w:ascii="Tahoma" w:hAnsi="Tahoma" w:cs="Tahoma"/>
                <w:sz w:val="21"/>
                <w:szCs w:val="21"/>
              </w:rPr>
              <w:t>silnice</w:t>
            </w:r>
            <w:r w:rsidR="00686547">
              <w:rPr>
                <w:rFonts w:ascii="Tahoma" w:hAnsi="Tahoma" w:cs="Tahoma"/>
                <w:sz w:val="21"/>
                <w:szCs w:val="21"/>
              </w:rPr>
              <w:t xml:space="preserve"> II. a III. třídy,</w:t>
            </w:r>
            <w:r w:rsidR="0000665B" w:rsidRPr="00493338">
              <w:rPr>
                <w:rFonts w:ascii="Tahoma" w:hAnsi="Tahoma" w:cs="Tahoma"/>
                <w:sz w:val="21"/>
                <w:szCs w:val="21"/>
              </w:rPr>
              <w:t xml:space="preserve"> místní komunikace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je nutné, pokud chce právnická nebo fyzická osoba užívat </w:t>
            </w:r>
            <w:r w:rsidR="00686547">
              <w:rPr>
                <w:rFonts w:ascii="Tahoma" w:hAnsi="Tahoma" w:cs="Tahoma"/>
                <w:sz w:val="21"/>
                <w:szCs w:val="21"/>
              </w:rPr>
              <w:t xml:space="preserve">tuto </w:t>
            </w:r>
            <w:r w:rsidRPr="00493338">
              <w:rPr>
                <w:rFonts w:ascii="Tahoma" w:hAnsi="Tahoma" w:cs="Tahoma"/>
                <w:sz w:val="21"/>
                <w:szCs w:val="21"/>
              </w:rPr>
              <w:t>komunikaci jiným než obvyklým způsobem nebo k jiným účelům, než pro které jsou určeny.</w:t>
            </w:r>
          </w:p>
          <w:p w14:paraId="40792FB7" w14:textId="4393A1D7" w:rsidR="000A1E6D" w:rsidRPr="00493338" w:rsidRDefault="000A1E6D" w:rsidP="000A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Druhy zvláštního užívání jsou uvedeny v § 25 </w:t>
            </w:r>
            <w:r w:rsidRPr="00493338">
              <w:rPr>
                <w:rFonts w:ascii="Tahoma" w:hAnsi="Tahoma" w:cs="Tahoma"/>
                <w:sz w:val="21"/>
                <w:szCs w:val="21"/>
              </w:rPr>
              <w:t>zákon</w:t>
            </w:r>
            <w:r>
              <w:rPr>
                <w:rFonts w:ascii="Tahoma" w:hAnsi="Tahoma" w:cs="Tahoma"/>
                <w:sz w:val="21"/>
                <w:szCs w:val="21"/>
              </w:rPr>
              <w:t>a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č. 13/1997 Sb., o pozemních komunikacích, ve znění pozdějších předpisů</w:t>
            </w:r>
          </w:p>
          <w:p w14:paraId="51B44627" w14:textId="37F04835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44F39FEF" w14:textId="77777777" w:rsidTr="00970F11">
        <w:tc>
          <w:tcPr>
            <w:tcW w:w="3085" w:type="dxa"/>
          </w:tcPr>
          <w:p w14:paraId="3040359B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A554903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5. Kdo je oprávněn v této věci jednat (podat žádost apod.)</w:t>
            </w:r>
          </w:p>
          <w:p w14:paraId="24DEB96E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0F7C736D" w14:textId="77777777" w:rsidR="00DB19D9" w:rsidRPr="00493338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464D47F" w14:textId="77777777" w:rsidR="00DB19D9" w:rsidRPr="00493338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- fyzická osoba starší 18 let (způsobilá k právním úkonům)</w:t>
            </w:r>
          </w:p>
          <w:p w14:paraId="1B38D2F2" w14:textId="77777777" w:rsidR="00DB19D9" w:rsidRPr="00493338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- právnická osoba (zastoupená oprávněnou osobou)</w:t>
            </w:r>
          </w:p>
          <w:p w14:paraId="6E015A57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31D349BD" w14:textId="77777777" w:rsidTr="00970F11">
        <w:tc>
          <w:tcPr>
            <w:tcW w:w="3085" w:type="dxa"/>
          </w:tcPr>
          <w:p w14:paraId="514B760E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6FCD5F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6. Jaké jsou podmínky a postup pro řešení životní situace </w:t>
            </w:r>
          </w:p>
          <w:p w14:paraId="3CA87D1B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26D446A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38A675D1" w14:textId="77777777" w:rsidR="00DB19D9" w:rsidRPr="00493338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Povolení ke zvláštnímu užívání, lze udělit pouze právnické nebo fyzické osobě, které nebylo v posledních třech letech povolení ke zvláštnímu užívání</w:t>
            </w:r>
            <w:r w:rsidR="0001423E" w:rsidRPr="00493338">
              <w:rPr>
                <w:rFonts w:ascii="Tahoma" w:hAnsi="Tahoma" w:cs="Tahoma"/>
                <w:sz w:val="21"/>
                <w:szCs w:val="21"/>
              </w:rPr>
              <w:t xml:space="preserve"> pravomocně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odňato.</w:t>
            </w:r>
          </w:p>
          <w:p w14:paraId="650298E8" w14:textId="77777777" w:rsidR="00DB19D9" w:rsidRPr="00493338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Magistrát města Frýdku-Místku povoluje zvláštní užívání místních komunikací Statutárního města Frýdek-Místek a silnic II. </w:t>
            </w:r>
            <w:r w:rsidR="00833E1A" w:rsidRPr="00493338">
              <w:rPr>
                <w:rFonts w:ascii="Tahoma" w:hAnsi="Tahoma" w:cs="Tahoma"/>
                <w:sz w:val="21"/>
                <w:szCs w:val="21"/>
              </w:rPr>
              <w:t>a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III. </w:t>
            </w:r>
            <w:r w:rsidR="00833E1A" w:rsidRPr="00493338">
              <w:rPr>
                <w:rFonts w:ascii="Tahoma" w:hAnsi="Tahoma" w:cs="Tahoma"/>
                <w:sz w:val="21"/>
                <w:szCs w:val="21"/>
              </w:rPr>
              <w:t>t</w:t>
            </w:r>
            <w:r w:rsidRPr="00493338">
              <w:rPr>
                <w:rFonts w:ascii="Tahoma" w:hAnsi="Tahoma" w:cs="Tahoma"/>
                <w:sz w:val="21"/>
                <w:szCs w:val="21"/>
              </w:rPr>
              <w:t>řídy, které jsou ve vlastnictví Moravskoslezského kraje.</w:t>
            </w:r>
          </w:p>
          <w:p w14:paraId="2FB0EF26" w14:textId="77777777" w:rsidR="0086214B" w:rsidRPr="00493338" w:rsidRDefault="0086214B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37D0AA9B" w14:textId="77777777" w:rsidTr="00970F11">
        <w:tc>
          <w:tcPr>
            <w:tcW w:w="3085" w:type="dxa"/>
          </w:tcPr>
          <w:p w14:paraId="11C0B5B3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90745EE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7. Jakým způsobem zahájit řešení životní situace</w:t>
            </w:r>
          </w:p>
          <w:p w14:paraId="17129441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3ECE3E75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093ED4DE" w14:textId="2F22A790" w:rsidR="00EB446D" w:rsidRPr="00493338" w:rsidRDefault="00EB446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Písemnou žádost</w:t>
            </w:r>
            <w:r w:rsidR="00493338" w:rsidRPr="002123FD">
              <w:rPr>
                <w:rFonts w:ascii="Tahoma" w:hAnsi="Tahoma" w:cs="Tahoma"/>
                <w:sz w:val="21"/>
                <w:szCs w:val="21"/>
              </w:rPr>
              <w:t xml:space="preserve"> </w:t>
            </w:r>
            <w:hyperlink r:id="rId5" w:history="1">
              <w:r w:rsidR="00493338" w:rsidRPr="002123FD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Tiskopisy | Frýdek-Místek (frydekmistek.cz)</w:t>
              </w:r>
            </w:hyperlink>
          </w:p>
          <w:p w14:paraId="4A78EB44" w14:textId="77777777" w:rsidR="00EB446D" w:rsidRPr="00493338" w:rsidRDefault="00EB446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- podat na podatelně </w:t>
            </w:r>
            <w:r w:rsidR="008A5E74" w:rsidRPr="00493338">
              <w:rPr>
                <w:rFonts w:ascii="Tahoma" w:hAnsi="Tahoma" w:cs="Tahoma"/>
                <w:sz w:val="21"/>
                <w:szCs w:val="21"/>
              </w:rPr>
              <w:t>Magistrátu města Frýdku-Místku</w:t>
            </w:r>
          </w:p>
          <w:p w14:paraId="2840050C" w14:textId="77777777" w:rsidR="00493338" w:rsidRDefault="00EB446D" w:rsidP="00493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- zaslat poštou na adresu: Magistrát města Frýdku-Místku, odbor dopravy a silničního hospodářství, ul. Radniční 1148, 738 </w:t>
            </w:r>
            <w:r w:rsidR="00493338">
              <w:rPr>
                <w:rFonts w:ascii="Tahoma" w:hAnsi="Tahoma" w:cs="Tahoma"/>
                <w:sz w:val="21"/>
                <w:szCs w:val="21"/>
              </w:rPr>
              <w:t>01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Frýdek-Místek</w:t>
            </w:r>
          </w:p>
          <w:p w14:paraId="70F31099" w14:textId="645AB984" w:rsidR="00EA7CF0" w:rsidRPr="00493338" w:rsidRDefault="00493338" w:rsidP="00493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- zaslat do datové schránky: </w:t>
            </w:r>
            <w:r w:rsidRPr="00DB0B7C">
              <w:rPr>
                <w:rFonts w:ascii="Tahoma" w:hAnsi="Tahoma" w:cs="Tahoma"/>
                <w:b/>
                <w:sz w:val="21"/>
                <w:szCs w:val="21"/>
              </w:rPr>
              <w:t>w4wbu9s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</w:tr>
      <w:tr w:rsidR="00CA24B2" w:rsidRPr="00493338" w14:paraId="327BFC3E" w14:textId="77777777" w:rsidTr="00970F11">
        <w:tc>
          <w:tcPr>
            <w:tcW w:w="3085" w:type="dxa"/>
          </w:tcPr>
          <w:p w14:paraId="5B2DBADF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466F08E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8. Na které instituci životní situace řešit</w:t>
            </w:r>
          </w:p>
          <w:p w14:paraId="7C272E81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0630108A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6D762331" w14:textId="77777777" w:rsidR="00CA24B2" w:rsidRDefault="00CA24B2" w:rsidP="00126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  <w:r w:rsidR="001263E2" w:rsidRPr="00493338">
              <w:rPr>
                <w:rFonts w:ascii="Tahoma" w:hAnsi="Tahoma" w:cs="Tahoma"/>
                <w:sz w:val="21"/>
                <w:szCs w:val="21"/>
              </w:rPr>
              <w:t>, Radniční 1148, Frýdek-Místek</w:t>
            </w:r>
          </w:p>
          <w:p w14:paraId="7CF73367" w14:textId="1B58DD87" w:rsidR="00686547" w:rsidRPr="00493338" w:rsidRDefault="00686547" w:rsidP="00126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jako „silniční správní úřad“</w:t>
            </w:r>
          </w:p>
        </w:tc>
      </w:tr>
      <w:tr w:rsidR="00CA24B2" w:rsidRPr="00493338" w14:paraId="5F492438" w14:textId="77777777" w:rsidTr="00970F11">
        <w:tc>
          <w:tcPr>
            <w:tcW w:w="3085" w:type="dxa"/>
          </w:tcPr>
          <w:p w14:paraId="598899E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8845841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9. Kde, s kým a kdy životní situaci řešit</w:t>
            </w:r>
          </w:p>
          <w:p w14:paraId="383A97B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3ADA5896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658552EC" w14:textId="77777777" w:rsidR="00AC0991" w:rsidRPr="00493338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</w:p>
          <w:p w14:paraId="46CB1F2C" w14:textId="77777777" w:rsidR="00AC0991" w:rsidRPr="00493338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Odbor dopravy a silničního hospodářství</w:t>
            </w:r>
          </w:p>
          <w:p w14:paraId="7977A2FD" w14:textId="77777777" w:rsidR="00E71785" w:rsidRPr="00493338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Oddělení </w:t>
            </w:r>
            <w:r w:rsidR="00653433" w:rsidRPr="00493338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</w:p>
          <w:p w14:paraId="7DB4B31A" w14:textId="77777777" w:rsidR="00AC0991" w:rsidRPr="00493338" w:rsidRDefault="00653433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Radniční 1148</w:t>
            </w:r>
            <w:r w:rsidR="00AC0991" w:rsidRPr="00493338">
              <w:rPr>
                <w:rFonts w:ascii="Tahoma" w:hAnsi="Tahoma" w:cs="Tahoma"/>
                <w:sz w:val="21"/>
                <w:szCs w:val="21"/>
              </w:rPr>
              <w:t>, Frýdek-Místek</w:t>
            </w:r>
          </w:p>
          <w:p w14:paraId="1847DB91" w14:textId="77777777" w:rsidR="00D736B2" w:rsidRPr="00493338" w:rsidRDefault="007C7303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Bc. Iveta Schejbalová</w:t>
            </w:r>
            <w:r w:rsidR="00653433" w:rsidRPr="00493338">
              <w:rPr>
                <w:rFonts w:ascii="Tahoma" w:hAnsi="Tahoma" w:cs="Tahoma"/>
                <w:sz w:val="21"/>
                <w:szCs w:val="21"/>
              </w:rPr>
              <w:t xml:space="preserve">, </w:t>
            </w:r>
            <w:r w:rsidR="00B47FBC" w:rsidRPr="00493338">
              <w:rPr>
                <w:rFonts w:ascii="Tahoma" w:hAnsi="Tahoma" w:cs="Tahoma"/>
                <w:sz w:val="21"/>
                <w:szCs w:val="21"/>
              </w:rPr>
              <w:t xml:space="preserve">kancelář č. 311, </w:t>
            </w:r>
            <w:r w:rsidR="00D736B2" w:rsidRPr="00493338">
              <w:rPr>
                <w:rFonts w:ascii="Tahoma" w:hAnsi="Tahoma" w:cs="Tahoma"/>
                <w:sz w:val="21"/>
                <w:szCs w:val="21"/>
              </w:rPr>
              <w:t>telefon 558 609</w:t>
            </w:r>
            <w:r w:rsidR="00833E1A" w:rsidRPr="00493338">
              <w:rPr>
                <w:rFonts w:ascii="Tahoma" w:hAnsi="Tahoma" w:cs="Tahoma"/>
                <w:sz w:val="21"/>
                <w:szCs w:val="21"/>
              </w:rPr>
              <w:t> </w:t>
            </w:r>
            <w:r w:rsidR="00653433" w:rsidRPr="00493338">
              <w:rPr>
                <w:rFonts w:ascii="Tahoma" w:hAnsi="Tahoma" w:cs="Tahoma"/>
                <w:sz w:val="21"/>
                <w:szCs w:val="21"/>
              </w:rPr>
              <w:t>207</w:t>
            </w:r>
          </w:p>
          <w:p w14:paraId="17BF0B8A" w14:textId="77777777" w:rsidR="00A6391A" w:rsidRPr="00493338" w:rsidRDefault="00833E1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silnice II. a III. třídy</w:t>
            </w:r>
            <w:r w:rsidR="00A6391A" w:rsidRPr="00493338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p w14:paraId="53978680" w14:textId="774270DA" w:rsidR="00E71785" w:rsidRDefault="007538E0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Andrea </w:t>
            </w:r>
            <w:proofErr w:type="spellStart"/>
            <w:r w:rsidRPr="00493338">
              <w:rPr>
                <w:rFonts w:ascii="Tahoma" w:hAnsi="Tahoma" w:cs="Tahoma"/>
                <w:sz w:val="21"/>
                <w:szCs w:val="21"/>
              </w:rPr>
              <w:t>Sochací</w:t>
            </w:r>
            <w:proofErr w:type="spellEnd"/>
            <w:r w:rsidRPr="00493338">
              <w:rPr>
                <w:rFonts w:ascii="Tahoma" w:hAnsi="Tahoma" w:cs="Tahoma"/>
                <w:sz w:val="21"/>
                <w:szCs w:val="21"/>
              </w:rPr>
              <w:t xml:space="preserve">, </w:t>
            </w:r>
            <w:r w:rsidR="00DC29E6" w:rsidRPr="00493338">
              <w:rPr>
                <w:rFonts w:ascii="Tahoma" w:hAnsi="Tahoma" w:cs="Tahoma"/>
                <w:sz w:val="21"/>
                <w:szCs w:val="21"/>
              </w:rPr>
              <w:t>kanc</w:t>
            </w:r>
            <w:r w:rsidR="00DC29E6">
              <w:rPr>
                <w:rFonts w:ascii="Tahoma" w:hAnsi="Tahoma" w:cs="Tahoma"/>
                <w:sz w:val="21"/>
                <w:szCs w:val="21"/>
              </w:rPr>
              <w:t>elář</w:t>
            </w:r>
            <w:r w:rsidR="00DC29E6" w:rsidRPr="00493338">
              <w:rPr>
                <w:rFonts w:ascii="Tahoma" w:hAnsi="Tahoma" w:cs="Tahoma"/>
                <w:sz w:val="21"/>
                <w:szCs w:val="21"/>
              </w:rPr>
              <w:t xml:space="preserve"> č. 416, </w:t>
            </w:r>
            <w:r w:rsidR="004712F2" w:rsidRPr="00493338">
              <w:rPr>
                <w:rFonts w:ascii="Tahoma" w:hAnsi="Tahoma" w:cs="Tahoma"/>
                <w:sz w:val="21"/>
                <w:szCs w:val="21"/>
              </w:rPr>
              <w:t xml:space="preserve">tel. 558 609 222, </w:t>
            </w:r>
          </w:p>
          <w:p w14:paraId="271C932E" w14:textId="2A50B405" w:rsidR="00DC29E6" w:rsidRPr="00493338" w:rsidRDefault="00DC29E6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Bc. Václav </w:t>
            </w:r>
            <w:proofErr w:type="spellStart"/>
            <w:r w:rsidR="00BF53B1">
              <w:rPr>
                <w:rFonts w:ascii="Tahoma" w:hAnsi="Tahoma" w:cs="Tahoma"/>
                <w:sz w:val="21"/>
                <w:szCs w:val="21"/>
              </w:rPr>
              <w:t>V</w:t>
            </w:r>
            <w:bookmarkStart w:id="0" w:name="_GoBack"/>
            <w:bookmarkEnd w:id="0"/>
            <w:r>
              <w:rPr>
                <w:rFonts w:ascii="Tahoma" w:hAnsi="Tahoma" w:cs="Tahoma"/>
                <w:sz w:val="21"/>
                <w:szCs w:val="21"/>
              </w:rPr>
              <w:t>ašenda</w:t>
            </w:r>
            <w:proofErr w:type="spellEnd"/>
            <w:r>
              <w:rPr>
                <w:rFonts w:ascii="Tahoma" w:hAnsi="Tahoma" w:cs="Tahoma"/>
                <w:sz w:val="21"/>
                <w:szCs w:val="21"/>
              </w:rPr>
              <w:t xml:space="preserve">, kancelář č. 416, tel. 558 609 223 </w:t>
            </w:r>
          </w:p>
          <w:p w14:paraId="770FCC4A" w14:textId="77777777" w:rsidR="00195BAF" w:rsidRPr="00493338" w:rsidRDefault="007538E0" w:rsidP="00195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lastRenderedPageBreak/>
              <w:t>místní komunikace</w:t>
            </w:r>
            <w:r w:rsidR="00195BAF" w:rsidRPr="00493338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p w14:paraId="341D3363" w14:textId="68C0B2AE" w:rsidR="00B3425C" w:rsidRPr="00493338" w:rsidRDefault="00195BAF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úře</w:t>
            </w:r>
            <w:r w:rsidR="00A6391A" w:rsidRPr="00493338">
              <w:rPr>
                <w:rFonts w:ascii="Tahoma" w:hAnsi="Tahoma" w:cs="Tahoma"/>
                <w:sz w:val="21"/>
                <w:szCs w:val="21"/>
              </w:rPr>
              <w:t>dní dny: pondělí, středa 8.00–</w:t>
            </w:r>
            <w:r w:rsidRPr="00493338">
              <w:rPr>
                <w:rFonts w:ascii="Tahoma" w:hAnsi="Tahoma" w:cs="Tahoma"/>
                <w:sz w:val="21"/>
                <w:szCs w:val="21"/>
              </w:rPr>
              <w:t>17.00</w:t>
            </w:r>
            <w:r w:rsidR="0001423E" w:rsidRPr="00493338">
              <w:rPr>
                <w:rFonts w:ascii="Tahoma" w:hAnsi="Tahoma" w:cs="Tahoma"/>
                <w:sz w:val="21"/>
                <w:szCs w:val="21"/>
              </w:rPr>
              <w:t xml:space="preserve"> hod.</w:t>
            </w:r>
            <w:r w:rsidRPr="00493338">
              <w:rPr>
                <w:rFonts w:ascii="Tahoma" w:hAnsi="Tahoma" w:cs="Tahoma"/>
                <w:sz w:val="21"/>
                <w:szCs w:val="21"/>
              </w:rPr>
              <w:t>, čtv</w:t>
            </w:r>
            <w:r w:rsidR="000A1E6D">
              <w:rPr>
                <w:rFonts w:ascii="Tahoma" w:hAnsi="Tahoma" w:cs="Tahoma"/>
                <w:sz w:val="21"/>
                <w:szCs w:val="21"/>
              </w:rPr>
              <w:t>rtek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A6391A" w:rsidRPr="00493338">
              <w:rPr>
                <w:rFonts w:ascii="Tahoma" w:hAnsi="Tahoma" w:cs="Tahoma"/>
                <w:sz w:val="21"/>
                <w:szCs w:val="21"/>
              </w:rPr>
              <w:t>13.00–</w:t>
            </w:r>
            <w:r w:rsidRPr="00493338">
              <w:rPr>
                <w:rFonts w:ascii="Tahoma" w:hAnsi="Tahoma" w:cs="Tahoma"/>
                <w:sz w:val="21"/>
                <w:szCs w:val="21"/>
              </w:rPr>
              <w:t>15.00</w:t>
            </w:r>
            <w:r w:rsidR="0001423E" w:rsidRPr="00493338">
              <w:rPr>
                <w:rFonts w:ascii="Tahoma" w:hAnsi="Tahoma" w:cs="Tahoma"/>
                <w:sz w:val="21"/>
                <w:szCs w:val="21"/>
              </w:rPr>
              <w:t xml:space="preserve"> hod.</w:t>
            </w:r>
          </w:p>
        </w:tc>
      </w:tr>
      <w:tr w:rsidR="00CA24B2" w:rsidRPr="00493338" w14:paraId="70ABB95F" w14:textId="77777777" w:rsidTr="00970F11">
        <w:tc>
          <w:tcPr>
            <w:tcW w:w="3085" w:type="dxa"/>
          </w:tcPr>
          <w:p w14:paraId="13FF6E95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94215BB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10. Jaké doklady je nutné mít s sebou</w:t>
            </w:r>
          </w:p>
          <w:p w14:paraId="07488B57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05164B5F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435628EB" w14:textId="77777777" w:rsidR="00CA24B2" w:rsidRPr="00493338" w:rsidRDefault="00785CA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Doklady jsou různé podle druhu zvláštního užívání a jsou specifikovány v § 40 vyhlášky č. 104/1997 Sb., kterou se provádí zákon o pozemních komunikacích</w:t>
            </w:r>
            <w:r w:rsidR="006E4A1F" w:rsidRPr="00493338">
              <w:rPr>
                <w:rFonts w:ascii="Tahoma" w:hAnsi="Tahoma" w:cs="Tahoma"/>
                <w:sz w:val="21"/>
                <w:szCs w:val="21"/>
              </w:rPr>
              <w:t>, v platném znění</w:t>
            </w:r>
          </w:p>
          <w:p w14:paraId="5B6C9C0E" w14:textId="77777777" w:rsidR="00B3425C" w:rsidRPr="00493338" w:rsidRDefault="00B3425C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42930E9C" w14:textId="77777777" w:rsidTr="00970F11">
        <w:tc>
          <w:tcPr>
            <w:tcW w:w="3085" w:type="dxa"/>
          </w:tcPr>
          <w:p w14:paraId="06F36E1F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3D4516F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11. Jaké jsou potřebné formuláře a kde jsou k dispozici</w:t>
            </w:r>
          </w:p>
          <w:p w14:paraId="4344F5AD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4791CC55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7E2B6F34" w14:textId="467223B4" w:rsidR="006472AC" w:rsidRPr="00493338" w:rsidRDefault="006472AC" w:rsidP="00AC1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„Žádost o </w:t>
            </w:r>
            <w:r w:rsidR="004164D4" w:rsidRPr="00493338">
              <w:rPr>
                <w:rFonts w:ascii="Tahoma" w:hAnsi="Tahoma" w:cs="Tahoma"/>
                <w:sz w:val="21"/>
                <w:szCs w:val="21"/>
              </w:rPr>
              <w:t>povolení zvláštního užívání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“ je k dispozici na </w:t>
            </w:r>
            <w:r w:rsidR="004164D4" w:rsidRPr="00493338">
              <w:rPr>
                <w:rFonts w:ascii="Tahoma" w:hAnsi="Tahoma" w:cs="Tahoma"/>
                <w:sz w:val="21"/>
                <w:szCs w:val="21"/>
              </w:rPr>
              <w:t>odboru dopravy a silničního hospodářství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Magistrátu města Frýdku-Místku</w:t>
            </w:r>
            <w:r w:rsidR="00DC29E6">
              <w:rPr>
                <w:rFonts w:ascii="Tahoma" w:hAnsi="Tahoma" w:cs="Tahoma"/>
                <w:sz w:val="21"/>
                <w:szCs w:val="21"/>
              </w:rPr>
              <w:t xml:space="preserve">, radniční </w:t>
            </w:r>
            <w:proofErr w:type="gramStart"/>
            <w:r w:rsidR="00DC29E6">
              <w:rPr>
                <w:rFonts w:ascii="Tahoma" w:hAnsi="Tahoma" w:cs="Tahoma"/>
                <w:sz w:val="21"/>
                <w:szCs w:val="21"/>
              </w:rPr>
              <w:t xml:space="preserve">1148 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nebo</w:t>
            </w:r>
            <w:proofErr w:type="gramEnd"/>
            <w:r w:rsidRPr="00493338">
              <w:rPr>
                <w:rFonts w:ascii="Tahoma" w:hAnsi="Tahoma" w:cs="Tahoma"/>
                <w:sz w:val="21"/>
                <w:szCs w:val="21"/>
              </w:rPr>
              <w:t xml:space="preserve"> k</w:t>
            </w:r>
            <w:r w:rsidR="004164D4" w:rsidRPr="00493338">
              <w:rPr>
                <w:rFonts w:ascii="Tahoma" w:hAnsi="Tahoma" w:cs="Tahoma"/>
                <w:sz w:val="21"/>
                <w:szCs w:val="21"/>
              </w:rPr>
              <w:t xml:space="preserve">e stažení </w:t>
            </w:r>
            <w:r w:rsidRPr="00493338">
              <w:rPr>
                <w:rFonts w:ascii="Tahoma" w:hAnsi="Tahoma" w:cs="Tahoma"/>
                <w:sz w:val="21"/>
                <w:szCs w:val="21"/>
              </w:rPr>
              <w:t>na internetových stránkách města Frýdku-Místku</w:t>
            </w:r>
            <w:r w:rsidR="002967D5" w:rsidRPr="00493338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p w14:paraId="4914EB48" w14:textId="27067363" w:rsidR="00AC1176" w:rsidRPr="00493338" w:rsidRDefault="00BF53B1" w:rsidP="00AC1176">
            <w:pPr>
              <w:tabs>
                <w:tab w:val="left" w:pos="1425"/>
              </w:tabs>
              <w:rPr>
                <w:rFonts w:ascii="Tahoma" w:hAnsi="Tahoma" w:cs="Tahoma"/>
                <w:color w:val="2F5496"/>
                <w:sz w:val="21"/>
                <w:szCs w:val="21"/>
              </w:rPr>
            </w:pPr>
            <w:hyperlink r:id="rId6" w:history="1">
              <w:r w:rsidR="00AC1176" w:rsidRPr="00493338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Tiskopisy | Frýdek-Místek (frydekmistek.cz)</w:t>
              </w:r>
            </w:hyperlink>
          </w:p>
        </w:tc>
      </w:tr>
      <w:tr w:rsidR="00CA24B2" w:rsidRPr="00493338" w14:paraId="5A445127" w14:textId="77777777" w:rsidTr="00970F11">
        <w:tc>
          <w:tcPr>
            <w:tcW w:w="3085" w:type="dxa"/>
          </w:tcPr>
          <w:p w14:paraId="1EA44E44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05B4725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12. Jaké jsou poplatky a jak je uhradit</w:t>
            </w:r>
          </w:p>
          <w:p w14:paraId="68C5120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6B50C013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3E58195" w14:textId="77777777" w:rsidR="00CA24B2" w:rsidRPr="00493338" w:rsidRDefault="004164D4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43971">
              <w:rPr>
                <w:rFonts w:ascii="Tahoma" w:hAnsi="Tahoma" w:cs="Tahoma"/>
                <w:b/>
                <w:sz w:val="21"/>
                <w:szCs w:val="21"/>
              </w:rPr>
              <w:t>10</w:t>
            </w:r>
            <w:r w:rsidR="006472AC" w:rsidRPr="00243971">
              <w:rPr>
                <w:rFonts w:ascii="Tahoma" w:hAnsi="Tahoma" w:cs="Tahoma"/>
                <w:b/>
                <w:sz w:val="21"/>
                <w:szCs w:val="21"/>
              </w:rPr>
              <w:t>0,- Kč</w:t>
            </w:r>
            <w:r w:rsidRPr="00493338">
              <w:rPr>
                <w:rFonts w:ascii="Tahoma" w:hAnsi="Tahoma" w:cs="Tahoma"/>
                <w:sz w:val="21"/>
                <w:szCs w:val="21"/>
              </w:rPr>
              <w:t>, zvláštní užívání do 10 dnů</w:t>
            </w:r>
          </w:p>
          <w:p w14:paraId="66A8DB29" w14:textId="77777777" w:rsidR="004164D4" w:rsidRPr="00493338" w:rsidRDefault="004164D4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43971">
              <w:rPr>
                <w:rFonts w:ascii="Tahoma" w:hAnsi="Tahoma" w:cs="Tahoma"/>
                <w:b/>
                <w:sz w:val="21"/>
                <w:szCs w:val="21"/>
              </w:rPr>
              <w:t>500,- Kč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zvláštní užívání nad 10 dnů a do 6 měsíců</w:t>
            </w:r>
          </w:p>
          <w:p w14:paraId="76ECB046" w14:textId="77777777" w:rsidR="004164D4" w:rsidRPr="00493338" w:rsidRDefault="004164D4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43971">
              <w:rPr>
                <w:rFonts w:ascii="Tahoma" w:hAnsi="Tahoma" w:cs="Tahoma"/>
                <w:b/>
                <w:sz w:val="21"/>
                <w:szCs w:val="21"/>
              </w:rPr>
              <w:t>1 000,- Kč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zvláštní užívání nad 6 měsíců</w:t>
            </w:r>
          </w:p>
          <w:p w14:paraId="71335B59" w14:textId="23480491" w:rsidR="006472AC" w:rsidRPr="00493338" w:rsidRDefault="00C503DC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Poplatek lze uhradit </w:t>
            </w:r>
            <w:r w:rsidRPr="00223011">
              <w:rPr>
                <w:rFonts w:ascii="Tahoma" w:hAnsi="Tahoma" w:cs="Tahoma"/>
                <w:b/>
                <w:sz w:val="21"/>
                <w:szCs w:val="21"/>
              </w:rPr>
              <w:t>v hotovosti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 na odboru dopravy a silničního hospodářství Magistrátu města Frýdek-Místek, Radniční 1148, Frýdek-Místek nebo </w:t>
            </w:r>
            <w:r w:rsidRPr="00223011">
              <w:rPr>
                <w:rFonts w:ascii="Tahoma" w:hAnsi="Tahoma" w:cs="Tahoma"/>
                <w:b/>
                <w:sz w:val="21"/>
                <w:szCs w:val="21"/>
              </w:rPr>
              <w:t xml:space="preserve">bankovním převodem, 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v tomto případě zašle </w:t>
            </w:r>
            <w:r w:rsidR="00686547">
              <w:rPr>
                <w:rFonts w:ascii="Tahoma" w:hAnsi="Tahoma" w:cs="Tahoma"/>
                <w:sz w:val="21"/>
                <w:szCs w:val="21"/>
              </w:rPr>
              <w:t>silniční správní úřad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 údaje k platbě (číslo účtu a variabilní symbol) na e-mail žadatele uvedený v žádosti.</w:t>
            </w:r>
          </w:p>
        </w:tc>
      </w:tr>
      <w:tr w:rsidR="00CA24B2" w:rsidRPr="00493338" w14:paraId="6BCDC568" w14:textId="77777777" w:rsidTr="00970F11">
        <w:tc>
          <w:tcPr>
            <w:tcW w:w="3085" w:type="dxa"/>
          </w:tcPr>
          <w:p w14:paraId="09EA2DB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7E7C80C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13. Jaké jsou lhůty pro vyřízení</w:t>
            </w:r>
          </w:p>
          <w:p w14:paraId="11F27204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1D0CCE75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0F593187" w14:textId="77777777" w:rsidR="00CA24B2" w:rsidRPr="00493338" w:rsidRDefault="004164D4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3</w:t>
            </w:r>
            <w:r w:rsidR="00E435D6" w:rsidRPr="00493338">
              <w:rPr>
                <w:rFonts w:ascii="Tahoma" w:hAnsi="Tahoma" w:cs="Tahoma"/>
                <w:sz w:val="21"/>
                <w:szCs w:val="21"/>
              </w:rPr>
              <w:t>0 dnů</w:t>
            </w:r>
          </w:p>
        </w:tc>
      </w:tr>
      <w:tr w:rsidR="00CA24B2" w:rsidRPr="00493338" w14:paraId="031049FC" w14:textId="77777777" w:rsidTr="00970F11">
        <w:tc>
          <w:tcPr>
            <w:tcW w:w="3085" w:type="dxa"/>
          </w:tcPr>
          <w:p w14:paraId="501B1DEB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B579305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14. Kteří jsou další účastníci (dotčení) řešení životní situace</w:t>
            </w:r>
          </w:p>
          <w:p w14:paraId="29AFE7B5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5C58C9C4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5415B30" w14:textId="77777777" w:rsidR="00CA24B2" w:rsidRPr="00493338" w:rsidRDefault="0021721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Vlastník komunikace</w:t>
            </w:r>
          </w:p>
          <w:p w14:paraId="47542B5C" w14:textId="0E0974C5" w:rsidR="0021721D" w:rsidRPr="00493338" w:rsidRDefault="00243971" w:rsidP="007E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Policie ČR, 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Dopravní </w:t>
            </w:r>
            <w:proofErr w:type="gramStart"/>
            <w:r w:rsidRPr="00223011">
              <w:rPr>
                <w:rFonts w:ascii="Tahoma" w:hAnsi="Tahoma" w:cs="Tahoma"/>
                <w:sz w:val="21"/>
                <w:szCs w:val="21"/>
              </w:rPr>
              <w:t>inspektorát - Beskydská</w:t>
            </w:r>
            <w:proofErr w:type="gramEnd"/>
            <w:r w:rsidRPr="00223011">
              <w:rPr>
                <w:rFonts w:ascii="Tahoma" w:hAnsi="Tahoma" w:cs="Tahoma"/>
                <w:sz w:val="21"/>
                <w:szCs w:val="21"/>
              </w:rPr>
              <w:t xml:space="preserve"> 2061, 738 19 Frýdek-Místek</w:t>
            </w:r>
            <w:r>
              <w:rPr>
                <w:rFonts w:ascii="Tahoma" w:hAnsi="Tahoma" w:cs="Tahoma"/>
                <w:sz w:val="21"/>
                <w:szCs w:val="21"/>
              </w:rPr>
              <w:t xml:space="preserve">, </w:t>
            </w:r>
            <w:r w:rsidR="0021721D" w:rsidRPr="00493338">
              <w:rPr>
                <w:rFonts w:ascii="Tahoma" w:hAnsi="Tahoma" w:cs="Tahoma"/>
                <w:sz w:val="21"/>
                <w:szCs w:val="21"/>
              </w:rPr>
              <w:t>v případě ovlivnění bezpečnosti nebo plynulosti silničního provozu</w:t>
            </w:r>
          </w:p>
        </w:tc>
      </w:tr>
      <w:tr w:rsidR="00CA24B2" w:rsidRPr="00493338" w14:paraId="78EC6EF2" w14:textId="77777777" w:rsidTr="00970F11">
        <w:tc>
          <w:tcPr>
            <w:tcW w:w="3085" w:type="dxa"/>
          </w:tcPr>
          <w:p w14:paraId="22F2E8B1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BD5A538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15. Jaké další činnosti jsou </w:t>
            </w:r>
            <w:r w:rsidR="00E435D6" w:rsidRPr="00493338">
              <w:rPr>
                <w:rFonts w:ascii="Tahoma" w:hAnsi="Tahoma" w:cs="Tahoma"/>
                <w:sz w:val="21"/>
                <w:szCs w:val="21"/>
              </w:rPr>
              <w:t xml:space="preserve">     </w:t>
            </w:r>
            <w:r w:rsidRPr="00493338">
              <w:rPr>
                <w:rFonts w:ascii="Tahoma" w:hAnsi="Tahoma" w:cs="Tahoma"/>
                <w:sz w:val="21"/>
                <w:szCs w:val="21"/>
              </w:rPr>
              <w:t>po žadateli požadovány</w:t>
            </w:r>
          </w:p>
          <w:p w14:paraId="2E303ACC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0B4C7BB4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03268D5" w14:textId="77777777" w:rsidR="00CA24B2" w:rsidRPr="00493338" w:rsidRDefault="00642DC6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žádné</w:t>
            </w:r>
          </w:p>
        </w:tc>
      </w:tr>
      <w:tr w:rsidR="00CA24B2" w:rsidRPr="00493338" w14:paraId="74FBABE1" w14:textId="77777777" w:rsidTr="00970F11">
        <w:tc>
          <w:tcPr>
            <w:tcW w:w="3085" w:type="dxa"/>
          </w:tcPr>
          <w:p w14:paraId="21692344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97AAA2A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16. Elektronická služba, kterou lze využít</w:t>
            </w:r>
          </w:p>
          <w:p w14:paraId="51DEEB84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6FFE141F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0156DC0E" w14:textId="17E41D31" w:rsidR="00E435D6" w:rsidRPr="00493338" w:rsidRDefault="00E435D6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tuto situaci </w:t>
            </w:r>
            <w:r w:rsidR="006E4A1F" w:rsidRPr="00493338">
              <w:rPr>
                <w:rFonts w:ascii="Tahoma" w:hAnsi="Tahoma" w:cs="Tahoma"/>
                <w:sz w:val="21"/>
                <w:szCs w:val="21"/>
              </w:rPr>
              <w:t>je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možné řešit zasláním žádosti elektronickou poštou</w:t>
            </w:r>
            <w:r w:rsidR="006E4A1F" w:rsidRPr="00493338">
              <w:rPr>
                <w:rFonts w:ascii="Tahoma" w:hAnsi="Tahoma" w:cs="Tahoma"/>
                <w:sz w:val="21"/>
                <w:szCs w:val="21"/>
              </w:rPr>
              <w:t xml:space="preserve"> či </w:t>
            </w:r>
            <w:r w:rsidR="00CF29A2" w:rsidRPr="00493338">
              <w:rPr>
                <w:rFonts w:ascii="Tahoma" w:hAnsi="Tahoma" w:cs="Tahoma"/>
                <w:sz w:val="21"/>
                <w:szCs w:val="21"/>
              </w:rPr>
              <w:t xml:space="preserve">pomocí </w:t>
            </w:r>
            <w:r w:rsidR="006E4A1F" w:rsidRPr="00493338">
              <w:rPr>
                <w:rFonts w:ascii="Tahoma" w:hAnsi="Tahoma" w:cs="Tahoma"/>
                <w:sz w:val="21"/>
                <w:szCs w:val="21"/>
              </w:rPr>
              <w:t>datov</w:t>
            </w:r>
            <w:r w:rsidR="00CF29A2" w:rsidRPr="00493338">
              <w:rPr>
                <w:rFonts w:ascii="Tahoma" w:hAnsi="Tahoma" w:cs="Tahoma"/>
                <w:sz w:val="21"/>
                <w:szCs w:val="21"/>
              </w:rPr>
              <w:t>é</w:t>
            </w:r>
            <w:r w:rsidR="006E4A1F" w:rsidRPr="00493338">
              <w:rPr>
                <w:rFonts w:ascii="Tahoma" w:hAnsi="Tahoma" w:cs="Tahoma"/>
                <w:sz w:val="21"/>
                <w:szCs w:val="21"/>
              </w:rPr>
              <w:t xml:space="preserve"> schránk</w:t>
            </w:r>
            <w:r w:rsidR="00CF29A2" w:rsidRPr="00493338">
              <w:rPr>
                <w:rFonts w:ascii="Tahoma" w:hAnsi="Tahoma" w:cs="Tahoma"/>
                <w:sz w:val="21"/>
                <w:szCs w:val="21"/>
              </w:rPr>
              <w:t>y</w:t>
            </w:r>
            <w:r w:rsidR="00493338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493338" w:rsidRPr="00DB0B7C">
              <w:rPr>
                <w:rFonts w:ascii="Tahoma" w:hAnsi="Tahoma" w:cs="Tahoma"/>
                <w:b/>
                <w:sz w:val="21"/>
                <w:szCs w:val="21"/>
              </w:rPr>
              <w:t>w4wbu9s</w:t>
            </w:r>
          </w:p>
          <w:p w14:paraId="7C44C30C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739F04B3" w14:textId="77777777" w:rsidTr="00970F11">
        <w:tc>
          <w:tcPr>
            <w:tcW w:w="3085" w:type="dxa"/>
          </w:tcPr>
          <w:p w14:paraId="75FDBA2A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1DBDEF6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17. Podle kterého právního předpisu se postupuje</w:t>
            </w:r>
          </w:p>
          <w:p w14:paraId="0B054708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6482B234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04FB6CDB" w14:textId="77777777" w:rsidR="00A37FFA" w:rsidRPr="00493338" w:rsidRDefault="00E435D6" w:rsidP="00A3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zákon č. </w:t>
            </w:r>
            <w:r w:rsidR="00642DC6" w:rsidRPr="00493338">
              <w:rPr>
                <w:rFonts w:ascii="Tahoma" w:hAnsi="Tahoma" w:cs="Tahoma"/>
                <w:sz w:val="21"/>
                <w:szCs w:val="21"/>
              </w:rPr>
              <w:t>13</w:t>
            </w:r>
            <w:r w:rsidRPr="00493338">
              <w:rPr>
                <w:rFonts w:ascii="Tahoma" w:hAnsi="Tahoma" w:cs="Tahoma"/>
                <w:sz w:val="21"/>
                <w:szCs w:val="21"/>
              </w:rPr>
              <w:t>/</w:t>
            </w:r>
            <w:r w:rsidR="00642DC6" w:rsidRPr="00493338">
              <w:rPr>
                <w:rFonts w:ascii="Tahoma" w:hAnsi="Tahoma" w:cs="Tahoma"/>
                <w:sz w:val="21"/>
                <w:szCs w:val="21"/>
              </w:rPr>
              <w:t>1997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Sb., o </w:t>
            </w:r>
            <w:r w:rsidR="00642DC6" w:rsidRPr="00493338">
              <w:rPr>
                <w:rFonts w:ascii="Tahoma" w:hAnsi="Tahoma" w:cs="Tahoma"/>
                <w:sz w:val="21"/>
                <w:szCs w:val="21"/>
              </w:rPr>
              <w:t>pozemních komunikacích</w:t>
            </w:r>
            <w:r w:rsidRPr="00493338">
              <w:rPr>
                <w:rFonts w:ascii="Tahoma" w:hAnsi="Tahoma" w:cs="Tahoma"/>
                <w:sz w:val="21"/>
                <w:szCs w:val="21"/>
              </w:rPr>
              <w:t>, ve znění pozdějších předpisů</w:t>
            </w:r>
          </w:p>
          <w:p w14:paraId="3C8BB99E" w14:textId="77777777" w:rsidR="00A37FFA" w:rsidRPr="00493338" w:rsidRDefault="00A37FFA" w:rsidP="00A3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vyhláška č. 104/1997 Sb., kterou se provádí zákon o pozemních komunikacích, ve znění pozdějších předpisů</w:t>
            </w:r>
          </w:p>
          <w:p w14:paraId="575CB4BE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A8ECEC4" w14:textId="77777777" w:rsidR="00A37FFA" w:rsidRPr="00493338" w:rsidRDefault="00A37FF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2697B2AF" w14:textId="77777777" w:rsidTr="00970F11">
        <w:tc>
          <w:tcPr>
            <w:tcW w:w="3085" w:type="dxa"/>
          </w:tcPr>
          <w:p w14:paraId="36843C84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A12669A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18. Jaké jsou související </w:t>
            </w:r>
            <w:r w:rsidRPr="00493338">
              <w:rPr>
                <w:rFonts w:ascii="Tahoma" w:hAnsi="Tahoma" w:cs="Tahoma"/>
                <w:sz w:val="21"/>
                <w:szCs w:val="21"/>
              </w:rPr>
              <w:lastRenderedPageBreak/>
              <w:t>předpisy</w:t>
            </w:r>
          </w:p>
          <w:p w14:paraId="7EF6E2D4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6068EAC1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3402E52D" w14:textId="77777777" w:rsidR="0027000A" w:rsidRPr="00493338" w:rsidRDefault="0027000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zákon č. </w:t>
            </w:r>
            <w:r w:rsidR="00642DC6" w:rsidRPr="00493338">
              <w:rPr>
                <w:rFonts w:ascii="Tahoma" w:hAnsi="Tahoma" w:cs="Tahoma"/>
                <w:sz w:val="21"/>
                <w:szCs w:val="21"/>
              </w:rPr>
              <w:t>500</w:t>
            </w:r>
            <w:r w:rsidRPr="00493338">
              <w:rPr>
                <w:rFonts w:ascii="Tahoma" w:hAnsi="Tahoma" w:cs="Tahoma"/>
                <w:sz w:val="21"/>
                <w:szCs w:val="21"/>
              </w:rPr>
              <w:t>/200</w:t>
            </w:r>
            <w:r w:rsidR="00642DC6" w:rsidRPr="00493338">
              <w:rPr>
                <w:rFonts w:ascii="Tahoma" w:hAnsi="Tahoma" w:cs="Tahoma"/>
                <w:sz w:val="21"/>
                <w:szCs w:val="21"/>
              </w:rPr>
              <w:t>4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Sb., </w:t>
            </w:r>
            <w:r w:rsidR="00642DC6" w:rsidRPr="00493338">
              <w:rPr>
                <w:rFonts w:ascii="Tahoma" w:hAnsi="Tahoma" w:cs="Tahoma"/>
                <w:sz w:val="21"/>
                <w:szCs w:val="21"/>
              </w:rPr>
              <w:t>správní řád</w:t>
            </w:r>
            <w:r w:rsidRPr="00493338">
              <w:rPr>
                <w:rFonts w:ascii="Tahoma" w:hAnsi="Tahoma" w:cs="Tahoma"/>
                <w:sz w:val="21"/>
                <w:szCs w:val="21"/>
              </w:rPr>
              <w:t>, ve znění pozdějších předpisů</w:t>
            </w:r>
          </w:p>
          <w:p w14:paraId="6E1EBADF" w14:textId="77777777" w:rsidR="0027000A" w:rsidRPr="00493338" w:rsidRDefault="0027000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lastRenderedPageBreak/>
              <w:t>zákon č. 634/2004 Sb., o správních poplatcích, ve znění pozdějších předpisů</w:t>
            </w:r>
          </w:p>
          <w:p w14:paraId="2BF400D0" w14:textId="77777777" w:rsidR="00474B0B" w:rsidRPr="00493338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4ACFF285" w14:textId="77777777" w:rsidR="00A37FFA" w:rsidRPr="00493338" w:rsidRDefault="00A37FF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43FEF9BD" w14:textId="77777777" w:rsidTr="00970F11">
        <w:tc>
          <w:tcPr>
            <w:tcW w:w="3085" w:type="dxa"/>
          </w:tcPr>
          <w:p w14:paraId="24AE994D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93BDB83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19. Jaké jsou opravné prostředky</w:t>
            </w:r>
          </w:p>
          <w:p w14:paraId="686127CC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7240BCEF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389D1862" w14:textId="77777777" w:rsidR="00CA24B2" w:rsidRPr="00493338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pokud je žádosti vyhověno, nejsou stanoveny</w:t>
            </w:r>
          </w:p>
          <w:p w14:paraId="7DBD2F4E" w14:textId="77777777" w:rsidR="00474B0B" w:rsidRPr="00493338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pokud není žádosti vyhověno, lze podat ve lhůtě do 15 dnů odvolání v souladu s poučením obsaženým v příslušném rozhodnutí.</w:t>
            </w:r>
          </w:p>
          <w:p w14:paraId="5DCCBD05" w14:textId="77777777" w:rsidR="00474B0B" w:rsidRPr="00493338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27C420F" w14:textId="77777777" w:rsidR="00A37FFA" w:rsidRPr="00493338" w:rsidRDefault="00A37FF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087C7FD9" w14:textId="77777777" w:rsidTr="00970F11">
        <w:tc>
          <w:tcPr>
            <w:tcW w:w="3085" w:type="dxa"/>
          </w:tcPr>
          <w:p w14:paraId="27BF9BA8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CC3474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20. Jaké sankce mohou být uplatněny v případě nedodržení povinnosti</w:t>
            </w:r>
          </w:p>
          <w:p w14:paraId="6A9196E6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6E56F35B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8C2E94A" w14:textId="309BD703" w:rsidR="00CA24B2" w:rsidRPr="00493338" w:rsidRDefault="00454B43" w:rsidP="00431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Neoprávněné zvl. užívání nebo nedodržení podmínek stanovených v povolení zvl. užívání je přestupkem fyzické osoby nebo právnické osoby či fyzické osoby podnikající, za který lze uložit pokutu do výše </w:t>
            </w:r>
            <w:r w:rsidRPr="00C503DC">
              <w:rPr>
                <w:rFonts w:ascii="Tahoma" w:hAnsi="Tahoma" w:cs="Tahoma"/>
                <w:b/>
                <w:sz w:val="21"/>
                <w:szCs w:val="21"/>
              </w:rPr>
              <w:t>500</w:t>
            </w:r>
            <w:r w:rsidR="00C503DC">
              <w:rPr>
                <w:rFonts w:ascii="Tahoma" w:hAnsi="Tahoma" w:cs="Tahoma"/>
                <w:b/>
                <w:sz w:val="21"/>
                <w:szCs w:val="21"/>
              </w:rPr>
              <w:t> </w:t>
            </w:r>
            <w:r w:rsidRPr="00C503DC">
              <w:rPr>
                <w:rFonts w:ascii="Tahoma" w:hAnsi="Tahoma" w:cs="Tahoma"/>
                <w:b/>
                <w:sz w:val="21"/>
                <w:szCs w:val="21"/>
              </w:rPr>
              <w:t>000</w:t>
            </w:r>
            <w:r w:rsidR="00C503DC">
              <w:rPr>
                <w:rFonts w:ascii="Tahoma" w:hAnsi="Tahoma" w:cs="Tahoma"/>
                <w:b/>
                <w:sz w:val="21"/>
                <w:szCs w:val="21"/>
              </w:rPr>
              <w:t>,-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Kč.</w:t>
            </w:r>
          </w:p>
        </w:tc>
      </w:tr>
      <w:tr w:rsidR="00CA24B2" w:rsidRPr="00493338" w14:paraId="0B15CA37" w14:textId="77777777" w:rsidTr="00970F11">
        <w:tc>
          <w:tcPr>
            <w:tcW w:w="3085" w:type="dxa"/>
          </w:tcPr>
          <w:p w14:paraId="2B4151A5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3E5E80F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21. Nejčastější dotazy</w:t>
            </w:r>
          </w:p>
          <w:p w14:paraId="2604350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0A7251FD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EC01C98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2F46B8D8" w14:textId="77777777" w:rsidTr="00970F11">
        <w:tc>
          <w:tcPr>
            <w:tcW w:w="3085" w:type="dxa"/>
          </w:tcPr>
          <w:p w14:paraId="5DFB4F09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D13E8CF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22. Další informace</w:t>
            </w:r>
          </w:p>
          <w:p w14:paraId="4FD70D30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0821C8ED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325E173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55ADD8D1" w14:textId="77777777" w:rsidTr="00970F11">
        <w:tc>
          <w:tcPr>
            <w:tcW w:w="3085" w:type="dxa"/>
          </w:tcPr>
          <w:p w14:paraId="472DF58F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932468A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23. Informace o popisovaném postupu (o řešení životní situace) je možné získat také z jiných zdrojů nebo v jiné formě</w:t>
            </w:r>
          </w:p>
          <w:p w14:paraId="28C902F0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42826CC1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20931177" w14:textId="77777777" w:rsidR="00CA24B2" w:rsidRPr="00493338" w:rsidRDefault="00BF53B1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hyperlink r:id="rId7" w:history="1">
              <w:r w:rsidR="008C00A9" w:rsidRPr="00493338">
                <w:rPr>
                  <w:rStyle w:val="Hypertextovodkaz"/>
                  <w:rFonts w:ascii="Tahoma" w:hAnsi="Tahoma" w:cs="Tahoma"/>
                  <w:color w:val="auto"/>
                  <w:sz w:val="21"/>
                  <w:szCs w:val="21"/>
                </w:rPr>
                <w:t>www.mdcr.cz</w:t>
              </w:r>
            </w:hyperlink>
          </w:p>
          <w:p w14:paraId="4511C48B" w14:textId="77777777" w:rsidR="008C00A9" w:rsidRPr="00493338" w:rsidRDefault="008C00A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6116AF07" w14:textId="77777777" w:rsidTr="00970F11">
        <w:tc>
          <w:tcPr>
            <w:tcW w:w="3085" w:type="dxa"/>
          </w:tcPr>
          <w:p w14:paraId="0963BF58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2B03848" w14:textId="11B48CC6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24. Související životní situace </w:t>
            </w:r>
            <w:r w:rsidR="00E435D6" w:rsidRPr="00493338">
              <w:rPr>
                <w:rFonts w:ascii="Tahoma" w:hAnsi="Tahoma" w:cs="Tahoma"/>
                <w:sz w:val="21"/>
                <w:szCs w:val="21"/>
              </w:rPr>
              <w:t xml:space="preserve">  </w:t>
            </w:r>
            <w:r w:rsidRPr="00493338">
              <w:rPr>
                <w:rFonts w:ascii="Tahoma" w:hAnsi="Tahoma" w:cs="Tahoma"/>
                <w:sz w:val="21"/>
                <w:szCs w:val="21"/>
              </w:rPr>
              <w:t>a návody</w:t>
            </w:r>
            <w:r w:rsidR="000A1E6D">
              <w:rPr>
                <w:rFonts w:ascii="Tahoma" w:hAnsi="Tahoma" w:cs="Tahoma"/>
                <w:sz w:val="21"/>
                <w:szCs w:val="21"/>
              </w:rPr>
              <w:t>,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jak je řešit</w:t>
            </w:r>
          </w:p>
          <w:p w14:paraId="4D6C0D87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454FD90C" w14:textId="77777777" w:rsidR="00C25F89" w:rsidRPr="00493338" w:rsidRDefault="00C25F8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43B893AE" w14:textId="77777777" w:rsidR="00AC1176" w:rsidRPr="00493338" w:rsidRDefault="00BF53B1" w:rsidP="00AC1176">
            <w:pPr>
              <w:tabs>
                <w:tab w:val="left" w:pos="1425"/>
              </w:tabs>
              <w:rPr>
                <w:rFonts w:ascii="Tahoma" w:hAnsi="Tahoma" w:cs="Tahoma"/>
                <w:color w:val="2F5496"/>
                <w:sz w:val="21"/>
                <w:szCs w:val="21"/>
              </w:rPr>
            </w:pPr>
            <w:hyperlink r:id="rId8" w:history="1">
              <w:r w:rsidR="00AC1176" w:rsidRPr="00493338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Doprava | Frýdek-Místek (frydekmistek.cz)</w:t>
              </w:r>
            </w:hyperlink>
          </w:p>
          <w:p w14:paraId="23467582" w14:textId="77777777" w:rsidR="00C25F89" w:rsidRPr="00493338" w:rsidRDefault="00C25F8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251C6941" w14:textId="77777777" w:rsidTr="00970F11">
        <w:tc>
          <w:tcPr>
            <w:tcW w:w="3085" w:type="dxa"/>
          </w:tcPr>
          <w:p w14:paraId="3E457F3A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B2EAC31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25. Za správnost popisu odpovídá útvar</w:t>
            </w:r>
          </w:p>
          <w:p w14:paraId="1890784B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79639A54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7D24747C" w14:textId="77777777" w:rsidR="00E71785" w:rsidRPr="00493338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</w:p>
          <w:p w14:paraId="7A95AF81" w14:textId="77777777" w:rsidR="00E71785" w:rsidRPr="00493338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Odbor dopravy a silničního hospodářství</w:t>
            </w:r>
          </w:p>
          <w:p w14:paraId="5B7AEECF" w14:textId="77777777" w:rsidR="00E71785" w:rsidRPr="00493338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Oddělení </w:t>
            </w:r>
            <w:r w:rsidR="00970F11" w:rsidRPr="00493338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</w:p>
          <w:p w14:paraId="16285A49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42C685D8" w14:textId="77777777" w:rsidTr="00970F11">
        <w:tc>
          <w:tcPr>
            <w:tcW w:w="3085" w:type="dxa"/>
          </w:tcPr>
          <w:p w14:paraId="4DFEA81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D82A2FD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26. Kontaktní osoba</w:t>
            </w:r>
          </w:p>
          <w:p w14:paraId="57B3A5B1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21E852B7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68BA0108" w14:textId="397646C0" w:rsidR="00CA24B2" w:rsidRPr="00493338" w:rsidRDefault="00970F11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Ing. Jaromír </w:t>
            </w:r>
            <w:proofErr w:type="spellStart"/>
            <w:r w:rsidRPr="00493338">
              <w:rPr>
                <w:rFonts w:ascii="Tahoma" w:hAnsi="Tahoma" w:cs="Tahoma"/>
                <w:sz w:val="21"/>
                <w:szCs w:val="21"/>
              </w:rPr>
              <w:t>Madenský</w:t>
            </w:r>
            <w:proofErr w:type="spellEnd"/>
            <w:r w:rsidR="009F58BB" w:rsidRPr="00493338">
              <w:rPr>
                <w:rFonts w:ascii="Tahoma" w:hAnsi="Tahoma" w:cs="Tahoma"/>
                <w:sz w:val="21"/>
                <w:szCs w:val="21"/>
              </w:rPr>
              <w:t xml:space="preserve">, vedoucí oddělení </w:t>
            </w:r>
            <w:r w:rsidRPr="00493338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  <w:r w:rsidR="004712F2" w:rsidRPr="00493338">
              <w:rPr>
                <w:rFonts w:ascii="Tahoma" w:hAnsi="Tahoma" w:cs="Tahoma"/>
                <w:sz w:val="21"/>
                <w:szCs w:val="21"/>
              </w:rPr>
              <w:t>, te</w:t>
            </w:r>
            <w:r w:rsidR="00302B60">
              <w:rPr>
                <w:rFonts w:ascii="Tahoma" w:hAnsi="Tahoma" w:cs="Tahoma"/>
                <w:sz w:val="21"/>
                <w:szCs w:val="21"/>
              </w:rPr>
              <w:t>l</w:t>
            </w:r>
            <w:r w:rsidR="004712F2" w:rsidRPr="00493338">
              <w:rPr>
                <w:rFonts w:ascii="Tahoma" w:hAnsi="Tahoma" w:cs="Tahoma"/>
                <w:sz w:val="21"/>
                <w:szCs w:val="21"/>
              </w:rPr>
              <w:t xml:space="preserve">. 558 609 350, </w:t>
            </w:r>
            <w:proofErr w:type="spellStart"/>
            <w:r w:rsidR="004712F2" w:rsidRPr="00493338">
              <w:rPr>
                <w:rFonts w:ascii="Tahoma" w:hAnsi="Tahoma" w:cs="Tahoma"/>
                <w:sz w:val="21"/>
                <w:szCs w:val="21"/>
              </w:rPr>
              <w:t>kanc</w:t>
            </w:r>
            <w:proofErr w:type="spellEnd"/>
            <w:r w:rsidR="004712F2" w:rsidRPr="00493338">
              <w:rPr>
                <w:rFonts w:ascii="Tahoma" w:hAnsi="Tahoma" w:cs="Tahoma"/>
                <w:sz w:val="21"/>
                <w:szCs w:val="21"/>
              </w:rPr>
              <w:t>. č. 413</w:t>
            </w:r>
          </w:p>
        </w:tc>
      </w:tr>
      <w:tr w:rsidR="00CA24B2" w:rsidRPr="00493338" w14:paraId="794F193C" w14:textId="77777777" w:rsidTr="00970F11">
        <w:tc>
          <w:tcPr>
            <w:tcW w:w="3085" w:type="dxa"/>
          </w:tcPr>
          <w:p w14:paraId="5509858F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955B3D6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27. Popis je zpracován podle právního stavu ke dni</w:t>
            </w:r>
          </w:p>
          <w:p w14:paraId="17E1005F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2DD7F80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15220BE" w14:textId="77777777" w:rsidR="004712F2" w:rsidRPr="00493338" w:rsidRDefault="004712F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6BF05D1" w14:textId="759AAEF5" w:rsidR="00CA24B2" w:rsidRPr="00493338" w:rsidRDefault="00310147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06</w:t>
            </w:r>
            <w:r w:rsidR="00CA13AB" w:rsidRPr="00493338">
              <w:rPr>
                <w:rFonts w:ascii="Tahoma" w:hAnsi="Tahoma" w:cs="Tahoma"/>
                <w:sz w:val="21"/>
                <w:szCs w:val="21"/>
              </w:rPr>
              <w:t>.</w:t>
            </w:r>
            <w:r w:rsidR="00C719C6">
              <w:rPr>
                <w:rFonts w:ascii="Tahoma" w:hAnsi="Tahoma" w:cs="Tahoma"/>
                <w:sz w:val="21"/>
                <w:szCs w:val="21"/>
              </w:rPr>
              <w:t>0</w:t>
            </w:r>
            <w:r>
              <w:rPr>
                <w:rFonts w:ascii="Tahoma" w:hAnsi="Tahoma" w:cs="Tahoma"/>
                <w:sz w:val="21"/>
                <w:szCs w:val="21"/>
              </w:rPr>
              <w:t>6</w:t>
            </w:r>
            <w:r w:rsidR="00CA13AB" w:rsidRPr="00493338">
              <w:rPr>
                <w:rFonts w:ascii="Tahoma" w:hAnsi="Tahoma" w:cs="Tahoma"/>
                <w:sz w:val="21"/>
                <w:szCs w:val="21"/>
              </w:rPr>
              <w:t>.</w:t>
            </w:r>
            <w:r w:rsidR="00454B43" w:rsidRPr="00493338">
              <w:rPr>
                <w:rFonts w:ascii="Tahoma" w:hAnsi="Tahoma" w:cs="Tahoma"/>
                <w:sz w:val="21"/>
                <w:szCs w:val="21"/>
              </w:rPr>
              <w:t>20</w:t>
            </w:r>
            <w:r w:rsidR="002F1463">
              <w:rPr>
                <w:rFonts w:ascii="Tahoma" w:hAnsi="Tahoma" w:cs="Tahoma"/>
                <w:sz w:val="21"/>
                <w:szCs w:val="21"/>
              </w:rPr>
              <w:t>2</w:t>
            </w:r>
            <w:r w:rsidR="00BF53B1">
              <w:rPr>
                <w:rFonts w:ascii="Tahoma" w:hAnsi="Tahoma" w:cs="Tahoma"/>
                <w:sz w:val="21"/>
                <w:szCs w:val="21"/>
              </w:rPr>
              <w:t>4</w:t>
            </w:r>
          </w:p>
        </w:tc>
      </w:tr>
      <w:tr w:rsidR="00CA24B2" w:rsidRPr="00493338" w14:paraId="75F3C7FC" w14:textId="77777777" w:rsidTr="00970F11">
        <w:tc>
          <w:tcPr>
            <w:tcW w:w="3085" w:type="dxa"/>
          </w:tcPr>
          <w:p w14:paraId="6A880BBB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036E55F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28. Popis byl naposledy aktualizován</w:t>
            </w:r>
          </w:p>
          <w:p w14:paraId="550A1838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7F500AB6" w14:textId="77777777" w:rsidR="004712F2" w:rsidRPr="00493338" w:rsidRDefault="004712F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3CB7E5B3" w14:textId="5D149B96" w:rsidR="00CA24B2" w:rsidRPr="00493338" w:rsidRDefault="00BF53B1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06</w:t>
            </w:r>
            <w:r w:rsidR="00CA13AB" w:rsidRPr="00493338">
              <w:rPr>
                <w:rFonts w:ascii="Tahoma" w:hAnsi="Tahoma" w:cs="Tahoma"/>
                <w:sz w:val="21"/>
                <w:szCs w:val="21"/>
              </w:rPr>
              <w:t>.</w:t>
            </w:r>
            <w:r w:rsidR="002F1463">
              <w:rPr>
                <w:rFonts w:ascii="Tahoma" w:hAnsi="Tahoma" w:cs="Tahoma"/>
                <w:sz w:val="21"/>
                <w:szCs w:val="21"/>
              </w:rPr>
              <w:t>0</w:t>
            </w:r>
            <w:r>
              <w:rPr>
                <w:rFonts w:ascii="Tahoma" w:hAnsi="Tahoma" w:cs="Tahoma"/>
                <w:sz w:val="21"/>
                <w:szCs w:val="21"/>
              </w:rPr>
              <w:t>6</w:t>
            </w:r>
            <w:r w:rsidR="00CA13AB" w:rsidRPr="00493338">
              <w:rPr>
                <w:rFonts w:ascii="Tahoma" w:hAnsi="Tahoma" w:cs="Tahoma"/>
                <w:sz w:val="21"/>
                <w:szCs w:val="21"/>
              </w:rPr>
              <w:t>.</w:t>
            </w:r>
            <w:r w:rsidR="00454B43" w:rsidRPr="00493338">
              <w:rPr>
                <w:rFonts w:ascii="Tahoma" w:hAnsi="Tahoma" w:cs="Tahoma"/>
                <w:sz w:val="21"/>
                <w:szCs w:val="21"/>
              </w:rPr>
              <w:t>20</w:t>
            </w:r>
            <w:r w:rsidR="002F1463">
              <w:rPr>
                <w:rFonts w:ascii="Tahoma" w:hAnsi="Tahoma" w:cs="Tahoma"/>
                <w:sz w:val="21"/>
                <w:szCs w:val="21"/>
              </w:rPr>
              <w:t>2</w:t>
            </w:r>
            <w:r>
              <w:rPr>
                <w:rFonts w:ascii="Tahoma" w:hAnsi="Tahoma" w:cs="Tahoma"/>
                <w:sz w:val="21"/>
                <w:szCs w:val="21"/>
              </w:rPr>
              <w:t>4</w:t>
            </w:r>
          </w:p>
        </w:tc>
      </w:tr>
      <w:tr w:rsidR="00CA24B2" w:rsidRPr="00493338" w14:paraId="2AD49490" w14:textId="77777777" w:rsidTr="00970F11">
        <w:tc>
          <w:tcPr>
            <w:tcW w:w="3085" w:type="dxa"/>
          </w:tcPr>
          <w:p w14:paraId="244C0516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36BDE4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lastRenderedPageBreak/>
              <w:t>29. Datum konce platnosti popisu</w:t>
            </w:r>
          </w:p>
          <w:p w14:paraId="2C3A4579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5287EEF9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43E7B341" w14:textId="77777777" w:rsidR="00CA24B2" w:rsidRPr="00493338" w:rsidRDefault="001902D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lastRenderedPageBreak/>
              <w:t>konec platnosti není stanoven</w:t>
            </w:r>
          </w:p>
        </w:tc>
      </w:tr>
      <w:tr w:rsidR="00CA24B2" w:rsidRPr="00493338" w14:paraId="66E5AD2F" w14:textId="77777777" w:rsidTr="00970F11">
        <w:tc>
          <w:tcPr>
            <w:tcW w:w="3085" w:type="dxa"/>
          </w:tcPr>
          <w:p w14:paraId="38542AE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FFE0063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30. Případná upřesnění </w:t>
            </w:r>
            <w:r w:rsidR="002967D5" w:rsidRPr="00493338">
              <w:rPr>
                <w:rFonts w:ascii="Tahoma" w:hAnsi="Tahoma" w:cs="Tahoma"/>
                <w:sz w:val="21"/>
                <w:szCs w:val="21"/>
              </w:rPr>
              <w:t xml:space="preserve">             a p</w:t>
            </w:r>
            <w:r w:rsidRPr="00493338">
              <w:rPr>
                <w:rFonts w:ascii="Tahoma" w:hAnsi="Tahoma" w:cs="Tahoma"/>
                <w:sz w:val="21"/>
                <w:szCs w:val="21"/>
              </w:rPr>
              <w:t>oznámky k řešení životní situace</w:t>
            </w:r>
          </w:p>
          <w:p w14:paraId="1E61991A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213B4AB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7AAD56BE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1431CF26" w14:textId="77777777" w:rsidR="002967D5" w:rsidRPr="00493338" w:rsidRDefault="002967D5" w:rsidP="00454B4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sectPr w:rsidR="002967D5" w:rsidRPr="00493338" w:rsidSect="0087529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C5791"/>
    <w:multiLevelType w:val="multilevel"/>
    <w:tmpl w:val="1814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77DB6FA6"/>
    <w:multiLevelType w:val="multilevel"/>
    <w:tmpl w:val="EF8C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4AD"/>
    <w:rsid w:val="0000665B"/>
    <w:rsid w:val="0001423E"/>
    <w:rsid w:val="00073FAB"/>
    <w:rsid w:val="000A1E6D"/>
    <w:rsid w:val="000F6FD2"/>
    <w:rsid w:val="001263E2"/>
    <w:rsid w:val="001902DA"/>
    <w:rsid w:val="00195BAF"/>
    <w:rsid w:val="001B26A5"/>
    <w:rsid w:val="00207128"/>
    <w:rsid w:val="0021721D"/>
    <w:rsid w:val="00223000"/>
    <w:rsid w:val="00243971"/>
    <w:rsid w:val="0027000A"/>
    <w:rsid w:val="002967D5"/>
    <w:rsid w:val="002F1463"/>
    <w:rsid w:val="00302B60"/>
    <w:rsid w:val="00310147"/>
    <w:rsid w:val="003B4995"/>
    <w:rsid w:val="004074C0"/>
    <w:rsid w:val="004164D4"/>
    <w:rsid w:val="00416ACA"/>
    <w:rsid w:val="00424CCB"/>
    <w:rsid w:val="00431BF8"/>
    <w:rsid w:val="00454B43"/>
    <w:rsid w:val="004712F2"/>
    <w:rsid w:val="00474B0B"/>
    <w:rsid w:val="00483394"/>
    <w:rsid w:val="00491DFC"/>
    <w:rsid w:val="00493338"/>
    <w:rsid w:val="004F6406"/>
    <w:rsid w:val="0053122A"/>
    <w:rsid w:val="00547292"/>
    <w:rsid w:val="00560F29"/>
    <w:rsid w:val="005C3DAB"/>
    <w:rsid w:val="005D6643"/>
    <w:rsid w:val="00642DC6"/>
    <w:rsid w:val="006472AC"/>
    <w:rsid w:val="00653433"/>
    <w:rsid w:val="006714AD"/>
    <w:rsid w:val="00686547"/>
    <w:rsid w:val="006B4FAC"/>
    <w:rsid w:val="006C7298"/>
    <w:rsid w:val="006E4A1F"/>
    <w:rsid w:val="007538E0"/>
    <w:rsid w:val="00762772"/>
    <w:rsid w:val="007834E1"/>
    <w:rsid w:val="00785CAB"/>
    <w:rsid w:val="007C7303"/>
    <w:rsid w:val="007C7D37"/>
    <w:rsid w:val="007D15B0"/>
    <w:rsid w:val="007E38B7"/>
    <w:rsid w:val="007F252B"/>
    <w:rsid w:val="00833E1A"/>
    <w:rsid w:val="0086214B"/>
    <w:rsid w:val="0087529C"/>
    <w:rsid w:val="008A4732"/>
    <w:rsid w:val="008A5E74"/>
    <w:rsid w:val="008C00A9"/>
    <w:rsid w:val="008F5ABA"/>
    <w:rsid w:val="009263C8"/>
    <w:rsid w:val="00947774"/>
    <w:rsid w:val="00970F11"/>
    <w:rsid w:val="00986C0F"/>
    <w:rsid w:val="009F58BB"/>
    <w:rsid w:val="00A37FFA"/>
    <w:rsid w:val="00A6391A"/>
    <w:rsid w:val="00AC0991"/>
    <w:rsid w:val="00AC1176"/>
    <w:rsid w:val="00AC4A92"/>
    <w:rsid w:val="00AC608C"/>
    <w:rsid w:val="00B0043D"/>
    <w:rsid w:val="00B3425C"/>
    <w:rsid w:val="00B47FBC"/>
    <w:rsid w:val="00BF53B1"/>
    <w:rsid w:val="00C25F89"/>
    <w:rsid w:val="00C503DC"/>
    <w:rsid w:val="00C719C6"/>
    <w:rsid w:val="00CA13AB"/>
    <w:rsid w:val="00CA24B2"/>
    <w:rsid w:val="00CB5B6A"/>
    <w:rsid w:val="00CF29A2"/>
    <w:rsid w:val="00D03C47"/>
    <w:rsid w:val="00D736B2"/>
    <w:rsid w:val="00DB19D9"/>
    <w:rsid w:val="00DC29E6"/>
    <w:rsid w:val="00DD171E"/>
    <w:rsid w:val="00E11675"/>
    <w:rsid w:val="00E3634F"/>
    <w:rsid w:val="00E435D6"/>
    <w:rsid w:val="00E50115"/>
    <w:rsid w:val="00E71785"/>
    <w:rsid w:val="00EA7CF0"/>
    <w:rsid w:val="00EB11F6"/>
    <w:rsid w:val="00EB446D"/>
    <w:rsid w:val="00F2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B553EA"/>
  <w15:docId w15:val="{3295E32D-A4CC-4FED-8080-5C71B98C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529C"/>
    <w:pPr>
      <w:spacing w:after="200" w:line="276" w:lineRule="auto"/>
    </w:pPr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CA24B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86214B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textovodkaz">
    <w:name w:val="Hyperlink"/>
    <w:uiPriority w:val="99"/>
    <w:rsid w:val="00E435D6"/>
    <w:rPr>
      <w:color w:val="0000FF"/>
      <w:u w:val="single"/>
    </w:rPr>
  </w:style>
  <w:style w:type="character" w:styleId="Sledovanodkaz">
    <w:name w:val="FollowedHyperlink"/>
    <w:uiPriority w:val="99"/>
    <w:rsid w:val="008C00A9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01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423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1423E"/>
    <w:rPr>
      <w:rFonts w:cs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23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1423E"/>
    <w:rPr>
      <w:rFonts w:cs="Calibri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4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4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96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2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0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3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66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ydekmistek.cz/potrebuji-vyridit/doprav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d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rydekmistek.cz/magistrat/odbory-magistratu/odbor-dopravy-a-silnicniho-hospodarstvi/tiskopisy/" TargetMode="External"/><Relationship Id="rId5" Type="http://schemas.openxmlformats.org/officeDocument/2006/relationships/hyperlink" Target="https://www.frydekmistek.cz/magistrat/odbory-magistratu/odbor-dopravy-a-silnicniho-hospodarstvi/tiskopis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819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>XP</Company>
  <LinksUpToDate>false</LinksUpToDate>
  <CharactersWithSpaces>5644</CharactersWithSpaces>
  <SharedDoc>false</SharedDoc>
  <HLinks>
    <vt:vector size="12" baseType="variant">
      <vt:variant>
        <vt:i4>7405605</vt:i4>
      </vt:variant>
      <vt:variant>
        <vt:i4>3</vt:i4>
      </vt:variant>
      <vt:variant>
        <vt:i4>0</vt:i4>
      </vt:variant>
      <vt:variant>
        <vt:i4>5</vt:i4>
      </vt:variant>
      <vt:variant>
        <vt:lpwstr>http://www.mdcr.cz/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http://www.frydekmistek.cz/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creator>sebestovam</dc:creator>
  <cp:lastModifiedBy>Ing. Jaromír MADENSKÝ</cp:lastModifiedBy>
  <cp:revision>4</cp:revision>
  <dcterms:created xsi:type="dcterms:W3CDTF">2024-06-05T06:32:00Z</dcterms:created>
  <dcterms:modified xsi:type="dcterms:W3CDTF">2024-06-05T07:08:00Z</dcterms:modified>
</cp:coreProperties>
</file>