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C54F98">
        <w:rPr>
          <w:rFonts w:ascii="Tahoma" w:hAnsi="Tahoma" w:cs="Tahoma"/>
          <w:bCs/>
          <w:sz w:val="24"/>
          <w:u w:val="single"/>
        </w:rPr>
        <w:t>1</w:t>
      </w:r>
      <w:r w:rsidR="008001B6">
        <w:rPr>
          <w:rFonts w:ascii="Tahoma" w:hAnsi="Tahoma" w:cs="Tahoma"/>
          <w:bCs/>
          <w:sz w:val="24"/>
          <w:u w:val="single"/>
        </w:rPr>
        <w:t>6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8001B6">
        <w:rPr>
          <w:rFonts w:ascii="Tahoma" w:hAnsi="Tahoma" w:cs="Tahoma"/>
          <w:sz w:val="24"/>
          <w:u w:val="single"/>
        </w:rPr>
        <w:t>13. 6</w:t>
      </w:r>
      <w:r w:rsidR="00CA113B">
        <w:rPr>
          <w:rFonts w:ascii="Tahoma" w:hAnsi="Tahoma" w:cs="Tahoma"/>
          <w:sz w:val="24"/>
          <w:u w:val="single"/>
        </w:rPr>
        <w:t>.</w:t>
      </w:r>
      <w:r>
        <w:rPr>
          <w:rFonts w:ascii="Tahoma" w:hAnsi="Tahoma" w:cs="Tahoma"/>
          <w:sz w:val="24"/>
          <w:u w:val="single"/>
        </w:rPr>
        <w:t xml:space="preserve">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701B77" w:rsidRDefault="008001B6" w:rsidP="00C3628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A63EE">
        <w:rPr>
          <w:rFonts w:ascii="Tahoma" w:hAnsi="Tahoma" w:cs="Tahoma"/>
          <w:b/>
          <w:sz w:val="20"/>
          <w:szCs w:val="20"/>
        </w:rPr>
        <w:t>/1</w:t>
      </w:r>
      <w:r>
        <w:rPr>
          <w:rFonts w:ascii="Tahoma" w:hAnsi="Tahoma" w:cs="Tahoma"/>
          <w:b/>
          <w:sz w:val="20"/>
          <w:szCs w:val="20"/>
        </w:rPr>
        <w:t>6</w:t>
      </w:r>
      <w:r w:rsidR="00DA63EE">
        <w:rPr>
          <w:rFonts w:ascii="Tahoma" w:hAnsi="Tahoma" w:cs="Tahoma"/>
          <w:b/>
          <w:sz w:val="20"/>
          <w:szCs w:val="20"/>
        </w:rPr>
        <w:t>/2023</w:t>
      </w:r>
      <w:r w:rsidR="00DA63EE">
        <w:rPr>
          <w:rFonts w:ascii="Tahoma" w:hAnsi="Tahoma" w:cs="Tahoma"/>
          <w:b/>
          <w:sz w:val="20"/>
          <w:szCs w:val="20"/>
        </w:rPr>
        <w:tab/>
      </w:r>
      <w:r w:rsidR="00701B77" w:rsidRPr="00701B77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="00BD0BA8">
        <w:rPr>
          <w:rFonts w:ascii="Tahoma" w:hAnsi="Tahoma" w:cs="Tahoma"/>
          <w:b/>
          <w:sz w:val="20"/>
          <w:szCs w:val="20"/>
          <w:u w:val="single"/>
        </w:rPr>
        <w:t>67 – 7</w:t>
      </w:r>
      <w:r w:rsidR="00C3628A">
        <w:rPr>
          <w:rFonts w:ascii="Tahoma" w:hAnsi="Tahoma" w:cs="Tahoma"/>
          <w:b/>
          <w:sz w:val="20"/>
          <w:szCs w:val="20"/>
          <w:u w:val="single"/>
        </w:rPr>
        <w:t>4</w:t>
      </w:r>
      <w:proofErr w:type="gramEnd"/>
      <w:r w:rsidR="00BD0BA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801A4">
        <w:rPr>
          <w:rFonts w:ascii="Tahoma" w:hAnsi="Tahoma" w:cs="Tahoma"/>
          <w:b/>
          <w:sz w:val="20"/>
          <w:szCs w:val="20"/>
          <w:u w:val="single"/>
        </w:rPr>
        <w:t>p</w:t>
      </w:r>
      <w:r w:rsidR="00701B77" w:rsidRPr="00701B77">
        <w:rPr>
          <w:rFonts w:ascii="Tahoma" w:hAnsi="Tahoma" w:cs="Tahoma"/>
          <w:b/>
          <w:sz w:val="20"/>
          <w:szCs w:val="20"/>
          <w:u w:val="single"/>
        </w:rPr>
        <w:t xml:space="preserve">ro rok 2023 </w:t>
      </w:r>
    </w:p>
    <w:p w:rsidR="00C3628A" w:rsidRPr="00877BCA" w:rsidRDefault="00C3628A" w:rsidP="00C3628A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877BCA">
        <w:rPr>
          <w:rFonts w:ascii="Tahoma" w:hAnsi="Tahoma" w:cs="Tahoma"/>
          <w:b/>
          <w:bCs/>
          <w:sz w:val="18"/>
          <w:szCs w:val="18"/>
        </w:rPr>
        <w:t>Rada města</w:t>
      </w:r>
    </w:p>
    <w:p w:rsidR="00C3628A" w:rsidRPr="00877BCA" w:rsidRDefault="00C3628A" w:rsidP="008F4D3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877BCA">
        <w:rPr>
          <w:rFonts w:ascii="Tahoma" w:hAnsi="Tahoma" w:cs="Tahoma"/>
          <w:b/>
          <w:sz w:val="18"/>
          <w:szCs w:val="18"/>
        </w:rPr>
        <w:t>schvaluje</w:t>
      </w:r>
    </w:p>
    <w:p w:rsidR="00C3628A" w:rsidRPr="00877BCA" w:rsidRDefault="00C3628A" w:rsidP="00C3628A">
      <w:pPr>
        <w:numPr>
          <w:ilvl w:val="1"/>
          <w:numId w:val="28"/>
        </w:numPr>
        <w:spacing w:after="0"/>
        <w:ind w:left="0" w:firstLine="0"/>
        <w:jc w:val="both"/>
        <w:rPr>
          <w:rFonts w:ascii="Tahoma" w:hAnsi="Tahoma" w:cs="Tahoma"/>
          <w:spacing w:val="60"/>
          <w:sz w:val="18"/>
          <w:szCs w:val="18"/>
        </w:rPr>
      </w:pPr>
      <w:r w:rsidRPr="00877BCA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67</w:t>
      </w:r>
      <w:r w:rsidRPr="00877BCA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74</w:t>
      </w:r>
      <w:proofErr w:type="gramEnd"/>
      <w:r w:rsidRPr="00877BCA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3</w:t>
      </w:r>
      <w:r w:rsidRPr="00877BCA">
        <w:rPr>
          <w:rFonts w:ascii="Tahoma" w:hAnsi="Tahoma" w:cs="Tahoma"/>
          <w:sz w:val="18"/>
          <w:szCs w:val="18"/>
        </w:rPr>
        <w:t xml:space="preserve"> dle přílohy č. 1</w:t>
      </w:r>
      <w:r>
        <w:rPr>
          <w:rFonts w:ascii="Tahoma" w:hAnsi="Tahoma" w:cs="Tahoma"/>
          <w:sz w:val="18"/>
          <w:szCs w:val="18"/>
        </w:rPr>
        <w:t xml:space="preserve"> a 1a)</w:t>
      </w:r>
      <w:r w:rsidRPr="00877BCA">
        <w:rPr>
          <w:rFonts w:ascii="Tahoma" w:hAnsi="Tahoma" w:cs="Tahoma"/>
          <w:sz w:val="18"/>
          <w:szCs w:val="18"/>
        </w:rPr>
        <w:t xml:space="preserve"> k usnesení, tj.:</w:t>
      </w:r>
    </w:p>
    <w:p w:rsidR="00C3628A" w:rsidRPr="00877BCA" w:rsidRDefault="00C3628A" w:rsidP="00C3628A">
      <w:pPr>
        <w:tabs>
          <w:tab w:val="left" w:pos="142"/>
        </w:tabs>
        <w:spacing w:after="0"/>
        <w:rPr>
          <w:rFonts w:ascii="Tahoma" w:hAnsi="Tahoma" w:cs="Tahoma"/>
          <w:spacing w:val="60"/>
          <w:sz w:val="18"/>
          <w:szCs w:val="18"/>
        </w:rPr>
      </w:pPr>
    </w:p>
    <w:p w:rsidR="00C3628A" w:rsidRPr="00C3628A" w:rsidRDefault="00C3628A" w:rsidP="00C3628A">
      <w:pPr>
        <w:pStyle w:val="Odstavecseseznamem"/>
        <w:numPr>
          <w:ilvl w:val="0"/>
          <w:numId w:val="45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3628A">
        <w:rPr>
          <w:rFonts w:ascii="Tahoma" w:hAnsi="Tahoma" w:cs="Tahoma"/>
          <w:b/>
          <w:sz w:val="18"/>
          <w:szCs w:val="18"/>
        </w:rPr>
        <w:t>navýšení příjmů o 20 178,95 tis. Kč</w:t>
      </w:r>
      <w:r w:rsidRPr="00C3628A">
        <w:rPr>
          <w:rFonts w:ascii="Tahoma" w:hAnsi="Tahoma" w:cs="Tahoma"/>
          <w:b/>
          <w:sz w:val="18"/>
          <w:szCs w:val="18"/>
        </w:rPr>
        <w:tab/>
        <w:t xml:space="preserve">na celkovou </w:t>
      </w:r>
      <w:proofErr w:type="gramStart"/>
      <w:r w:rsidRPr="00C3628A">
        <w:rPr>
          <w:rFonts w:ascii="Tahoma" w:hAnsi="Tahoma" w:cs="Tahoma"/>
          <w:b/>
          <w:sz w:val="18"/>
          <w:szCs w:val="18"/>
        </w:rPr>
        <w:t>výši  1</w:t>
      </w:r>
      <w:proofErr w:type="gramEnd"/>
      <w:r w:rsidRPr="00C3628A">
        <w:rPr>
          <w:rFonts w:ascii="Tahoma" w:hAnsi="Tahoma" w:cs="Tahoma"/>
          <w:b/>
          <w:sz w:val="18"/>
          <w:szCs w:val="18"/>
        </w:rPr>
        <w:t xml:space="preserve">  607 083,08 tis. Kč</w:t>
      </w:r>
    </w:p>
    <w:p w:rsidR="00C3628A" w:rsidRPr="00C3628A" w:rsidRDefault="00C3628A" w:rsidP="00C3628A">
      <w:pPr>
        <w:pStyle w:val="Odstavecseseznamem"/>
        <w:numPr>
          <w:ilvl w:val="0"/>
          <w:numId w:val="45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3628A">
        <w:rPr>
          <w:rFonts w:ascii="Tahoma" w:hAnsi="Tahoma" w:cs="Tahoma"/>
          <w:b/>
          <w:sz w:val="18"/>
          <w:szCs w:val="18"/>
        </w:rPr>
        <w:t>navýšení výdajů o 20 178,95 tis. Kč</w:t>
      </w:r>
      <w:r w:rsidRPr="00C3628A">
        <w:rPr>
          <w:rFonts w:ascii="Tahoma" w:hAnsi="Tahoma" w:cs="Tahoma"/>
          <w:b/>
          <w:sz w:val="18"/>
          <w:szCs w:val="18"/>
        </w:rPr>
        <w:tab/>
        <w:t xml:space="preserve">na celkovou </w:t>
      </w:r>
      <w:proofErr w:type="gramStart"/>
      <w:r w:rsidRPr="00C3628A">
        <w:rPr>
          <w:rFonts w:ascii="Tahoma" w:hAnsi="Tahoma" w:cs="Tahoma"/>
          <w:b/>
          <w:sz w:val="18"/>
          <w:szCs w:val="18"/>
        </w:rPr>
        <w:t>výši  2</w:t>
      </w:r>
      <w:proofErr w:type="gramEnd"/>
      <w:r w:rsidRPr="00C3628A">
        <w:rPr>
          <w:rFonts w:ascii="Tahoma" w:hAnsi="Tahoma" w:cs="Tahoma"/>
          <w:b/>
          <w:sz w:val="18"/>
          <w:szCs w:val="18"/>
        </w:rPr>
        <w:t xml:space="preserve"> 172 117,62 tis. Kč </w:t>
      </w:r>
    </w:p>
    <w:p w:rsidR="00C3628A" w:rsidRPr="00877BCA" w:rsidRDefault="00C3628A" w:rsidP="00C3628A">
      <w:pPr>
        <w:tabs>
          <w:tab w:val="left" w:pos="142"/>
        </w:tabs>
        <w:spacing w:after="0"/>
        <w:ind w:left="786"/>
        <w:contextualSpacing/>
        <w:rPr>
          <w:rFonts w:ascii="Tahoma" w:hAnsi="Tahoma" w:cs="Tahoma"/>
          <w:b/>
          <w:sz w:val="18"/>
          <w:szCs w:val="18"/>
        </w:rPr>
      </w:pPr>
    </w:p>
    <w:p w:rsidR="00C3628A" w:rsidRPr="007E1303" w:rsidRDefault="00C3628A" w:rsidP="00540E6B">
      <w:pPr>
        <w:numPr>
          <w:ilvl w:val="1"/>
          <w:numId w:val="28"/>
        </w:numPr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E1303">
        <w:rPr>
          <w:rFonts w:ascii="Tahoma" w:hAnsi="Tahoma" w:cs="Tahoma"/>
          <w:sz w:val="18"/>
          <w:szCs w:val="18"/>
        </w:rPr>
        <w:t xml:space="preserve">zásobník oprav a údržby odboru </w:t>
      </w:r>
      <w:r>
        <w:rPr>
          <w:rFonts w:ascii="Tahoma" w:hAnsi="Tahoma" w:cs="Tahoma"/>
          <w:sz w:val="18"/>
          <w:szCs w:val="18"/>
        </w:rPr>
        <w:t>vnitřních věcí</w:t>
      </w:r>
      <w:r w:rsidRPr="007E1303">
        <w:rPr>
          <w:rFonts w:ascii="Tahoma" w:hAnsi="Tahoma" w:cs="Tahoma"/>
          <w:sz w:val="18"/>
          <w:szCs w:val="18"/>
        </w:rPr>
        <w:t xml:space="preserve"> pro rok 2023 č. </w:t>
      </w:r>
      <w:r>
        <w:rPr>
          <w:rFonts w:ascii="Tahoma" w:hAnsi="Tahoma" w:cs="Tahoma"/>
          <w:sz w:val="18"/>
          <w:szCs w:val="18"/>
        </w:rPr>
        <w:t>1</w:t>
      </w:r>
      <w:r w:rsidRPr="007E1303">
        <w:rPr>
          <w:rFonts w:ascii="Tahoma" w:hAnsi="Tahoma" w:cs="Tahoma"/>
          <w:sz w:val="18"/>
          <w:szCs w:val="18"/>
        </w:rPr>
        <w:t xml:space="preserve"> dle přílohy č. 2 k usnesení;</w:t>
      </w:r>
    </w:p>
    <w:p w:rsidR="00C3628A" w:rsidRDefault="00C3628A" w:rsidP="00540E6B">
      <w:pPr>
        <w:numPr>
          <w:ilvl w:val="1"/>
          <w:numId w:val="28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E1303">
        <w:rPr>
          <w:rFonts w:ascii="Tahoma" w:hAnsi="Tahoma" w:cs="Tahoma"/>
          <w:sz w:val="18"/>
          <w:szCs w:val="18"/>
        </w:rPr>
        <w:t xml:space="preserve">zásobník </w:t>
      </w:r>
      <w:r>
        <w:rPr>
          <w:rFonts w:ascii="Tahoma" w:hAnsi="Tahoma" w:cs="Tahoma"/>
          <w:sz w:val="18"/>
          <w:szCs w:val="18"/>
        </w:rPr>
        <w:t>investic odboru správy obecního majetku</w:t>
      </w:r>
      <w:r w:rsidRPr="007E1303">
        <w:rPr>
          <w:rFonts w:ascii="Tahoma" w:hAnsi="Tahoma" w:cs="Tahoma"/>
          <w:sz w:val="18"/>
          <w:szCs w:val="18"/>
        </w:rPr>
        <w:t xml:space="preserve"> pro rok 2023 č. </w:t>
      </w:r>
      <w:r>
        <w:rPr>
          <w:rFonts w:ascii="Tahoma" w:hAnsi="Tahoma" w:cs="Tahoma"/>
          <w:sz w:val="18"/>
          <w:szCs w:val="18"/>
        </w:rPr>
        <w:t>8</w:t>
      </w:r>
      <w:r w:rsidRPr="007E1303">
        <w:rPr>
          <w:rFonts w:ascii="Tahoma" w:hAnsi="Tahoma" w:cs="Tahoma"/>
          <w:sz w:val="18"/>
          <w:szCs w:val="18"/>
        </w:rPr>
        <w:t xml:space="preserve"> dle přílohy č. 3 k usnesení;</w:t>
      </w:r>
    </w:p>
    <w:p w:rsidR="00C3628A" w:rsidRPr="007E1303" w:rsidRDefault="00C3628A" w:rsidP="00540E6B">
      <w:pPr>
        <w:numPr>
          <w:ilvl w:val="1"/>
          <w:numId w:val="28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E1303">
        <w:rPr>
          <w:rFonts w:ascii="Tahoma" w:hAnsi="Tahoma" w:cs="Tahoma"/>
          <w:sz w:val="18"/>
          <w:szCs w:val="18"/>
        </w:rPr>
        <w:t xml:space="preserve">zásobník oprav a údržby odboru dopravy a silničního hospodářství pro rok 2023 č. </w:t>
      </w:r>
      <w:r>
        <w:rPr>
          <w:rFonts w:ascii="Tahoma" w:hAnsi="Tahoma" w:cs="Tahoma"/>
          <w:sz w:val="18"/>
          <w:szCs w:val="18"/>
        </w:rPr>
        <w:t>6</w:t>
      </w:r>
      <w:r w:rsidRPr="007E1303">
        <w:rPr>
          <w:rFonts w:ascii="Tahoma" w:hAnsi="Tahoma" w:cs="Tahoma"/>
          <w:sz w:val="18"/>
          <w:szCs w:val="18"/>
        </w:rPr>
        <w:t xml:space="preserve"> – par. 2212 – par. 2219 – par. 2221 – par. 2229 – par. 3631 dle přílohy č. </w:t>
      </w:r>
      <w:r>
        <w:rPr>
          <w:rFonts w:ascii="Tahoma" w:hAnsi="Tahoma" w:cs="Tahoma"/>
          <w:sz w:val="18"/>
          <w:szCs w:val="18"/>
        </w:rPr>
        <w:t>4</w:t>
      </w:r>
      <w:r w:rsidRPr="007E1303">
        <w:rPr>
          <w:rFonts w:ascii="Tahoma" w:hAnsi="Tahoma" w:cs="Tahoma"/>
          <w:sz w:val="18"/>
          <w:szCs w:val="18"/>
        </w:rPr>
        <w:t xml:space="preserve"> k usnesení;</w:t>
      </w:r>
    </w:p>
    <w:p w:rsidR="00C3628A" w:rsidRDefault="00C3628A" w:rsidP="00540E6B">
      <w:pPr>
        <w:numPr>
          <w:ilvl w:val="1"/>
          <w:numId w:val="28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E1303">
        <w:rPr>
          <w:rFonts w:ascii="Tahoma" w:hAnsi="Tahoma" w:cs="Tahoma"/>
          <w:sz w:val="18"/>
          <w:szCs w:val="18"/>
        </w:rPr>
        <w:t xml:space="preserve">zásobník investic odboru dopravy a silničního hospodářství pro rok 2023 č. </w:t>
      </w:r>
      <w:r>
        <w:rPr>
          <w:rFonts w:ascii="Tahoma" w:hAnsi="Tahoma" w:cs="Tahoma"/>
          <w:sz w:val="18"/>
          <w:szCs w:val="18"/>
        </w:rPr>
        <w:t>5</w:t>
      </w:r>
      <w:r w:rsidRPr="007E1303">
        <w:rPr>
          <w:rFonts w:ascii="Tahoma" w:hAnsi="Tahoma" w:cs="Tahoma"/>
          <w:sz w:val="18"/>
          <w:szCs w:val="18"/>
        </w:rPr>
        <w:t xml:space="preserve"> – par. 3631 – par. 3341 – par. 2229 dle přílohy č. </w:t>
      </w:r>
      <w:r>
        <w:rPr>
          <w:rFonts w:ascii="Tahoma" w:hAnsi="Tahoma" w:cs="Tahoma"/>
          <w:sz w:val="18"/>
          <w:szCs w:val="18"/>
        </w:rPr>
        <w:t>5</w:t>
      </w:r>
      <w:r w:rsidRPr="007E1303">
        <w:rPr>
          <w:rFonts w:ascii="Tahoma" w:hAnsi="Tahoma" w:cs="Tahoma"/>
          <w:sz w:val="18"/>
          <w:szCs w:val="18"/>
        </w:rPr>
        <w:t xml:space="preserve"> k usnesení;</w:t>
      </w:r>
    </w:p>
    <w:p w:rsidR="00C3628A" w:rsidRDefault="00C3628A" w:rsidP="00540E6B">
      <w:pPr>
        <w:numPr>
          <w:ilvl w:val="1"/>
          <w:numId w:val="28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oprav a údržby odboru informačních technologií pro rok 2023 č. 3 dle přílohy č. 6 k usnesení;</w:t>
      </w:r>
    </w:p>
    <w:p w:rsidR="00D83DD3" w:rsidRDefault="00D83DD3" w:rsidP="00540E6B">
      <w:p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D83DD3" w:rsidRPr="00D83DD3" w:rsidRDefault="00D83DD3" w:rsidP="00D83DD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83DD3">
        <w:rPr>
          <w:rFonts w:ascii="Tahoma" w:hAnsi="Tahoma" w:cs="Tahoma"/>
          <w:b/>
          <w:sz w:val="18"/>
          <w:szCs w:val="18"/>
        </w:rPr>
        <w:t>2. ukládá</w:t>
      </w:r>
    </w:p>
    <w:p w:rsidR="00C3628A" w:rsidRPr="00877BCA" w:rsidRDefault="00C3628A" w:rsidP="00C3628A">
      <w:pPr>
        <w:numPr>
          <w:ilvl w:val="0"/>
          <w:numId w:val="2"/>
        </w:numPr>
        <w:tabs>
          <w:tab w:val="left" w:pos="142"/>
        </w:tabs>
        <w:spacing w:after="0"/>
        <w:ind w:firstLine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C3628A" w:rsidRPr="00877BCA" w:rsidRDefault="00C3628A" w:rsidP="00C3628A">
      <w:pPr>
        <w:numPr>
          <w:ilvl w:val="0"/>
          <w:numId w:val="2"/>
        </w:numPr>
        <w:tabs>
          <w:tab w:val="left" w:pos="142"/>
        </w:tabs>
        <w:spacing w:after="0"/>
        <w:ind w:firstLine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D83DD3" w:rsidRDefault="00D83DD3" w:rsidP="00D83DD3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="00C3628A" w:rsidRPr="00877BCA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="00C3628A">
        <w:rPr>
          <w:rFonts w:ascii="Tahoma" w:hAnsi="Tahoma" w:cs="Tahoma"/>
          <w:sz w:val="18"/>
          <w:szCs w:val="18"/>
        </w:rPr>
        <w:t>67</w:t>
      </w:r>
      <w:r w:rsidR="00C3628A" w:rsidRPr="00877BCA">
        <w:rPr>
          <w:rFonts w:ascii="Tahoma" w:hAnsi="Tahoma" w:cs="Tahoma"/>
          <w:sz w:val="18"/>
          <w:szCs w:val="18"/>
        </w:rPr>
        <w:t xml:space="preserve"> – </w:t>
      </w:r>
      <w:r w:rsidR="00C3628A">
        <w:rPr>
          <w:rFonts w:ascii="Tahoma" w:hAnsi="Tahoma" w:cs="Tahoma"/>
          <w:sz w:val="18"/>
          <w:szCs w:val="18"/>
        </w:rPr>
        <w:t>74</w:t>
      </w:r>
      <w:proofErr w:type="gramEnd"/>
      <w:r w:rsidR="00C3628A" w:rsidRPr="00877BCA">
        <w:rPr>
          <w:rFonts w:ascii="Tahoma" w:hAnsi="Tahoma" w:cs="Tahoma"/>
          <w:sz w:val="18"/>
          <w:szCs w:val="18"/>
        </w:rPr>
        <w:t xml:space="preserve"> pro rok 202</w:t>
      </w:r>
      <w:r w:rsidR="00C3628A">
        <w:rPr>
          <w:rFonts w:ascii="Tahoma" w:hAnsi="Tahoma" w:cs="Tahoma"/>
          <w:sz w:val="18"/>
          <w:szCs w:val="18"/>
        </w:rPr>
        <w:t>3</w:t>
      </w:r>
      <w:r w:rsidR="00C3628A" w:rsidRPr="00877BCA">
        <w:rPr>
          <w:rFonts w:ascii="Tahoma" w:hAnsi="Tahoma" w:cs="Tahoma"/>
          <w:sz w:val="18"/>
          <w:szCs w:val="18"/>
        </w:rPr>
        <w:t xml:space="preserve"> </w:t>
      </w:r>
    </w:p>
    <w:p w:rsidR="00C3628A" w:rsidRPr="00877BCA" w:rsidRDefault="00D83DD3" w:rsidP="00D83DD3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C3628A" w:rsidRPr="00877BCA">
        <w:rPr>
          <w:rFonts w:ascii="Tahoma" w:hAnsi="Tahoma" w:cs="Tahoma"/>
          <w:sz w:val="18"/>
          <w:szCs w:val="18"/>
        </w:rPr>
        <w:t>dle platné rozpočtové skladby.</w:t>
      </w:r>
    </w:p>
    <w:p w:rsidR="00C3628A" w:rsidRPr="00877BCA" w:rsidRDefault="00C3628A" w:rsidP="00D83DD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C3628A" w:rsidRPr="00877BCA" w:rsidRDefault="00C3628A" w:rsidP="00D83DD3">
      <w:pPr>
        <w:tabs>
          <w:tab w:val="left" w:pos="284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877BCA">
        <w:rPr>
          <w:rFonts w:ascii="Tahoma" w:hAnsi="Tahoma" w:cs="Tahoma"/>
          <w:sz w:val="18"/>
          <w:szCs w:val="18"/>
        </w:rPr>
        <w:t xml:space="preserve">T – </w:t>
      </w:r>
      <w:r>
        <w:rPr>
          <w:rFonts w:ascii="Tahoma" w:hAnsi="Tahoma" w:cs="Tahoma"/>
          <w:sz w:val="18"/>
          <w:szCs w:val="18"/>
        </w:rPr>
        <w:t>20</w:t>
      </w:r>
      <w:r w:rsidRPr="00877BC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6</w:t>
      </w:r>
      <w:r w:rsidRPr="00877BCA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</w:p>
    <w:p w:rsidR="00C3628A" w:rsidRPr="00877BCA" w:rsidRDefault="00C3628A" w:rsidP="00D83DD3">
      <w:pPr>
        <w:tabs>
          <w:tab w:val="left" w:pos="284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877BCA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C3628A" w:rsidRPr="00877BCA" w:rsidRDefault="00C3628A" w:rsidP="00D83DD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D83DD3" w:rsidRDefault="00D83DD3" w:rsidP="00D83DD3">
      <w:pPr>
        <w:spacing w:after="0"/>
        <w:contextualSpacing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2.2.  </w:t>
      </w:r>
      <w:r w:rsidR="00C3628A" w:rsidRPr="00877BCA">
        <w:rPr>
          <w:rFonts w:ascii="Tahoma" w:hAnsi="Tahoma" w:cs="Tahoma"/>
          <w:sz w:val="18"/>
          <w:szCs w:val="18"/>
        </w:rPr>
        <w:t>finančnímu</w:t>
      </w:r>
      <w:proofErr w:type="gramEnd"/>
      <w:r w:rsidR="00C3628A" w:rsidRPr="00877BCA">
        <w:rPr>
          <w:rFonts w:ascii="Tahoma" w:hAnsi="Tahoma" w:cs="Tahoma"/>
          <w:sz w:val="18"/>
          <w:szCs w:val="18"/>
        </w:rPr>
        <w:t xml:space="preserve"> odboru zveřejnit schválená rozpočtová opatření rady města č. </w:t>
      </w:r>
      <w:r w:rsidR="00C3628A">
        <w:rPr>
          <w:rFonts w:ascii="Tahoma" w:hAnsi="Tahoma" w:cs="Tahoma"/>
          <w:sz w:val="18"/>
          <w:szCs w:val="18"/>
        </w:rPr>
        <w:t>67</w:t>
      </w:r>
      <w:r w:rsidR="00C3628A" w:rsidRPr="00877BCA">
        <w:rPr>
          <w:rFonts w:ascii="Tahoma" w:hAnsi="Tahoma" w:cs="Tahoma"/>
          <w:sz w:val="18"/>
          <w:szCs w:val="18"/>
        </w:rPr>
        <w:t xml:space="preserve"> – </w:t>
      </w:r>
      <w:r w:rsidR="00C3628A">
        <w:rPr>
          <w:rFonts w:ascii="Tahoma" w:hAnsi="Tahoma" w:cs="Tahoma"/>
          <w:sz w:val="18"/>
          <w:szCs w:val="18"/>
        </w:rPr>
        <w:t xml:space="preserve">74 </w:t>
      </w:r>
      <w:r w:rsidR="00C3628A" w:rsidRPr="00877BCA">
        <w:rPr>
          <w:rFonts w:ascii="Tahoma" w:hAnsi="Tahoma" w:cs="Tahoma"/>
          <w:sz w:val="18"/>
          <w:szCs w:val="18"/>
        </w:rPr>
        <w:t>na internetových</w:t>
      </w:r>
      <w:r w:rsidR="00C3628A">
        <w:rPr>
          <w:rFonts w:ascii="Tahoma" w:hAnsi="Tahoma" w:cs="Tahoma"/>
          <w:sz w:val="18"/>
          <w:szCs w:val="18"/>
        </w:rPr>
        <w:t xml:space="preserve"> </w:t>
      </w:r>
    </w:p>
    <w:p w:rsidR="00D83DD3" w:rsidRDefault="00D83DD3" w:rsidP="00D83DD3">
      <w:pPr>
        <w:tabs>
          <w:tab w:val="left" w:pos="142"/>
        </w:tabs>
        <w:spacing w:after="0"/>
        <w:ind w:left="142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C3628A">
        <w:rPr>
          <w:rFonts w:ascii="Tahoma" w:hAnsi="Tahoma" w:cs="Tahoma"/>
          <w:sz w:val="18"/>
          <w:szCs w:val="18"/>
        </w:rPr>
        <w:t xml:space="preserve">stránkách </w:t>
      </w:r>
      <w:r w:rsidR="00C3628A" w:rsidRPr="00877BCA">
        <w:rPr>
          <w:rFonts w:ascii="Tahoma" w:hAnsi="Tahoma" w:cs="Tahoma"/>
          <w:sz w:val="18"/>
          <w:szCs w:val="18"/>
        </w:rPr>
        <w:t xml:space="preserve">města a současně oznámit na úřední desce, kde jsou rozpočtová opatření zveřejněna 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C3628A" w:rsidRPr="00877BCA" w:rsidRDefault="00D83DD3" w:rsidP="00D83DD3">
      <w:pPr>
        <w:tabs>
          <w:tab w:val="left" w:pos="142"/>
        </w:tabs>
        <w:spacing w:after="0"/>
        <w:ind w:left="142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C3628A" w:rsidRPr="00877BCA">
        <w:rPr>
          <w:rFonts w:ascii="Tahoma" w:hAnsi="Tahoma" w:cs="Tahoma"/>
          <w:sz w:val="18"/>
          <w:szCs w:val="18"/>
        </w:rPr>
        <w:t>v elektronické podobě a kde je možno nahlédnout do jejich listinné podoby.</w:t>
      </w:r>
    </w:p>
    <w:p w:rsidR="00C3628A" w:rsidRPr="00877BCA" w:rsidRDefault="00C3628A" w:rsidP="00D83DD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C3628A" w:rsidRPr="00877BCA" w:rsidRDefault="00C3628A" w:rsidP="00D83DD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877BCA">
        <w:rPr>
          <w:rFonts w:ascii="Tahoma" w:hAnsi="Tahoma" w:cs="Tahoma"/>
          <w:sz w:val="18"/>
          <w:szCs w:val="18"/>
        </w:rPr>
        <w:t>T – 1</w:t>
      </w:r>
      <w:r>
        <w:rPr>
          <w:rFonts w:ascii="Tahoma" w:hAnsi="Tahoma" w:cs="Tahoma"/>
          <w:sz w:val="18"/>
          <w:szCs w:val="18"/>
        </w:rPr>
        <w:t>3</w:t>
      </w:r>
      <w:r w:rsidRPr="00877BC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7</w:t>
      </w:r>
      <w:r w:rsidRPr="00877BCA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</w:p>
    <w:p w:rsidR="00C3628A" w:rsidRDefault="00D83DD3" w:rsidP="00D83DD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    </w:t>
      </w:r>
      <w:r w:rsidR="00C3628A" w:rsidRPr="00877BCA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6E661D" w:rsidRPr="00C801A4" w:rsidRDefault="006E661D" w:rsidP="00D83DD3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C801A4" w:rsidRPr="00C801A4" w:rsidRDefault="00C801A4" w:rsidP="00D83DD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6E661D" w:rsidRPr="006E661D" w:rsidRDefault="006E661D" w:rsidP="00D83DD3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E661D">
        <w:rPr>
          <w:rFonts w:ascii="Tahoma" w:hAnsi="Tahoma" w:cs="Tahoma"/>
          <w:b/>
          <w:sz w:val="20"/>
          <w:szCs w:val="20"/>
        </w:rPr>
        <w:t>2/16/2023</w:t>
      </w:r>
      <w:r>
        <w:rPr>
          <w:rFonts w:ascii="Tahoma" w:hAnsi="Tahoma" w:cs="Tahoma"/>
          <w:b/>
          <w:sz w:val="20"/>
          <w:szCs w:val="20"/>
        </w:rPr>
        <w:tab/>
      </w:r>
      <w:r w:rsidRPr="006E661D">
        <w:rPr>
          <w:rFonts w:ascii="Tahoma" w:hAnsi="Tahoma" w:cs="Tahoma"/>
          <w:b/>
          <w:sz w:val="20"/>
          <w:szCs w:val="20"/>
          <w:u w:val="single"/>
        </w:rPr>
        <w:t xml:space="preserve">Dodatek č. 1 k materiálu „Návrh 2. změny rozpočtu statutárního města Frýdek-Místek pro rok 2023 prováděné zastupitelstvem města formou rozpočtových opatření č. </w:t>
      </w:r>
      <w:proofErr w:type="gramStart"/>
      <w:r w:rsidRPr="006E661D">
        <w:rPr>
          <w:rFonts w:ascii="Tahoma" w:hAnsi="Tahoma" w:cs="Tahoma"/>
          <w:b/>
          <w:sz w:val="20"/>
          <w:szCs w:val="20"/>
          <w:u w:val="single"/>
        </w:rPr>
        <w:t>39 – 52</w:t>
      </w:r>
      <w:proofErr w:type="gramEnd"/>
      <w:r w:rsidRPr="006E661D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6E661D" w:rsidRDefault="006E661D" w:rsidP="006E661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6E661D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6E661D" w:rsidRPr="006E661D" w:rsidRDefault="006E661D" w:rsidP="006E661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6E661D"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6E661D" w:rsidRPr="006E661D" w:rsidRDefault="006E661D" w:rsidP="006E661D">
      <w:pPr>
        <w:numPr>
          <w:ilvl w:val="1"/>
          <w:numId w:val="32"/>
        </w:numPr>
        <w:tabs>
          <w:tab w:val="left" w:pos="-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6E661D">
        <w:rPr>
          <w:rFonts w:ascii="Tahoma" w:hAnsi="Tahoma" w:cs="Tahoma"/>
          <w:sz w:val="18"/>
          <w:szCs w:val="18"/>
        </w:rPr>
        <w:t xml:space="preserve">dodatek č. 1 k materiálu „Návrh 2. změny rozpočtu statutárního města Frýdek-Místek pro rok 2023 prováděné zastupitelstvem města formou rozpočtových opatření č. </w:t>
      </w:r>
      <w:proofErr w:type="gramStart"/>
      <w:r w:rsidRPr="006E661D">
        <w:rPr>
          <w:rFonts w:ascii="Tahoma" w:hAnsi="Tahoma" w:cs="Tahoma"/>
          <w:sz w:val="18"/>
          <w:szCs w:val="18"/>
        </w:rPr>
        <w:t>39 – 52</w:t>
      </w:r>
      <w:proofErr w:type="gramEnd"/>
      <w:r w:rsidRPr="006E661D">
        <w:rPr>
          <w:rFonts w:ascii="Tahoma" w:hAnsi="Tahoma" w:cs="Tahoma"/>
          <w:sz w:val="18"/>
          <w:szCs w:val="18"/>
        </w:rPr>
        <w:t>“ dle přílohy č. 1 k usnesení</w:t>
      </w:r>
    </w:p>
    <w:p w:rsidR="006E661D" w:rsidRPr="006E661D" w:rsidRDefault="006E661D" w:rsidP="006E661D">
      <w:pPr>
        <w:numPr>
          <w:ilvl w:val="1"/>
          <w:numId w:val="32"/>
        </w:numPr>
        <w:tabs>
          <w:tab w:val="left" w:pos="-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6E661D">
        <w:rPr>
          <w:rFonts w:ascii="Tahoma" w:hAnsi="Tahoma" w:cs="Tahoma"/>
          <w:sz w:val="18"/>
          <w:szCs w:val="18"/>
        </w:rPr>
        <w:t>nové znění pravomocí rady města k provádění rozpočtových opatření v roce 2023 v písmeně o):</w:t>
      </w:r>
    </w:p>
    <w:p w:rsidR="006E661D" w:rsidRPr="006E661D" w:rsidRDefault="006E661D" w:rsidP="006E661D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6E661D" w:rsidRPr="006E661D" w:rsidRDefault="006E661D" w:rsidP="006E661D">
      <w:pPr>
        <w:pStyle w:val="Odstavecseseznamem"/>
        <w:spacing w:after="0"/>
        <w:ind w:left="284"/>
        <w:jc w:val="both"/>
        <w:rPr>
          <w:rFonts w:ascii="Tahoma" w:hAnsi="Tahoma" w:cs="Tahoma"/>
          <w:sz w:val="18"/>
          <w:szCs w:val="18"/>
        </w:rPr>
      </w:pPr>
      <w:r w:rsidRPr="006E661D">
        <w:rPr>
          <w:rFonts w:ascii="Tahoma" w:hAnsi="Tahoma" w:cs="Tahoma"/>
          <w:sz w:val="18"/>
          <w:szCs w:val="18"/>
        </w:rPr>
        <w:t>„spočívající ve zvýšení nedaňových příjmů o přijaté paušální náhrady výdajů na zajištění ubytovací kapacity</w:t>
      </w:r>
      <w:r w:rsidRPr="006E661D">
        <w:rPr>
          <w:rFonts w:ascii="Tahoma" w:hAnsi="Tahoma" w:cs="Tahoma"/>
          <w:sz w:val="18"/>
          <w:szCs w:val="18"/>
        </w:rPr>
        <w:br/>
        <w:t xml:space="preserve">v dočasném nouzovém přístřeší a v nouzovém ubytování pro osoby prchající z území státu Ukrajina </w:t>
      </w:r>
      <w:r>
        <w:rPr>
          <w:rFonts w:ascii="Tahoma" w:hAnsi="Tahoma" w:cs="Tahoma"/>
          <w:sz w:val="18"/>
          <w:szCs w:val="18"/>
        </w:rPr>
        <w:br/>
      </w:r>
      <w:proofErr w:type="gramStart"/>
      <w:r w:rsidRPr="006E661D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</w:rPr>
        <w:t xml:space="preserve"> </w:t>
      </w:r>
      <w:r w:rsidRPr="006E661D">
        <w:rPr>
          <w:rFonts w:ascii="Tahoma" w:hAnsi="Tahoma" w:cs="Tahoma"/>
          <w:sz w:val="18"/>
          <w:szCs w:val="18"/>
        </w:rPr>
        <w:t>současném</w:t>
      </w:r>
      <w:proofErr w:type="gramEnd"/>
      <w:r w:rsidRPr="006E661D">
        <w:rPr>
          <w:rFonts w:ascii="Tahoma" w:hAnsi="Tahoma" w:cs="Tahoma"/>
          <w:sz w:val="18"/>
          <w:szCs w:val="18"/>
        </w:rPr>
        <w:t xml:space="preserve"> zvýšení výdajů na jednotlivých ORJ na zajištění ubytovací kapacity“</w:t>
      </w:r>
    </w:p>
    <w:p w:rsidR="006E661D" w:rsidRPr="006E661D" w:rsidRDefault="006E661D" w:rsidP="006E661D">
      <w:pPr>
        <w:tabs>
          <w:tab w:val="left" w:pos="-142"/>
        </w:tabs>
        <w:spacing w:after="0"/>
        <w:ind w:left="284"/>
        <w:contextualSpacing/>
        <w:jc w:val="both"/>
        <w:rPr>
          <w:rFonts w:ascii="Tahoma" w:hAnsi="Tahoma" w:cs="Tahoma"/>
          <w:sz w:val="18"/>
          <w:szCs w:val="18"/>
        </w:rPr>
      </w:pPr>
    </w:p>
    <w:p w:rsidR="006E661D" w:rsidRPr="006E661D" w:rsidRDefault="006E661D" w:rsidP="006E661D">
      <w:pPr>
        <w:pStyle w:val="Bezmezer"/>
        <w:tabs>
          <w:tab w:val="left" w:pos="142"/>
        </w:tabs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6E661D">
        <w:rPr>
          <w:rFonts w:ascii="Tahoma" w:hAnsi="Tahoma" w:cs="Tahoma"/>
          <w:b/>
          <w:sz w:val="18"/>
          <w:szCs w:val="18"/>
        </w:rPr>
        <w:t>schvaluje</w:t>
      </w:r>
    </w:p>
    <w:p w:rsidR="006E661D" w:rsidRPr="006E661D" w:rsidRDefault="006E661D" w:rsidP="006E661D">
      <w:pPr>
        <w:pStyle w:val="Bezmezer"/>
        <w:numPr>
          <w:ilvl w:val="0"/>
          <w:numId w:val="9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 w:hanging="284"/>
        <w:rPr>
          <w:rFonts w:ascii="Tahoma" w:hAnsi="Tahoma" w:cs="Tahoma"/>
          <w:sz w:val="18"/>
          <w:szCs w:val="18"/>
        </w:rPr>
      </w:pPr>
      <w:r w:rsidRPr="006E661D">
        <w:rPr>
          <w:rFonts w:ascii="Tahoma" w:hAnsi="Tahoma" w:cs="Tahoma"/>
          <w:sz w:val="18"/>
          <w:szCs w:val="18"/>
        </w:rPr>
        <w:t xml:space="preserve">zásobník oprav a údržby </w:t>
      </w:r>
      <w:r w:rsidRPr="006E661D">
        <w:rPr>
          <w:rFonts w:ascii="Tahoma" w:hAnsi="Tahoma" w:cs="Tahoma"/>
          <w:b/>
          <w:sz w:val="18"/>
          <w:szCs w:val="18"/>
        </w:rPr>
        <w:t>odboru SOM</w:t>
      </w:r>
      <w:r w:rsidRPr="006E661D">
        <w:rPr>
          <w:rFonts w:ascii="Tahoma" w:hAnsi="Tahoma" w:cs="Tahoma"/>
          <w:sz w:val="18"/>
          <w:szCs w:val="18"/>
        </w:rPr>
        <w:t xml:space="preserve"> pro rok 2023 č. 9 dle přílohy č. 2 k usnesení za podmínky schválení finančního krytí zastupitelstvem města;</w:t>
      </w:r>
    </w:p>
    <w:p w:rsidR="006E661D" w:rsidRDefault="006E661D" w:rsidP="006E661D">
      <w:pPr>
        <w:pStyle w:val="Bezmezer"/>
        <w:numPr>
          <w:ilvl w:val="0"/>
          <w:numId w:val="9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 w:hanging="284"/>
        <w:rPr>
          <w:rFonts w:ascii="Tahoma" w:hAnsi="Tahoma" w:cs="Tahoma"/>
          <w:sz w:val="18"/>
          <w:szCs w:val="18"/>
        </w:rPr>
      </w:pPr>
      <w:r w:rsidRPr="006E661D">
        <w:rPr>
          <w:rFonts w:ascii="Tahoma" w:hAnsi="Tahoma" w:cs="Tahoma"/>
          <w:bCs/>
          <w:sz w:val="18"/>
          <w:szCs w:val="18"/>
        </w:rPr>
        <w:t>zásobník</w:t>
      </w:r>
      <w:r w:rsidRPr="006E661D">
        <w:rPr>
          <w:rFonts w:ascii="Tahoma" w:hAnsi="Tahoma" w:cs="Tahoma"/>
          <w:b/>
          <w:bCs/>
          <w:sz w:val="18"/>
          <w:szCs w:val="18"/>
        </w:rPr>
        <w:t xml:space="preserve"> akcí investičního odboru</w:t>
      </w:r>
      <w:r w:rsidRPr="006E661D">
        <w:rPr>
          <w:rFonts w:ascii="Tahoma" w:hAnsi="Tahoma" w:cs="Tahoma"/>
          <w:b/>
          <w:sz w:val="18"/>
          <w:szCs w:val="18"/>
        </w:rPr>
        <w:t xml:space="preserve"> </w:t>
      </w:r>
      <w:r w:rsidRPr="006E661D">
        <w:rPr>
          <w:rFonts w:ascii="Tahoma" w:hAnsi="Tahoma" w:cs="Tahoma"/>
          <w:sz w:val="18"/>
          <w:szCs w:val="18"/>
        </w:rPr>
        <w:t>pro rok 2023 č. 9 dle přílohy č. 3 k usnesení za podmínky schválení finančního krytí zastupitelstvem města</w:t>
      </w:r>
      <w:r>
        <w:rPr>
          <w:rFonts w:ascii="Tahoma" w:hAnsi="Tahoma" w:cs="Tahoma"/>
          <w:sz w:val="18"/>
          <w:szCs w:val="18"/>
        </w:rPr>
        <w:t>.</w:t>
      </w:r>
    </w:p>
    <w:p w:rsidR="006E661D" w:rsidRPr="006E661D" w:rsidRDefault="006E661D" w:rsidP="006E661D">
      <w:pPr>
        <w:pStyle w:val="Bezmezer"/>
        <w:pBdr>
          <w:bottom w:val="single" w:sz="4" w:space="1" w:color="auto"/>
        </w:pBd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0" w:firstLine="0"/>
        <w:rPr>
          <w:rFonts w:ascii="Tahoma" w:hAnsi="Tahoma" w:cs="Tahoma"/>
          <w:sz w:val="18"/>
          <w:szCs w:val="18"/>
        </w:rPr>
      </w:pPr>
    </w:p>
    <w:p w:rsidR="006E661D" w:rsidRDefault="006E661D" w:rsidP="001C6639">
      <w:pPr>
        <w:spacing w:after="0"/>
        <w:ind w:left="1418" w:hanging="1418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6E661D">
        <w:rPr>
          <w:rFonts w:ascii="Tahoma" w:hAnsi="Tahoma" w:cs="Tahoma"/>
          <w:b/>
          <w:sz w:val="20"/>
          <w:szCs w:val="20"/>
        </w:rPr>
        <w:lastRenderedPageBreak/>
        <w:t>3/16/202</w:t>
      </w:r>
      <w:r w:rsidR="00AB16B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P</w:t>
      </w:r>
      <w:r w:rsidRPr="006E661D">
        <w:rPr>
          <w:rFonts w:ascii="Tahoma" w:hAnsi="Tahoma" w:cs="Tahoma"/>
          <w:b/>
          <w:sz w:val="20"/>
          <w:szCs w:val="20"/>
          <w:u w:val="single"/>
        </w:rPr>
        <w:t xml:space="preserve">oskytnutí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E661D">
        <w:rPr>
          <w:rFonts w:ascii="Tahoma" w:hAnsi="Tahoma" w:cs="Tahoma"/>
          <w:b/>
          <w:sz w:val="20"/>
          <w:szCs w:val="20"/>
          <w:u w:val="single"/>
        </w:rPr>
        <w:t xml:space="preserve">neinvestičních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E661D">
        <w:rPr>
          <w:rFonts w:ascii="Tahoma" w:hAnsi="Tahoma" w:cs="Tahoma"/>
          <w:b/>
          <w:sz w:val="20"/>
          <w:szCs w:val="20"/>
          <w:u w:val="single"/>
        </w:rPr>
        <w:t xml:space="preserve">dotací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E661D">
        <w:rPr>
          <w:rFonts w:ascii="Tahoma" w:hAnsi="Tahoma" w:cs="Tahoma"/>
          <w:b/>
          <w:sz w:val="20"/>
          <w:szCs w:val="20"/>
          <w:u w:val="single"/>
        </w:rPr>
        <w:t>z 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E661D">
        <w:rPr>
          <w:rFonts w:ascii="Tahoma" w:hAnsi="Tahoma" w:cs="Tahoma"/>
          <w:b/>
          <w:sz w:val="20"/>
          <w:szCs w:val="20"/>
          <w:u w:val="single"/>
        </w:rPr>
        <w:t xml:space="preserve">rozpočtu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E661D">
        <w:rPr>
          <w:rFonts w:ascii="Tahoma" w:hAnsi="Tahoma" w:cs="Tahoma"/>
          <w:b/>
          <w:sz w:val="20"/>
          <w:szCs w:val="20"/>
          <w:u w:val="single"/>
        </w:rPr>
        <w:t xml:space="preserve">statutárního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E661D">
        <w:rPr>
          <w:rFonts w:ascii="Tahoma" w:hAnsi="Tahoma" w:cs="Tahoma"/>
          <w:b/>
          <w:sz w:val="20"/>
          <w:szCs w:val="20"/>
          <w:u w:val="single"/>
        </w:rPr>
        <w:t xml:space="preserve">města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6E661D">
        <w:rPr>
          <w:rFonts w:ascii="Tahoma" w:hAnsi="Tahoma" w:cs="Tahoma"/>
          <w:b/>
          <w:sz w:val="20"/>
          <w:szCs w:val="20"/>
          <w:u w:val="single"/>
        </w:rPr>
        <w:t>Frýdku-Místku pro rok 2023 - dotační rezervy Rady města Frýdku-Místku</w:t>
      </w:r>
    </w:p>
    <w:p w:rsidR="00B25555" w:rsidRPr="00EC242A" w:rsidRDefault="00B25555" w:rsidP="00B2555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B25555" w:rsidRDefault="00B25555" w:rsidP="00B2555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B25555" w:rsidRDefault="00B25555" w:rsidP="00B25555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</w:t>
      </w:r>
      <w:r>
        <w:rPr>
          <w:rFonts w:ascii="Tahoma" w:hAnsi="Tahoma" w:cs="Tahoma"/>
          <w:b/>
          <w:sz w:val="18"/>
          <w:szCs w:val="18"/>
        </w:rPr>
        <w:t xml:space="preserve">ch </w:t>
      </w:r>
      <w:r w:rsidRPr="007F1973">
        <w:rPr>
          <w:rFonts w:ascii="Tahoma" w:hAnsi="Tahoma" w:cs="Tahoma"/>
          <w:b/>
          <w:sz w:val="18"/>
          <w:szCs w:val="18"/>
        </w:rPr>
        <w:t>dotac</w:t>
      </w:r>
      <w:r>
        <w:rPr>
          <w:rFonts w:ascii="Tahoma" w:hAnsi="Tahoma" w:cs="Tahoma"/>
          <w:b/>
          <w:sz w:val="18"/>
          <w:szCs w:val="18"/>
        </w:rPr>
        <w:t>í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ěmto subjektům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B25555" w:rsidRDefault="00B25555" w:rsidP="00B25555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B25555" w:rsidRPr="00B25555" w:rsidRDefault="00B25555" w:rsidP="00B25555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B25555">
        <w:rPr>
          <w:rFonts w:ascii="Tahoma" w:hAnsi="Tahoma" w:cs="Tahoma"/>
          <w:b/>
          <w:sz w:val="18"/>
          <w:szCs w:val="18"/>
        </w:rPr>
        <w:t xml:space="preserve">1. BABYLONIE, </w:t>
      </w:r>
      <w:proofErr w:type="spellStart"/>
      <w:r w:rsidRPr="00B25555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25555">
        <w:rPr>
          <w:rFonts w:ascii="Tahoma" w:hAnsi="Tahoma" w:cs="Tahoma"/>
          <w:b/>
          <w:sz w:val="18"/>
          <w:szCs w:val="18"/>
        </w:rPr>
        <w:t xml:space="preserve">. </w:t>
      </w:r>
      <w:r w:rsidRPr="00B25555">
        <w:rPr>
          <w:rFonts w:ascii="Tahoma" w:hAnsi="Tahoma" w:cs="Tahoma"/>
          <w:sz w:val="18"/>
          <w:szCs w:val="18"/>
        </w:rPr>
        <w:t>se sídlem Jungmannova 355, Místek, 738 01 Frýdek-Místek, IČO 22905022, zapsaná ve spolkovém rejstříku, vedeném Krajským soudem v Ostravě, oddíl L, vložka 9562, zastoupená předsedkyní</w:t>
      </w:r>
      <w:r w:rsidRPr="00B25555">
        <w:rPr>
          <w:rFonts w:ascii="Tahoma" w:hAnsi="Tahoma" w:cs="Tahoma"/>
          <w:sz w:val="18"/>
          <w:szCs w:val="18"/>
        </w:rPr>
        <w:br/>
        <w:t xml:space="preserve">Mgr. Martou </w:t>
      </w:r>
      <w:proofErr w:type="spellStart"/>
      <w:r w:rsidRPr="00B25555">
        <w:rPr>
          <w:rFonts w:ascii="Tahoma" w:hAnsi="Tahoma" w:cs="Tahoma"/>
          <w:sz w:val="18"/>
          <w:szCs w:val="18"/>
        </w:rPr>
        <w:t>Michalákovou</w:t>
      </w:r>
      <w:proofErr w:type="spellEnd"/>
      <w:r w:rsidRPr="00B25555">
        <w:rPr>
          <w:rFonts w:ascii="Tahoma" w:hAnsi="Tahoma" w:cs="Tahoma"/>
          <w:sz w:val="18"/>
          <w:szCs w:val="18"/>
        </w:rPr>
        <w:t xml:space="preserve"> </w:t>
      </w:r>
      <w:r w:rsidRPr="00B25555">
        <w:rPr>
          <w:rFonts w:ascii="Tahoma" w:hAnsi="Tahoma" w:cs="Tahoma"/>
          <w:color w:val="000000"/>
          <w:sz w:val="18"/>
          <w:szCs w:val="18"/>
        </w:rPr>
        <w:t xml:space="preserve">na úhradu části výdajů spojených s organizačně-technickým zabezpečením </w:t>
      </w:r>
      <w:r w:rsidRPr="00B25555">
        <w:rPr>
          <w:rFonts w:ascii="Tahoma" w:hAnsi="Tahoma" w:cs="Tahoma"/>
          <w:b/>
          <w:color w:val="000000"/>
          <w:sz w:val="18"/>
          <w:szCs w:val="18"/>
        </w:rPr>
        <w:t>mezinárodního setkání mládeže s názvem „Zpátky k sobě“</w:t>
      </w:r>
      <w:r w:rsidRPr="00B25555">
        <w:rPr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r w:rsidRPr="00B25555">
        <w:rPr>
          <w:rFonts w:ascii="Tahoma" w:hAnsi="Tahoma" w:cs="Tahoma"/>
          <w:color w:val="000000"/>
          <w:sz w:val="18"/>
          <w:szCs w:val="18"/>
        </w:rPr>
        <w:t xml:space="preserve">tj. ubytování a doprava účastníků, které se uskuteční v předpokládaném termínu 23. 7. – 1. 8. 2023 ve výši </w:t>
      </w:r>
      <w:r w:rsidRPr="00B25555">
        <w:rPr>
          <w:rFonts w:ascii="Tahoma" w:hAnsi="Tahoma" w:cs="Tahoma"/>
          <w:b/>
          <w:color w:val="000000"/>
          <w:sz w:val="18"/>
          <w:szCs w:val="18"/>
        </w:rPr>
        <w:t>20.000 Kč.</w:t>
      </w:r>
    </w:p>
    <w:p w:rsidR="00B25555" w:rsidRDefault="00B25555" w:rsidP="00B2555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106D78">
        <w:rPr>
          <w:rFonts w:ascii="Tahoma" w:hAnsi="Tahoma" w:cs="Tahoma"/>
          <w:b/>
          <w:sz w:val="18"/>
          <w:szCs w:val="18"/>
        </w:rPr>
        <w:t xml:space="preserve">2. </w:t>
      </w:r>
      <w:r w:rsidRPr="00106D78">
        <w:rPr>
          <w:rFonts w:ascii="Tahoma" w:hAnsi="Tahoma" w:cs="Tahoma"/>
          <w:b/>
          <w:bCs/>
          <w:color w:val="000000"/>
          <w:sz w:val="18"/>
          <w:szCs w:val="18"/>
        </w:rPr>
        <w:t xml:space="preserve">Český svaz chovatelů, </w:t>
      </w:r>
      <w:proofErr w:type="spellStart"/>
      <w:r w:rsidRPr="00106D78">
        <w:rPr>
          <w:rFonts w:ascii="Tahoma" w:hAnsi="Tahoma" w:cs="Tahoma"/>
          <w:b/>
          <w:bCs/>
          <w:color w:val="000000"/>
          <w:sz w:val="18"/>
          <w:szCs w:val="18"/>
        </w:rPr>
        <w:t>z.s</w:t>
      </w:r>
      <w:proofErr w:type="spellEnd"/>
      <w:r w:rsidRPr="00106D78">
        <w:rPr>
          <w:rFonts w:ascii="Tahoma" w:hAnsi="Tahoma" w:cs="Tahoma"/>
          <w:b/>
          <w:bCs/>
          <w:color w:val="000000"/>
          <w:sz w:val="18"/>
          <w:szCs w:val="18"/>
        </w:rPr>
        <w:t xml:space="preserve">., Základní organizace Místek 1, </w:t>
      </w:r>
      <w:r w:rsidRPr="00106D78">
        <w:rPr>
          <w:rFonts w:ascii="Tahoma" w:hAnsi="Tahoma" w:cs="Tahoma"/>
          <w:color w:val="000000"/>
          <w:sz w:val="18"/>
          <w:szCs w:val="18"/>
        </w:rPr>
        <w:t xml:space="preserve">se sídlem Pavlíkova 90, Místek, 73801 </w:t>
      </w:r>
      <w:r w:rsidRPr="00106D78">
        <w:rPr>
          <w:rFonts w:ascii="Tahoma" w:hAnsi="Tahoma" w:cs="Tahoma"/>
          <w:color w:val="000000"/>
          <w:sz w:val="18"/>
          <w:szCs w:val="18"/>
        </w:rPr>
        <w:br/>
        <w:t xml:space="preserve">Frýdek-Místek, IČ 66934061, pobočný spolek zapsán ve spolkovém rejstříku, vedeném Městským soudem v Praze, oddíl L, vložka 47011, zastoupen předsedou Martinem Kudělkou a jednatelem Ing. Jiřím Kopřivou na úhradu části výdajů spojených s organizačně-technickým zabezpečením </w:t>
      </w:r>
      <w:r w:rsidRPr="00106D78">
        <w:rPr>
          <w:rFonts w:ascii="Tahoma" w:hAnsi="Tahoma" w:cs="Tahoma"/>
          <w:b/>
          <w:color w:val="000000"/>
          <w:sz w:val="18"/>
          <w:szCs w:val="18"/>
        </w:rPr>
        <w:t>V</w:t>
      </w:r>
      <w:r w:rsidRPr="00106D78">
        <w:rPr>
          <w:rFonts w:ascii="Tahoma" w:hAnsi="Tahoma" w:cs="Tahoma"/>
          <w:b/>
          <w:bCs/>
          <w:color w:val="000000"/>
          <w:sz w:val="18"/>
          <w:szCs w:val="18"/>
        </w:rPr>
        <w:t xml:space="preserve">ýstavy holubů okrasných a </w:t>
      </w:r>
      <w:proofErr w:type="spellStart"/>
      <w:r w:rsidRPr="00106D78">
        <w:rPr>
          <w:rFonts w:ascii="Tahoma" w:hAnsi="Tahoma" w:cs="Tahoma"/>
          <w:b/>
          <w:bCs/>
          <w:color w:val="000000"/>
          <w:sz w:val="18"/>
          <w:szCs w:val="18"/>
        </w:rPr>
        <w:t>strukturových</w:t>
      </w:r>
      <w:proofErr w:type="spellEnd"/>
      <w:r w:rsidRPr="00106D78">
        <w:rPr>
          <w:rFonts w:ascii="Tahoma" w:hAnsi="Tahoma" w:cs="Tahoma"/>
          <w:b/>
          <w:bCs/>
          <w:color w:val="000000"/>
          <w:sz w:val="18"/>
          <w:szCs w:val="18"/>
        </w:rPr>
        <w:t xml:space="preserve"> plemen, drůbeže a králíků, </w:t>
      </w:r>
      <w:r w:rsidRPr="00106D78">
        <w:rPr>
          <w:rFonts w:ascii="Tahoma" w:hAnsi="Tahoma" w:cs="Tahoma"/>
          <w:color w:val="000000"/>
          <w:sz w:val="18"/>
          <w:szCs w:val="18"/>
        </w:rPr>
        <w:t xml:space="preserve">tj. úhrada posuzovatelů – posuzování holubů, drůbeže a králíků, cestovné, čestné ceny, krmivo pro zvířata po dobu konání výstavy a propagace výstavy, která se uskuteční v předpokládaném termínu 28. – 29. 10. 2023 ve Frýdku-Místku  ve výši </w:t>
      </w:r>
      <w:r w:rsidRPr="00106D78">
        <w:rPr>
          <w:rFonts w:ascii="Tahoma" w:hAnsi="Tahoma" w:cs="Tahoma"/>
          <w:b/>
          <w:color w:val="000000"/>
          <w:sz w:val="18"/>
          <w:szCs w:val="18"/>
        </w:rPr>
        <w:t>15.000</w:t>
      </w:r>
      <w:r w:rsidRPr="00106D7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06D78">
        <w:rPr>
          <w:rFonts w:ascii="Tahoma" w:hAnsi="Tahoma" w:cs="Tahoma"/>
          <w:b/>
          <w:color w:val="000000"/>
          <w:sz w:val="18"/>
          <w:szCs w:val="18"/>
        </w:rPr>
        <w:t>Kč.</w:t>
      </w:r>
    </w:p>
    <w:p w:rsidR="008F4D3E" w:rsidRDefault="008F4D3E" w:rsidP="00B2555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8F4D3E" w:rsidRPr="008B3FEF" w:rsidRDefault="008F4D3E" w:rsidP="008F4D3E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8B3FEF">
        <w:rPr>
          <w:rFonts w:ascii="Tahoma" w:hAnsi="Tahoma" w:cs="Tahoma"/>
          <w:b/>
          <w:sz w:val="18"/>
          <w:szCs w:val="18"/>
        </w:rPr>
        <w:t xml:space="preserve">TANEČNÍ STUDIO DANCEPOINT, z. s. </w:t>
      </w:r>
      <w:r w:rsidRPr="008B3FEF">
        <w:rPr>
          <w:rFonts w:ascii="Tahoma" w:hAnsi="Tahoma" w:cs="Tahoma"/>
          <w:sz w:val="18"/>
          <w:szCs w:val="18"/>
        </w:rPr>
        <w:t>se sídlem Růžový pahorek 549, Frýdek, 73801 Frýdek-Místek,</w:t>
      </w:r>
      <w:r>
        <w:rPr>
          <w:rFonts w:ascii="Tahoma" w:hAnsi="Tahoma" w:cs="Tahoma"/>
          <w:sz w:val="18"/>
          <w:szCs w:val="18"/>
        </w:rPr>
        <w:br/>
      </w:r>
      <w:r w:rsidRPr="008B3FEF">
        <w:rPr>
          <w:rFonts w:ascii="Tahoma" w:hAnsi="Tahoma" w:cs="Tahoma"/>
          <w:sz w:val="18"/>
          <w:szCs w:val="18"/>
        </w:rPr>
        <w:t xml:space="preserve">IČ 26577089, spolek zapsaný </w:t>
      </w:r>
      <w:r w:rsidRPr="008B3FEF">
        <w:rPr>
          <w:rFonts w:ascii="Tahoma" w:hAnsi="Tahoma" w:cs="Tahoma"/>
          <w:bCs/>
          <w:sz w:val="18"/>
          <w:szCs w:val="18"/>
        </w:rPr>
        <w:t xml:space="preserve">ve spolkovém rejstříku, vedeném Krajským soudem v Ostravě, oddíl L, vložka 8320, zastoupený jednatelkou Mgr. Markétou </w:t>
      </w:r>
      <w:proofErr w:type="spellStart"/>
      <w:r w:rsidRPr="008B3FEF">
        <w:rPr>
          <w:rFonts w:ascii="Tahoma" w:hAnsi="Tahoma" w:cs="Tahoma"/>
          <w:bCs/>
          <w:sz w:val="18"/>
          <w:szCs w:val="18"/>
        </w:rPr>
        <w:t>Bilasovou</w:t>
      </w:r>
      <w:proofErr w:type="spellEnd"/>
      <w:r w:rsidRPr="008B3FEF">
        <w:rPr>
          <w:rFonts w:ascii="Tahoma" w:hAnsi="Tahoma" w:cs="Tahoma"/>
          <w:bCs/>
          <w:sz w:val="18"/>
          <w:szCs w:val="18"/>
        </w:rPr>
        <w:t xml:space="preserve"> </w:t>
      </w:r>
      <w:r w:rsidRPr="008B3FEF">
        <w:rPr>
          <w:rFonts w:ascii="Tahoma" w:hAnsi="Tahoma" w:cs="Tahoma"/>
          <w:sz w:val="18"/>
          <w:szCs w:val="18"/>
        </w:rPr>
        <w:t xml:space="preserve">na úhradu části výdajů spojených </w:t>
      </w:r>
      <w:r w:rsidRPr="008B3FEF">
        <w:rPr>
          <w:rFonts w:ascii="Tahoma" w:hAnsi="Tahoma" w:cs="Tahoma"/>
          <w:color w:val="000000"/>
          <w:sz w:val="18"/>
          <w:szCs w:val="18"/>
        </w:rPr>
        <w:t xml:space="preserve">s organizačně-technickým zabezpečením </w:t>
      </w:r>
      <w:r w:rsidRPr="008B3FEF">
        <w:rPr>
          <w:rFonts w:ascii="Tahoma" w:hAnsi="Tahoma" w:cs="Tahoma"/>
          <w:b/>
          <w:bCs/>
          <w:color w:val="000000"/>
          <w:sz w:val="18"/>
          <w:szCs w:val="18"/>
        </w:rPr>
        <w:t>Závěrečné taneční show – 1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8</w:t>
      </w:r>
      <w:r w:rsidRPr="008B3FEF">
        <w:rPr>
          <w:rFonts w:ascii="Tahoma" w:hAnsi="Tahoma" w:cs="Tahoma"/>
          <w:b/>
          <w:bCs/>
          <w:color w:val="000000"/>
          <w:sz w:val="18"/>
          <w:szCs w:val="18"/>
        </w:rPr>
        <w:t xml:space="preserve">. sezóna, </w:t>
      </w:r>
      <w:r w:rsidRPr="008B3FEF">
        <w:rPr>
          <w:rFonts w:ascii="Tahoma" w:hAnsi="Tahoma" w:cs="Tahoma"/>
          <w:color w:val="000000"/>
          <w:sz w:val="18"/>
          <w:szCs w:val="18"/>
        </w:rPr>
        <w:t xml:space="preserve">tj. úhrada nájmu kina Vlast – Národní dům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8B3FEF">
        <w:rPr>
          <w:rFonts w:ascii="Tahoma" w:hAnsi="Tahoma" w:cs="Tahoma"/>
          <w:color w:val="000000"/>
          <w:sz w:val="18"/>
          <w:szCs w:val="18"/>
        </w:rPr>
        <w:t xml:space="preserve">Frýdek-Místek včetně služeb (ozvučení, osvětlení, uvaděčky apod.), která se uskuteční ve Frýdku-Místku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8B3FEF">
        <w:rPr>
          <w:rFonts w:ascii="Tahoma" w:hAnsi="Tahoma" w:cs="Tahoma"/>
          <w:color w:val="000000"/>
          <w:sz w:val="18"/>
          <w:szCs w:val="18"/>
        </w:rPr>
        <w:t xml:space="preserve">v předpokládaném termínu </w:t>
      </w:r>
      <w:r w:rsidRPr="005B7105">
        <w:rPr>
          <w:rFonts w:ascii="Tahoma" w:hAnsi="Tahoma" w:cs="Tahoma"/>
          <w:b/>
          <w:color w:val="000000"/>
          <w:sz w:val="18"/>
          <w:szCs w:val="18"/>
        </w:rPr>
        <w:t>23. 6. 2023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B3FEF">
        <w:rPr>
          <w:rFonts w:ascii="Tahoma" w:hAnsi="Tahoma" w:cs="Tahoma"/>
          <w:color w:val="000000"/>
          <w:sz w:val="18"/>
          <w:szCs w:val="18"/>
        </w:rPr>
        <w:t xml:space="preserve">ve výši </w:t>
      </w:r>
      <w:r w:rsidRPr="008B3FEF">
        <w:rPr>
          <w:rFonts w:ascii="Tahoma" w:hAnsi="Tahoma" w:cs="Tahoma"/>
          <w:b/>
          <w:color w:val="000000"/>
          <w:sz w:val="18"/>
          <w:szCs w:val="18"/>
        </w:rPr>
        <w:t>1</w:t>
      </w:r>
      <w:r>
        <w:rPr>
          <w:rFonts w:ascii="Tahoma" w:hAnsi="Tahoma" w:cs="Tahoma"/>
          <w:b/>
          <w:color w:val="000000"/>
          <w:sz w:val="18"/>
          <w:szCs w:val="18"/>
        </w:rPr>
        <w:t>6</w:t>
      </w:r>
      <w:r w:rsidRPr="008B3FEF">
        <w:rPr>
          <w:rFonts w:ascii="Tahoma" w:hAnsi="Tahoma" w:cs="Tahoma"/>
          <w:b/>
          <w:color w:val="000000"/>
          <w:sz w:val="18"/>
          <w:szCs w:val="18"/>
        </w:rPr>
        <w:t>.000,- Kč</w:t>
      </w:r>
      <w:r w:rsidRPr="00D5174E">
        <w:rPr>
          <w:rFonts w:ascii="Tahoma" w:hAnsi="Tahoma" w:cs="Tahoma"/>
          <w:color w:val="000000"/>
          <w:sz w:val="18"/>
          <w:szCs w:val="18"/>
        </w:rPr>
        <w:t>.</w:t>
      </w:r>
    </w:p>
    <w:p w:rsidR="00B25555" w:rsidRDefault="00B25555" w:rsidP="00B2555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B25555" w:rsidRDefault="00B25555" w:rsidP="00B2555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ch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>ch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í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</w:t>
      </w:r>
      <w:r>
        <w:rPr>
          <w:rFonts w:ascii="Tahoma" w:hAnsi="Tahoma" w:cs="Tahoma"/>
          <w:b/>
          <w:sz w:val="18"/>
          <w:szCs w:val="18"/>
        </w:rPr>
        <w:t>rvy</w:t>
      </w:r>
      <w:r w:rsidRPr="007F19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i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 xml:space="preserve"> tohoto</w:t>
      </w:r>
      <w:proofErr w:type="gramEnd"/>
      <w:r w:rsidRPr="007F1973">
        <w:rPr>
          <w:rFonts w:ascii="Tahoma" w:hAnsi="Tahoma" w:cs="Tahoma"/>
          <w:b/>
          <w:sz w:val="18"/>
          <w:szCs w:val="18"/>
        </w:rPr>
        <w:t xml:space="preserve"> usnesení</w:t>
      </w:r>
      <w:r>
        <w:rPr>
          <w:rFonts w:ascii="Tahoma" w:hAnsi="Tahoma" w:cs="Tahoma"/>
          <w:b/>
          <w:sz w:val="18"/>
          <w:szCs w:val="18"/>
        </w:rPr>
        <w:t xml:space="preserve"> dle přílohy č. 1 - </w:t>
      </w:r>
      <w:r w:rsidR="008F4D3E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 xml:space="preserve">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B25555" w:rsidRDefault="00B25555" w:rsidP="00B25555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25555" w:rsidRDefault="00B25555" w:rsidP="00B2555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doporučuje zastupitelstvu města rozhodnout</w:t>
      </w:r>
    </w:p>
    <w:p w:rsidR="00B25555" w:rsidRDefault="00B25555" w:rsidP="00B25555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poskytnutí neinvestiční dotace </w:t>
      </w:r>
      <w:r w:rsidRPr="007F1973">
        <w:rPr>
          <w:rFonts w:ascii="Tahoma" w:hAnsi="Tahoma" w:cs="Tahoma"/>
          <w:b/>
          <w:sz w:val="18"/>
          <w:szCs w:val="18"/>
        </w:rPr>
        <w:t>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tomuto subjektu</w:t>
      </w:r>
      <w:r w:rsidRPr="007F1973">
        <w:rPr>
          <w:rFonts w:ascii="Tahoma" w:hAnsi="Tahoma" w:cs="Tahoma"/>
          <w:b/>
          <w:sz w:val="18"/>
          <w:szCs w:val="18"/>
        </w:rPr>
        <w:t>:</w:t>
      </w:r>
    </w:p>
    <w:p w:rsidR="00B25555" w:rsidRDefault="00B25555" w:rsidP="00B25555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B25555" w:rsidRPr="00861D9C" w:rsidRDefault="00BC08FB" w:rsidP="00B25555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B25555">
        <w:rPr>
          <w:rFonts w:ascii="Tahoma" w:hAnsi="Tahoma" w:cs="Tahoma"/>
          <w:b/>
          <w:sz w:val="18"/>
          <w:szCs w:val="18"/>
        </w:rPr>
        <w:t xml:space="preserve">. </w:t>
      </w:r>
      <w:r w:rsidR="00B25555" w:rsidRPr="00861D9C">
        <w:rPr>
          <w:rFonts w:ascii="Tahoma" w:hAnsi="Tahoma" w:cs="Tahoma"/>
          <w:b/>
          <w:sz w:val="18"/>
          <w:szCs w:val="18"/>
        </w:rPr>
        <w:t xml:space="preserve">Tělocvičná jednota Sokol Frýdek-Místek </w:t>
      </w:r>
      <w:r w:rsidR="00B25555" w:rsidRPr="00861D9C">
        <w:rPr>
          <w:rFonts w:ascii="Tahoma" w:hAnsi="Tahoma" w:cs="Tahoma"/>
          <w:sz w:val="18"/>
          <w:szCs w:val="18"/>
        </w:rPr>
        <w:t xml:space="preserve">se sídlem Novodvorská 667, Frýdek, 738 01 Frýdek-Místek, </w:t>
      </w:r>
      <w:r w:rsidR="00B25555" w:rsidRPr="00861D9C">
        <w:rPr>
          <w:rFonts w:ascii="Tahoma" w:hAnsi="Tahoma" w:cs="Tahoma"/>
          <w:sz w:val="18"/>
          <w:szCs w:val="18"/>
        </w:rPr>
        <w:br/>
        <w:t xml:space="preserve">IČ 00494780, zapsaná ve spolkovém rejstříku, vedeném Městským soudem v Praze, oddíl L, vložka 28059, zastoupená starostou Jiřím Zaoralem a jednatelkou Marií Dankovou na úhradu části výdajů spojených s účastí taneční skupiny Funky Beat na </w:t>
      </w:r>
      <w:r w:rsidR="00B25555" w:rsidRPr="00861D9C">
        <w:rPr>
          <w:rFonts w:ascii="Tahoma" w:hAnsi="Tahoma" w:cs="Tahoma"/>
          <w:b/>
          <w:sz w:val="18"/>
          <w:szCs w:val="18"/>
        </w:rPr>
        <w:t>Mistrovství Evropy v Chorvatsku HIP HOP UNITE 2023 EUROPEAN CHAMPS, EUROPEAN CHAMPIONSHIPS</w:t>
      </w:r>
      <w:r w:rsidR="00B25555" w:rsidRPr="00861D9C">
        <w:rPr>
          <w:rFonts w:ascii="Tahoma" w:hAnsi="Tahoma" w:cs="Tahoma"/>
          <w:sz w:val="18"/>
          <w:szCs w:val="18"/>
        </w:rPr>
        <w:t xml:space="preserve"> </w:t>
      </w:r>
      <w:r w:rsidR="00B25555" w:rsidRPr="00861D9C">
        <w:rPr>
          <w:rFonts w:ascii="Tahoma" w:hAnsi="Tahoma" w:cs="Tahoma"/>
          <w:b/>
          <w:sz w:val="18"/>
          <w:szCs w:val="18"/>
        </w:rPr>
        <w:t>2023</w:t>
      </w:r>
      <w:r w:rsidR="00B25555" w:rsidRPr="00861D9C">
        <w:rPr>
          <w:rFonts w:ascii="Tahoma" w:hAnsi="Tahoma" w:cs="Tahoma"/>
          <w:sz w:val="18"/>
          <w:szCs w:val="18"/>
        </w:rPr>
        <w:t>, tj. doprava, startovné a ubytování, které se uskuteční v předpokládaném termínu 14. – 18. 6. 2023 v </w:t>
      </w:r>
      <w:proofErr w:type="spellStart"/>
      <w:r w:rsidR="00B25555" w:rsidRPr="00861D9C">
        <w:rPr>
          <w:rFonts w:ascii="Tahoma" w:hAnsi="Tahoma" w:cs="Tahoma"/>
          <w:sz w:val="18"/>
          <w:szCs w:val="18"/>
        </w:rPr>
        <w:t>Opatiji</w:t>
      </w:r>
      <w:proofErr w:type="spellEnd"/>
      <w:r w:rsidR="00B25555" w:rsidRPr="00861D9C">
        <w:rPr>
          <w:rFonts w:ascii="Tahoma" w:hAnsi="Tahoma" w:cs="Tahoma"/>
          <w:sz w:val="18"/>
          <w:szCs w:val="18"/>
        </w:rPr>
        <w:t xml:space="preserve"> v</w:t>
      </w:r>
      <w:r w:rsidR="00B25555">
        <w:rPr>
          <w:rFonts w:ascii="Tahoma" w:hAnsi="Tahoma" w:cs="Tahoma"/>
          <w:sz w:val="18"/>
          <w:szCs w:val="18"/>
        </w:rPr>
        <w:t> </w:t>
      </w:r>
      <w:r w:rsidR="00B25555" w:rsidRPr="00861D9C">
        <w:rPr>
          <w:rFonts w:ascii="Tahoma" w:hAnsi="Tahoma" w:cs="Tahoma"/>
          <w:sz w:val="18"/>
          <w:szCs w:val="18"/>
        </w:rPr>
        <w:t>Chorvatsku</w:t>
      </w:r>
      <w:r w:rsidR="00B25555">
        <w:rPr>
          <w:rFonts w:ascii="Tahoma" w:hAnsi="Tahoma" w:cs="Tahoma"/>
          <w:sz w:val="18"/>
          <w:szCs w:val="18"/>
        </w:rPr>
        <w:t xml:space="preserve"> </w:t>
      </w:r>
      <w:r w:rsidR="00B25555" w:rsidRPr="00861D9C">
        <w:rPr>
          <w:rFonts w:ascii="Tahoma" w:hAnsi="Tahoma" w:cs="Tahoma"/>
          <w:sz w:val="18"/>
          <w:szCs w:val="18"/>
        </w:rPr>
        <w:t xml:space="preserve">ve  výši </w:t>
      </w:r>
      <w:r w:rsidR="00B25555" w:rsidRPr="00861D9C">
        <w:rPr>
          <w:rFonts w:ascii="Tahoma" w:hAnsi="Tahoma" w:cs="Tahoma"/>
          <w:b/>
          <w:sz w:val="18"/>
          <w:szCs w:val="18"/>
        </w:rPr>
        <w:t xml:space="preserve">100.000 Kč.         </w:t>
      </w:r>
    </w:p>
    <w:p w:rsidR="00B25555" w:rsidRDefault="00B25555" w:rsidP="00B25555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B25555" w:rsidRDefault="00B25555" w:rsidP="00B2555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d) doporučuje zastupitelstvu města rozhodnout</w:t>
      </w:r>
    </w:p>
    <w:p w:rsidR="00B25555" w:rsidRPr="003A6EA1" w:rsidRDefault="00B25555" w:rsidP="00B2555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 xml:space="preserve">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 xml:space="preserve">c) </w:t>
      </w:r>
      <w:r w:rsidRPr="007F1973">
        <w:rPr>
          <w:rFonts w:ascii="Tahoma" w:hAnsi="Tahoma" w:cs="Tahoma"/>
          <w:b/>
          <w:sz w:val="18"/>
          <w:szCs w:val="18"/>
        </w:rPr>
        <w:t>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</w:t>
      </w:r>
      <w:r w:rsidR="0012550B"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b/>
          <w:sz w:val="18"/>
          <w:szCs w:val="18"/>
        </w:rPr>
        <w:t xml:space="preserve">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6E661D" w:rsidRPr="006E661D" w:rsidRDefault="00B25555" w:rsidP="00B25555">
      <w:pPr>
        <w:pStyle w:val="Nadpis1"/>
        <w:widowControl w:val="0"/>
        <w:numPr>
          <w:ilvl w:val="0"/>
          <w:numId w:val="0"/>
        </w:num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b w:val="0"/>
          <w:sz w:val="20"/>
          <w:szCs w:val="20"/>
        </w:rPr>
      </w:pPr>
      <w:r>
        <w:t xml:space="preserve"> </w:t>
      </w:r>
    </w:p>
    <w:p w:rsidR="00C801A4" w:rsidRDefault="00C801A4" w:rsidP="00D535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25555" w:rsidRPr="00B25555" w:rsidRDefault="00B25555" w:rsidP="00B25555">
      <w:pPr>
        <w:tabs>
          <w:tab w:val="left" w:pos="142"/>
          <w:tab w:val="left" w:pos="1701"/>
        </w:tabs>
        <w:spacing w:after="0" w:line="240" w:lineRule="auto"/>
        <w:ind w:left="1418" w:hanging="1418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4/16/2023</w:t>
      </w:r>
      <w:r>
        <w:rPr>
          <w:rFonts w:ascii="Tahoma" w:hAnsi="Tahoma" w:cs="Tahoma"/>
          <w:b/>
          <w:sz w:val="20"/>
          <w:szCs w:val="20"/>
        </w:rPr>
        <w:tab/>
      </w:r>
      <w:r w:rsidRPr="00B25555">
        <w:rPr>
          <w:rFonts w:ascii="Tahoma" w:eastAsia="Times New Roman" w:hAnsi="Tahoma" w:cs="Tahoma"/>
          <w:b/>
          <w:sz w:val="20"/>
          <w:szCs w:val="20"/>
          <w:u w:val="single"/>
        </w:rPr>
        <w:t xml:space="preserve">Uzavření smlouvy o přijímání platebních karet odborem dopravy </w:t>
      </w:r>
      <w:r>
        <w:rPr>
          <w:rFonts w:ascii="Tahoma" w:eastAsia="Times New Roman" w:hAnsi="Tahoma" w:cs="Tahoma"/>
          <w:b/>
          <w:sz w:val="20"/>
          <w:szCs w:val="20"/>
          <w:u w:val="single"/>
        </w:rPr>
        <w:br/>
      </w:r>
      <w:r w:rsidRPr="00B25555">
        <w:rPr>
          <w:rFonts w:ascii="Tahoma" w:eastAsia="Times New Roman" w:hAnsi="Tahoma" w:cs="Tahoma"/>
          <w:b/>
          <w:sz w:val="20"/>
          <w:szCs w:val="20"/>
          <w:u w:val="single"/>
        </w:rPr>
        <w:t>a silničního hospodářství a odborem vnitřních věcí</w:t>
      </w:r>
    </w:p>
    <w:p w:rsidR="00B25555" w:rsidRPr="001726C9" w:rsidRDefault="00B25555" w:rsidP="00B25555">
      <w:pPr>
        <w:tabs>
          <w:tab w:val="left" w:pos="142"/>
        </w:tabs>
        <w:spacing w:after="0" w:line="360" w:lineRule="auto"/>
        <w:ind w:left="357" w:hanging="35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1726C9">
        <w:rPr>
          <w:rFonts w:ascii="Tahoma" w:eastAsia="Times New Roman" w:hAnsi="Tahoma" w:cs="Tahoma"/>
          <w:b/>
          <w:sz w:val="18"/>
          <w:szCs w:val="18"/>
        </w:rPr>
        <w:t>Rada města</w:t>
      </w:r>
    </w:p>
    <w:p w:rsidR="00B25555" w:rsidRPr="001726C9" w:rsidRDefault="00B25555" w:rsidP="00B25555">
      <w:pPr>
        <w:tabs>
          <w:tab w:val="left" w:pos="142"/>
        </w:tabs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 rozhodla</w:t>
      </w:r>
      <w:r w:rsidRPr="001726C9">
        <w:rPr>
          <w:rFonts w:ascii="Tahoma" w:eastAsia="Times New Roman" w:hAnsi="Tahoma" w:cs="Tahoma"/>
          <w:b/>
          <w:sz w:val="18"/>
          <w:szCs w:val="18"/>
        </w:rPr>
        <w:t xml:space="preserve">   </w:t>
      </w:r>
    </w:p>
    <w:p w:rsidR="00B25555" w:rsidRPr="001726C9" w:rsidRDefault="00B25555" w:rsidP="00B25555">
      <w:pPr>
        <w:pStyle w:val="Odstavecseseznamem"/>
        <w:numPr>
          <w:ilvl w:val="1"/>
          <w:numId w:val="34"/>
        </w:num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o </w:t>
      </w:r>
      <w:r w:rsidRPr="001726C9">
        <w:rPr>
          <w:rFonts w:ascii="Tahoma" w:eastAsia="Times New Roman" w:hAnsi="Tahoma" w:cs="Tahoma"/>
          <w:sz w:val="18"/>
          <w:szCs w:val="18"/>
        </w:rPr>
        <w:t xml:space="preserve">uzavření Smlouvy o přijímání platebních karet – platební terminály KB </w:t>
      </w:r>
      <w:proofErr w:type="spellStart"/>
      <w:r w:rsidRPr="001726C9">
        <w:rPr>
          <w:rFonts w:ascii="Tahoma" w:eastAsia="Times New Roman" w:hAnsi="Tahoma" w:cs="Tahoma"/>
          <w:sz w:val="18"/>
          <w:szCs w:val="18"/>
        </w:rPr>
        <w:t>SmartPay</w:t>
      </w:r>
      <w:proofErr w:type="spellEnd"/>
      <w:r w:rsidRPr="001726C9">
        <w:rPr>
          <w:rFonts w:ascii="Tahoma" w:eastAsia="Times New Roman" w:hAnsi="Tahoma" w:cs="Tahoma"/>
          <w:sz w:val="18"/>
          <w:szCs w:val="18"/>
        </w:rPr>
        <w:t xml:space="preserve"> – </w:t>
      </w:r>
      <w:r>
        <w:rPr>
          <w:rFonts w:ascii="Tahoma" w:eastAsia="Times New Roman" w:hAnsi="Tahoma" w:cs="Tahoma"/>
          <w:sz w:val="18"/>
          <w:szCs w:val="18"/>
        </w:rPr>
        <w:t xml:space="preserve">Magistrát města </w:t>
      </w:r>
      <w:r w:rsidR="00605C73">
        <w:rPr>
          <w:rFonts w:ascii="Tahoma" w:eastAsia="Times New Roman" w:hAnsi="Tahoma" w:cs="Tahoma"/>
          <w:sz w:val="18"/>
          <w:szCs w:val="18"/>
        </w:rPr>
        <w:br/>
        <w:t>F</w:t>
      </w:r>
      <w:r>
        <w:rPr>
          <w:rFonts w:ascii="Tahoma" w:eastAsia="Times New Roman" w:hAnsi="Tahoma" w:cs="Tahoma"/>
          <w:sz w:val="18"/>
          <w:szCs w:val="18"/>
        </w:rPr>
        <w:t>rýdku-Místku – vozidla v počtu 10 ks, pro pracoviště Politických obětí 2478, Místek</w:t>
      </w:r>
      <w:r w:rsidRPr="001726C9">
        <w:rPr>
          <w:rFonts w:ascii="Tahoma" w:eastAsia="Times New Roman" w:hAnsi="Tahoma" w:cs="Tahoma"/>
          <w:sz w:val="18"/>
          <w:szCs w:val="18"/>
        </w:rPr>
        <w:t xml:space="preserve">, 73801 Frýdek-Místek se společnostmi </w:t>
      </w:r>
      <w:bookmarkStart w:id="1" w:name="_Hlk136439556"/>
      <w:proofErr w:type="spellStart"/>
      <w:r w:rsidRPr="001726C9">
        <w:rPr>
          <w:rFonts w:ascii="Tahoma" w:eastAsia="Times New Roman" w:hAnsi="Tahoma" w:cs="Tahoma"/>
          <w:sz w:val="18"/>
          <w:szCs w:val="18"/>
        </w:rPr>
        <w:t>Worldline</w:t>
      </w:r>
      <w:proofErr w:type="spellEnd"/>
      <w:r w:rsidRPr="001726C9">
        <w:rPr>
          <w:rFonts w:ascii="Tahoma" w:eastAsia="Times New Roman" w:hAnsi="Tahoma" w:cs="Tahoma"/>
          <w:sz w:val="18"/>
          <w:szCs w:val="18"/>
        </w:rPr>
        <w:t xml:space="preserve"> Czech Republic s.r.o</w:t>
      </w:r>
      <w:r>
        <w:rPr>
          <w:rFonts w:ascii="Tahoma" w:eastAsia="Times New Roman" w:hAnsi="Tahoma" w:cs="Tahoma"/>
          <w:sz w:val="18"/>
          <w:szCs w:val="18"/>
        </w:rPr>
        <w:t>.</w:t>
      </w:r>
      <w:r w:rsidRPr="001726C9">
        <w:rPr>
          <w:rFonts w:ascii="Tahoma" w:eastAsia="Times New Roman" w:hAnsi="Tahoma" w:cs="Tahoma"/>
          <w:sz w:val="18"/>
          <w:szCs w:val="18"/>
        </w:rPr>
        <w:t xml:space="preserve"> (používající obchodní označení KB </w:t>
      </w:r>
      <w:proofErr w:type="spellStart"/>
      <w:r w:rsidRPr="001726C9">
        <w:rPr>
          <w:rFonts w:ascii="Tahoma" w:eastAsia="Times New Roman" w:hAnsi="Tahoma" w:cs="Tahoma"/>
          <w:sz w:val="18"/>
          <w:szCs w:val="18"/>
        </w:rPr>
        <w:t>SmartPay</w:t>
      </w:r>
      <w:proofErr w:type="spellEnd"/>
      <w:r w:rsidRPr="001726C9">
        <w:rPr>
          <w:rFonts w:ascii="Tahoma" w:eastAsia="Times New Roman" w:hAnsi="Tahoma" w:cs="Tahoma"/>
          <w:sz w:val="18"/>
          <w:szCs w:val="18"/>
        </w:rPr>
        <w:t xml:space="preserve">), se sídlem Rohanské nábřeží 670/17, Karlín, 186 00 Praha 8, IČO 03633144, zapsanou v obchodním rejstříku vedeném </w:t>
      </w:r>
      <w:r w:rsidRPr="001726C9">
        <w:rPr>
          <w:rFonts w:ascii="Tahoma" w:eastAsia="Times New Roman" w:hAnsi="Tahoma" w:cs="Tahoma"/>
          <w:sz w:val="18"/>
          <w:szCs w:val="18"/>
        </w:rPr>
        <w:lastRenderedPageBreak/>
        <w:t xml:space="preserve">Městským soudem v Praze pod </w:t>
      </w:r>
      <w:proofErr w:type="spellStart"/>
      <w:r w:rsidRPr="001726C9">
        <w:rPr>
          <w:rFonts w:ascii="Tahoma" w:eastAsia="Times New Roman" w:hAnsi="Tahoma" w:cs="Tahoma"/>
          <w:sz w:val="18"/>
          <w:szCs w:val="18"/>
        </w:rPr>
        <w:t>sp</w:t>
      </w:r>
      <w:proofErr w:type="spellEnd"/>
      <w:r w:rsidRPr="001726C9">
        <w:rPr>
          <w:rFonts w:ascii="Tahoma" w:eastAsia="Times New Roman" w:hAnsi="Tahoma" w:cs="Tahoma"/>
          <w:sz w:val="18"/>
          <w:szCs w:val="18"/>
        </w:rPr>
        <w:t xml:space="preserve">. zn. </w:t>
      </w:r>
      <w:r>
        <w:rPr>
          <w:rFonts w:ascii="Tahoma" w:eastAsia="Times New Roman" w:hAnsi="Tahoma" w:cs="Tahoma"/>
          <w:sz w:val="18"/>
          <w:szCs w:val="18"/>
        </w:rPr>
        <w:t>o</w:t>
      </w:r>
      <w:r w:rsidRPr="001726C9">
        <w:rPr>
          <w:rFonts w:ascii="Tahoma" w:eastAsia="Times New Roman" w:hAnsi="Tahoma" w:cs="Tahoma"/>
          <w:sz w:val="18"/>
          <w:szCs w:val="18"/>
        </w:rPr>
        <w:t xml:space="preserve">ddíl C, vložka 235160 a </w:t>
      </w:r>
      <w:proofErr w:type="spellStart"/>
      <w:r w:rsidRPr="001726C9">
        <w:rPr>
          <w:rFonts w:ascii="Tahoma" w:eastAsia="Times New Roman" w:hAnsi="Tahoma" w:cs="Tahoma"/>
          <w:sz w:val="18"/>
          <w:szCs w:val="18"/>
        </w:rPr>
        <w:t>Worldline</w:t>
      </w:r>
      <w:proofErr w:type="spellEnd"/>
      <w:r w:rsidRPr="001726C9">
        <w:rPr>
          <w:rFonts w:ascii="Tahoma" w:eastAsia="Times New Roman" w:hAnsi="Tahoma" w:cs="Tahoma"/>
          <w:sz w:val="18"/>
          <w:szCs w:val="18"/>
        </w:rPr>
        <w:t xml:space="preserve"> SA/NV, se sídlem Belgie, 1130 Brusel, </w:t>
      </w:r>
      <w:proofErr w:type="spellStart"/>
      <w:r w:rsidRPr="001726C9">
        <w:rPr>
          <w:rFonts w:ascii="Tahoma" w:eastAsia="Times New Roman" w:hAnsi="Tahoma" w:cs="Tahoma"/>
          <w:sz w:val="18"/>
          <w:szCs w:val="18"/>
        </w:rPr>
        <w:t>Haachtsesteenweg</w:t>
      </w:r>
      <w:proofErr w:type="spellEnd"/>
      <w:r w:rsidRPr="001726C9">
        <w:rPr>
          <w:rFonts w:ascii="Tahoma" w:eastAsia="Times New Roman" w:hAnsi="Tahoma" w:cs="Tahoma"/>
          <w:sz w:val="18"/>
          <w:szCs w:val="18"/>
        </w:rPr>
        <w:t xml:space="preserve"> 1442, VAT </w:t>
      </w:r>
      <w:proofErr w:type="spellStart"/>
      <w:r w:rsidRPr="001726C9">
        <w:rPr>
          <w:rFonts w:ascii="Tahoma" w:eastAsia="Times New Roman" w:hAnsi="Tahoma" w:cs="Tahoma"/>
          <w:sz w:val="18"/>
          <w:szCs w:val="18"/>
        </w:rPr>
        <w:t>number</w:t>
      </w:r>
      <w:proofErr w:type="spellEnd"/>
      <w:r w:rsidRPr="001726C9">
        <w:rPr>
          <w:rFonts w:ascii="Tahoma" w:eastAsia="Times New Roman" w:hAnsi="Tahoma" w:cs="Tahoma"/>
          <w:sz w:val="18"/>
          <w:szCs w:val="18"/>
        </w:rPr>
        <w:t xml:space="preserve"> (DIČ) – BEO418.547.872., </w:t>
      </w:r>
      <w:bookmarkEnd w:id="1"/>
      <w:r w:rsidRPr="001726C9">
        <w:rPr>
          <w:rFonts w:ascii="Tahoma" w:eastAsia="Times New Roman" w:hAnsi="Tahoma" w:cs="Tahoma"/>
          <w:sz w:val="18"/>
          <w:szCs w:val="18"/>
        </w:rPr>
        <w:t>v souladu s předloženým návrhem ve formě objednávkového formuláře dle přílohy č. 1 k</w:t>
      </w:r>
      <w:r>
        <w:rPr>
          <w:rFonts w:ascii="Tahoma" w:eastAsia="Times New Roman" w:hAnsi="Tahoma" w:cs="Tahoma"/>
          <w:sz w:val="18"/>
          <w:szCs w:val="18"/>
        </w:rPr>
        <w:t> </w:t>
      </w:r>
      <w:r w:rsidRPr="001726C9">
        <w:rPr>
          <w:rFonts w:ascii="Tahoma" w:eastAsia="Times New Roman" w:hAnsi="Tahoma" w:cs="Tahoma"/>
          <w:sz w:val="18"/>
          <w:szCs w:val="18"/>
        </w:rPr>
        <w:t>usnesení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B25555" w:rsidRPr="001726C9" w:rsidRDefault="00B25555" w:rsidP="00B25555">
      <w:pPr>
        <w:pStyle w:val="Odstavecseseznamem"/>
        <w:tabs>
          <w:tab w:val="left" w:pos="142"/>
        </w:tabs>
        <w:spacing w:after="0"/>
        <w:ind w:left="360"/>
        <w:jc w:val="both"/>
        <w:rPr>
          <w:rFonts w:ascii="Tahoma" w:eastAsia="Times New Roman" w:hAnsi="Tahoma" w:cs="Tahoma"/>
          <w:sz w:val="18"/>
          <w:szCs w:val="18"/>
        </w:rPr>
      </w:pPr>
    </w:p>
    <w:p w:rsidR="00B25555" w:rsidRPr="001726C9" w:rsidRDefault="0053489F" w:rsidP="00B25555">
      <w:pPr>
        <w:pStyle w:val="Odstavecseseznamem"/>
        <w:numPr>
          <w:ilvl w:val="1"/>
          <w:numId w:val="34"/>
        </w:num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bookmarkStart w:id="2" w:name="_Hlk136346433"/>
      <w:r>
        <w:rPr>
          <w:rFonts w:ascii="Tahoma" w:eastAsia="Times New Roman" w:hAnsi="Tahoma" w:cs="Tahoma"/>
          <w:sz w:val="18"/>
          <w:szCs w:val="18"/>
        </w:rPr>
        <w:t xml:space="preserve">o 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uzavření Smlouvy o přijímání platebních karet – platební terminály KB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SmartPay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– </w:t>
      </w:r>
      <w:r w:rsidR="00B25555">
        <w:rPr>
          <w:rFonts w:ascii="Tahoma" w:eastAsia="Times New Roman" w:hAnsi="Tahoma" w:cs="Tahoma"/>
          <w:sz w:val="18"/>
          <w:szCs w:val="18"/>
        </w:rPr>
        <w:t xml:space="preserve">Magistrát města </w:t>
      </w:r>
      <w:r w:rsidR="00B25555">
        <w:rPr>
          <w:rFonts w:ascii="Tahoma" w:eastAsia="Times New Roman" w:hAnsi="Tahoma" w:cs="Tahoma"/>
          <w:sz w:val="18"/>
          <w:szCs w:val="18"/>
        </w:rPr>
        <w:br/>
        <w:t>Frýdku-Místku – řidičské průkazy v počtu 4 ks, pro pracoviště Politických obětí 2478, Místek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, 73801 </w:t>
      </w:r>
      <w:r w:rsidR="00FD21E9">
        <w:rPr>
          <w:rFonts w:ascii="Tahoma" w:eastAsia="Times New Roman" w:hAnsi="Tahoma" w:cs="Tahoma"/>
          <w:sz w:val="18"/>
          <w:szCs w:val="18"/>
        </w:rPr>
        <w:br/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Frýdek-Místek se společnostmi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Worldline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Czech Republic s.r.o</w:t>
      </w:r>
      <w:r w:rsidR="00B25555">
        <w:rPr>
          <w:rFonts w:ascii="Tahoma" w:eastAsia="Times New Roman" w:hAnsi="Tahoma" w:cs="Tahoma"/>
          <w:sz w:val="18"/>
          <w:szCs w:val="18"/>
        </w:rPr>
        <w:t>.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(používající obchodní označení KB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SmartPay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), se sídlem Rohanské nábřeží 670/17, Karlín, 186 00 Praha 8, IČO 03633144, zapsanou v obchodním rejstříku vedeném Městským soudem v Praze pod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sp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. zn. Oddíl C, vložka 235160 a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Worldline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SA/NV, se sídlem Belgie, 1130 Brusel,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Haachtsesteenweg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1442, VAT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number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(DIČ) – BEO418.547.872., v souladu s předloženým návrhem ve formě objednávkového formuláře dle přílohy č. </w:t>
      </w:r>
      <w:r w:rsidR="00B25555">
        <w:rPr>
          <w:rFonts w:ascii="Tahoma" w:eastAsia="Times New Roman" w:hAnsi="Tahoma" w:cs="Tahoma"/>
          <w:sz w:val="18"/>
          <w:szCs w:val="18"/>
        </w:rPr>
        <w:t>2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k</w:t>
      </w:r>
      <w:r w:rsidR="00B25555">
        <w:rPr>
          <w:rFonts w:ascii="Tahoma" w:eastAsia="Times New Roman" w:hAnsi="Tahoma" w:cs="Tahoma"/>
          <w:sz w:val="18"/>
          <w:szCs w:val="18"/>
        </w:rPr>
        <w:t> </w:t>
      </w:r>
      <w:r w:rsidR="00B25555" w:rsidRPr="001726C9">
        <w:rPr>
          <w:rFonts w:ascii="Tahoma" w:eastAsia="Times New Roman" w:hAnsi="Tahoma" w:cs="Tahoma"/>
          <w:sz w:val="18"/>
          <w:szCs w:val="18"/>
        </w:rPr>
        <w:t>usnesení</w:t>
      </w:r>
      <w:r w:rsidR="00B25555">
        <w:rPr>
          <w:rFonts w:ascii="Tahoma" w:eastAsia="Times New Roman" w:hAnsi="Tahoma" w:cs="Tahoma"/>
          <w:sz w:val="18"/>
          <w:szCs w:val="18"/>
        </w:rPr>
        <w:t>.</w:t>
      </w:r>
    </w:p>
    <w:bookmarkEnd w:id="2"/>
    <w:p w:rsidR="00B25555" w:rsidRDefault="00B25555" w:rsidP="00B25555">
      <w:p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B25555" w:rsidRDefault="0053489F" w:rsidP="00B25555">
      <w:pPr>
        <w:pStyle w:val="Odstavecseseznamem"/>
        <w:numPr>
          <w:ilvl w:val="1"/>
          <w:numId w:val="34"/>
        </w:num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o 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uzavření Smlouvy o přijímání platebních karet – platební terminály KB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SmartPay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– </w:t>
      </w:r>
      <w:r w:rsidR="00B25555">
        <w:rPr>
          <w:rFonts w:ascii="Tahoma" w:eastAsia="Times New Roman" w:hAnsi="Tahoma" w:cs="Tahoma"/>
          <w:sz w:val="18"/>
          <w:szCs w:val="18"/>
        </w:rPr>
        <w:t>Magistrát města Frýdku-Místku – zkušební komisaři v počtu 2 ks, pro pracoviště Politických obětí 2478, Místek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, 73801 Frýdek-Místek se společnostmi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Worldline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Czech Republic s.r.o</w:t>
      </w:r>
      <w:r w:rsidR="00B25555">
        <w:rPr>
          <w:rFonts w:ascii="Tahoma" w:eastAsia="Times New Roman" w:hAnsi="Tahoma" w:cs="Tahoma"/>
          <w:sz w:val="18"/>
          <w:szCs w:val="18"/>
        </w:rPr>
        <w:t>.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(používající obchodní označení KB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SmartPay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), se sídlem Rohanské nábřeží 670/17, Karlín, 186 00 Praha 8, IČO 03633144, zapsanou v obchodním rejstříku vedeném Městským soudem v Praze pod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sp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. zn. Oddíl C, vložka 235160 a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Worldline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SA/NV, se sídlem Belgie, 1130 Brusel,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Haachtsesteenweg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1442, VAT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number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(DIČ) – BEO418.547.872., v souladu s předloženým návrhem ve formě objednávkového formuláře dle přílohy č. </w:t>
      </w:r>
      <w:r w:rsidR="00B25555">
        <w:rPr>
          <w:rFonts w:ascii="Tahoma" w:eastAsia="Times New Roman" w:hAnsi="Tahoma" w:cs="Tahoma"/>
          <w:sz w:val="18"/>
          <w:szCs w:val="18"/>
        </w:rPr>
        <w:t>3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k</w:t>
      </w:r>
      <w:r w:rsidR="00B25555">
        <w:rPr>
          <w:rFonts w:ascii="Tahoma" w:eastAsia="Times New Roman" w:hAnsi="Tahoma" w:cs="Tahoma"/>
          <w:sz w:val="18"/>
          <w:szCs w:val="18"/>
        </w:rPr>
        <w:t> </w:t>
      </w:r>
      <w:r w:rsidR="00B25555" w:rsidRPr="001726C9">
        <w:rPr>
          <w:rFonts w:ascii="Tahoma" w:eastAsia="Times New Roman" w:hAnsi="Tahoma" w:cs="Tahoma"/>
          <w:sz w:val="18"/>
          <w:szCs w:val="18"/>
        </w:rPr>
        <w:t>usnesení</w:t>
      </w:r>
      <w:r w:rsidR="00B25555">
        <w:rPr>
          <w:rFonts w:ascii="Tahoma" w:eastAsia="Times New Roman" w:hAnsi="Tahoma" w:cs="Tahoma"/>
          <w:sz w:val="18"/>
          <w:szCs w:val="18"/>
        </w:rPr>
        <w:t>.</w:t>
      </w:r>
    </w:p>
    <w:p w:rsidR="00B25555" w:rsidRPr="004B01E2" w:rsidRDefault="00B25555" w:rsidP="00B25555">
      <w:pPr>
        <w:pStyle w:val="Odstavecseseznamem"/>
        <w:rPr>
          <w:rFonts w:ascii="Tahoma" w:eastAsia="Times New Roman" w:hAnsi="Tahoma" w:cs="Tahoma"/>
          <w:sz w:val="18"/>
          <w:szCs w:val="18"/>
        </w:rPr>
      </w:pPr>
    </w:p>
    <w:p w:rsidR="00B25555" w:rsidRPr="001726C9" w:rsidRDefault="0053489F" w:rsidP="00B25555">
      <w:pPr>
        <w:pStyle w:val="Odstavecseseznamem"/>
        <w:numPr>
          <w:ilvl w:val="1"/>
          <w:numId w:val="34"/>
        </w:num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o 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uzavření Smlouvy o přijímání platebních karet – platební terminály KB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SmartPay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– </w:t>
      </w:r>
      <w:r w:rsidR="00B25555">
        <w:rPr>
          <w:rFonts w:ascii="Tahoma" w:eastAsia="Times New Roman" w:hAnsi="Tahoma" w:cs="Tahoma"/>
          <w:sz w:val="18"/>
          <w:szCs w:val="18"/>
        </w:rPr>
        <w:t xml:space="preserve">Magistrát města </w:t>
      </w:r>
      <w:r w:rsidR="00FD21E9">
        <w:rPr>
          <w:rFonts w:ascii="Tahoma" w:eastAsia="Times New Roman" w:hAnsi="Tahoma" w:cs="Tahoma"/>
          <w:sz w:val="18"/>
          <w:szCs w:val="18"/>
        </w:rPr>
        <w:br/>
      </w:r>
      <w:r w:rsidR="00B25555">
        <w:rPr>
          <w:rFonts w:ascii="Tahoma" w:eastAsia="Times New Roman" w:hAnsi="Tahoma" w:cs="Tahoma"/>
          <w:sz w:val="18"/>
          <w:szCs w:val="18"/>
        </w:rPr>
        <w:t>Frýdku-Místku – OVV – Místek v počtu 9 ks, pro pracoviště Politických obětí 2478, Místek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, 73801 </w:t>
      </w:r>
      <w:r w:rsidR="00FD21E9">
        <w:rPr>
          <w:rFonts w:ascii="Tahoma" w:eastAsia="Times New Roman" w:hAnsi="Tahoma" w:cs="Tahoma"/>
          <w:sz w:val="18"/>
          <w:szCs w:val="18"/>
        </w:rPr>
        <w:br/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Frýdek-Místek se společnostmi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Worldline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Czech Republic s.r.o</w:t>
      </w:r>
      <w:r w:rsidR="00B25555">
        <w:rPr>
          <w:rFonts w:ascii="Tahoma" w:eastAsia="Times New Roman" w:hAnsi="Tahoma" w:cs="Tahoma"/>
          <w:sz w:val="18"/>
          <w:szCs w:val="18"/>
        </w:rPr>
        <w:t>.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(používající obchodní označení KB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SmartPay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), se sídlem Rohanské nábřeží 670/17, Karlín, 186 00 Praha 8, IČO 03633144, zapsanou v obchodním rejstříku vedeném Městským soudem v Praze pod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sp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. zn. Oddíl C, vložka 235160 a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Worldline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SA/NV, se sídlem Belgie, 1130 Brusel,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Haachtsesteenweg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1442, VAT </w:t>
      </w:r>
      <w:proofErr w:type="spellStart"/>
      <w:r w:rsidR="00B25555" w:rsidRPr="001726C9">
        <w:rPr>
          <w:rFonts w:ascii="Tahoma" w:eastAsia="Times New Roman" w:hAnsi="Tahoma" w:cs="Tahoma"/>
          <w:sz w:val="18"/>
          <w:szCs w:val="18"/>
        </w:rPr>
        <w:t>number</w:t>
      </w:r>
      <w:proofErr w:type="spellEnd"/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(DIČ) – BEO418.547.872., v souladu s předloženým návrhem ve formě objednávkového formuláře dle přílohy č. </w:t>
      </w:r>
      <w:r w:rsidR="00B25555">
        <w:rPr>
          <w:rFonts w:ascii="Tahoma" w:eastAsia="Times New Roman" w:hAnsi="Tahoma" w:cs="Tahoma"/>
          <w:sz w:val="18"/>
          <w:szCs w:val="18"/>
        </w:rPr>
        <w:t>4</w:t>
      </w:r>
      <w:r w:rsidR="00B25555" w:rsidRPr="001726C9">
        <w:rPr>
          <w:rFonts w:ascii="Tahoma" w:eastAsia="Times New Roman" w:hAnsi="Tahoma" w:cs="Tahoma"/>
          <w:sz w:val="18"/>
          <w:szCs w:val="18"/>
        </w:rPr>
        <w:t xml:space="preserve"> k</w:t>
      </w:r>
      <w:r w:rsidR="00B25555">
        <w:rPr>
          <w:rFonts w:ascii="Tahoma" w:eastAsia="Times New Roman" w:hAnsi="Tahoma" w:cs="Tahoma"/>
          <w:sz w:val="18"/>
          <w:szCs w:val="18"/>
        </w:rPr>
        <w:t> </w:t>
      </w:r>
      <w:r w:rsidR="00B25555" w:rsidRPr="001726C9">
        <w:rPr>
          <w:rFonts w:ascii="Tahoma" w:eastAsia="Times New Roman" w:hAnsi="Tahoma" w:cs="Tahoma"/>
          <w:sz w:val="18"/>
          <w:szCs w:val="18"/>
        </w:rPr>
        <w:t>usnesení</w:t>
      </w:r>
      <w:r w:rsidR="00B25555">
        <w:rPr>
          <w:rFonts w:ascii="Tahoma" w:eastAsia="Times New Roman" w:hAnsi="Tahoma" w:cs="Tahoma"/>
          <w:sz w:val="18"/>
          <w:szCs w:val="18"/>
        </w:rPr>
        <w:t>.</w:t>
      </w:r>
    </w:p>
    <w:p w:rsidR="00B25555" w:rsidRPr="001726C9" w:rsidRDefault="00B25555" w:rsidP="00B25555">
      <w:pPr>
        <w:pStyle w:val="Odstavecseseznamem"/>
        <w:pBdr>
          <w:bottom w:val="single" w:sz="4" w:space="1" w:color="auto"/>
        </w:pBdr>
        <w:tabs>
          <w:tab w:val="left" w:pos="142"/>
        </w:tabs>
        <w:spacing w:after="0"/>
        <w:ind w:left="0"/>
        <w:jc w:val="both"/>
        <w:rPr>
          <w:rFonts w:ascii="Tahoma" w:eastAsia="Times New Roman" w:hAnsi="Tahoma" w:cs="Tahoma"/>
          <w:sz w:val="18"/>
          <w:szCs w:val="18"/>
        </w:rPr>
      </w:pPr>
    </w:p>
    <w:p w:rsidR="00B25555" w:rsidRPr="001726C9" w:rsidRDefault="00B25555" w:rsidP="00B25555">
      <w:p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B25555" w:rsidRPr="00B25555" w:rsidRDefault="00B25555" w:rsidP="00B25555">
      <w:pPr>
        <w:tabs>
          <w:tab w:val="left" w:pos="142"/>
          <w:tab w:val="left" w:pos="1701"/>
        </w:tabs>
        <w:spacing w:after="0" w:line="360" w:lineRule="auto"/>
        <w:ind w:left="1418" w:hanging="1418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B25555">
        <w:rPr>
          <w:rFonts w:ascii="Tahoma" w:eastAsia="Times New Roman" w:hAnsi="Tahoma" w:cs="Tahoma"/>
          <w:b/>
          <w:sz w:val="20"/>
          <w:szCs w:val="20"/>
        </w:rPr>
        <w:t>5/16/202</w:t>
      </w:r>
      <w:r w:rsidR="00C33E86">
        <w:rPr>
          <w:rFonts w:ascii="Tahoma" w:eastAsia="Times New Roman" w:hAnsi="Tahoma" w:cs="Tahoma"/>
          <w:b/>
          <w:sz w:val="20"/>
          <w:szCs w:val="20"/>
        </w:rPr>
        <w:t>3</w:t>
      </w:r>
      <w:r>
        <w:rPr>
          <w:rFonts w:ascii="Tahoma" w:eastAsia="Times New Roman" w:hAnsi="Tahoma" w:cs="Tahoma"/>
          <w:b/>
          <w:sz w:val="20"/>
          <w:szCs w:val="20"/>
        </w:rPr>
        <w:tab/>
      </w:r>
      <w:bookmarkStart w:id="3" w:name="_Hlk127355527"/>
      <w:r w:rsidRPr="00B25555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bookmarkEnd w:id="3"/>
    </w:p>
    <w:p w:rsidR="00B25555" w:rsidRPr="002C0574" w:rsidRDefault="00B25555" w:rsidP="00B25555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B25555" w:rsidRDefault="00B25555" w:rsidP="00B25555">
      <w:p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a) rozhodla schválit</w:t>
      </w:r>
    </w:p>
    <w:p w:rsidR="00B25555" w:rsidRDefault="00B25555" w:rsidP="00B25555">
      <w:pPr>
        <w:pStyle w:val="Odstavecseseznamem"/>
        <w:numPr>
          <w:ilvl w:val="0"/>
          <w:numId w:val="35"/>
        </w:numPr>
        <w:spacing w:after="0" w:line="240" w:lineRule="auto"/>
        <w:ind w:left="142" w:hanging="142"/>
        <w:jc w:val="both"/>
        <w:rPr>
          <w:rFonts w:ascii="Tahoma" w:hAnsi="Tahoma" w:cs="Tahoma"/>
          <w:sz w:val="18"/>
          <w:szCs w:val="18"/>
        </w:rPr>
      </w:pPr>
      <w:bookmarkStart w:id="4" w:name="_Hlk112919768"/>
      <w:r w:rsidRPr="00AD0303">
        <w:rPr>
          <w:rFonts w:ascii="Tahoma" w:hAnsi="Tahoma" w:cs="Tahoma"/>
          <w:sz w:val="18"/>
          <w:szCs w:val="18"/>
        </w:rPr>
        <w:t>záměr statutárního města Frýdek-Místek pronajmout níže uvedené nebytové prostory nacházející se ve stavbách v majetku statutárního města Frýdek-Místek:</w:t>
      </w:r>
    </w:p>
    <w:p w:rsidR="00B25555" w:rsidRPr="00AD0303" w:rsidRDefault="00B25555" w:rsidP="00B25555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18"/>
          <w:szCs w:val="18"/>
        </w:rPr>
      </w:pPr>
      <w:r w:rsidRPr="00AD0303">
        <w:rPr>
          <w:rFonts w:ascii="Tahoma" w:eastAsia="Calibri" w:hAnsi="Tahoma" w:cs="Tahoma"/>
          <w:sz w:val="18"/>
          <w:szCs w:val="18"/>
        </w:rPr>
        <w:t xml:space="preserve">- </w:t>
      </w:r>
      <w:r w:rsidRPr="00AD0303">
        <w:rPr>
          <w:rFonts w:ascii="Tahoma" w:eastAsia="Calibri" w:hAnsi="Tahoma" w:cs="Tahoma"/>
          <w:sz w:val="18"/>
          <w:szCs w:val="18"/>
          <w:u w:val="single"/>
        </w:rPr>
        <w:t xml:space="preserve">stavba budovy č.p. 2204, která je součástí pozemku </w:t>
      </w:r>
      <w:proofErr w:type="spellStart"/>
      <w:r w:rsidRPr="00AD0303">
        <w:rPr>
          <w:rFonts w:ascii="Tahoma" w:eastAsia="Calibri" w:hAnsi="Tahoma" w:cs="Tahoma"/>
          <w:sz w:val="18"/>
          <w:szCs w:val="18"/>
          <w:u w:val="single"/>
        </w:rPr>
        <w:t>p.č</w:t>
      </w:r>
      <w:proofErr w:type="spellEnd"/>
      <w:r w:rsidRPr="00AD0303">
        <w:rPr>
          <w:rFonts w:ascii="Tahoma" w:eastAsia="Calibri" w:hAnsi="Tahoma" w:cs="Tahoma"/>
          <w:sz w:val="18"/>
          <w:szCs w:val="18"/>
          <w:u w:val="single"/>
        </w:rPr>
        <w:t xml:space="preserve">. 3978/3, zastavěná plocha a nádvoří, </w:t>
      </w:r>
      <w:proofErr w:type="spellStart"/>
      <w:r w:rsidRPr="00AD0303">
        <w:rPr>
          <w:rFonts w:ascii="Tahoma" w:eastAsia="Calibri" w:hAnsi="Tahoma" w:cs="Tahoma"/>
          <w:sz w:val="18"/>
          <w:szCs w:val="18"/>
          <w:u w:val="single"/>
        </w:rPr>
        <w:t>k.ú</w:t>
      </w:r>
      <w:proofErr w:type="spellEnd"/>
      <w:r w:rsidRPr="00AD0303">
        <w:rPr>
          <w:rFonts w:ascii="Tahoma" w:eastAsia="Calibri" w:hAnsi="Tahoma" w:cs="Tahoma"/>
          <w:sz w:val="18"/>
          <w:szCs w:val="18"/>
          <w:u w:val="single"/>
        </w:rPr>
        <w:t>. Místek, obec Frýdek-Místek (areál bývalých místeckých kasáren):</w:t>
      </w:r>
    </w:p>
    <w:p w:rsidR="00B25555" w:rsidRPr="00AD0303" w:rsidRDefault="00B25555" w:rsidP="00B255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AD0303">
        <w:rPr>
          <w:rFonts w:ascii="Tahoma" w:hAnsi="Tahoma" w:cs="Tahoma"/>
          <w:sz w:val="18"/>
          <w:szCs w:val="18"/>
        </w:rPr>
        <w:t>nebytový prostor o celkové výměře 6,43 m2 – umývárna v II.NP budovy,</w:t>
      </w:r>
    </w:p>
    <w:p w:rsidR="00B25555" w:rsidRDefault="00B25555" w:rsidP="00B255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AD0303">
        <w:rPr>
          <w:rFonts w:ascii="Tahoma" w:hAnsi="Tahoma" w:cs="Tahoma"/>
          <w:sz w:val="18"/>
          <w:szCs w:val="18"/>
        </w:rPr>
        <w:t>nebytový prostor o celkové výměře 24,06 m2 – kancelář v II. NP budovy.</w:t>
      </w:r>
    </w:p>
    <w:p w:rsidR="00B25555" w:rsidRPr="00AD0303" w:rsidRDefault="00B25555" w:rsidP="00B25555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18"/>
          <w:szCs w:val="18"/>
          <w:u w:val="single"/>
        </w:rPr>
      </w:pPr>
      <w:r w:rsidRPr="00AD0303">
        <w:rPr>
          <w:rFonts w:ascii="Tahoma" w:eastAsia="Calibri" w:hAnsi="Tahoma" w:cs="Tahoma"/>
          <w:sz w:val="18"/>
          <w:szCs w:val="18"/>
          <w:u w:val="single"/>
        </w:rPr>
        <w:t>- stavba bez č.p./</w:t>
      </w:r>
      <w:proofErr w:type="spellStart"/>
      <w:r w:rsidRPr="00AD0303">
        <w:rPr>
          <w:rFonts w:ascii="Tahoma" w:eastAsia="Calibri" w:hAnsi="Tahoma" w:cs="Tahoma"/>
          <w:sz w:val="18"/>
          <w:szCs w:val="18"/>
          <w:u w:val="single"/>
        </w:rPr>
        <w:t>č.e</w:t>
      </w:r>
      <w:proofErr w:type="spellEnd"/>
      <w:r w:rsidRPr="00AD0303">
        <w:rPr>
          <w:rFonts w:ascii="Tahoma" w:eastAsia="Calibri" w:hAnsi="Tahoma" w:cs="Tahoma"/>
          <w:sz w:val="18"/>
          <w:szCs w:val="18"/>
          <w:u w:val="single"/>
        </w:rPr>
        <w:t xml:space="preserve">., která je součástí pozemku </w:t>
      </w:r>
      <w:proofErr w:type="spellStart"/>
      <w:r w:rsidRPr="00AD0303">
        <w:rPr>
          <w:rFonts w:ascii="Tahoma" w:eastAsia="Calibri" w:hAnsi="Tahoma" w:cs="Tahoma"/>
          <w:sz w:val="18"/>
          <w:szCs w:val="18"/>
          <w:u w:val="single"/>
        </w:rPr>
        <w:t>p.č</w:t>
      </w:r>
      <w:proofErr w:type="spellEnd"/>
      <w:r w:rsidRPr="00AD0303">
        <w:rPr>
          <w:rFonts w:ascii="Tahoma" w:eastAsia="Calibri" w:hAnsi="Tahoma" w:cs="Tahoma"/>
          <w:sz w:val="18"/>
          <w:szCs w:val="18"/>
          <w:u w:val="single"/>
        </w:rPr>
        <w:t xml:space="preserve">. 229/3, zastavěná plocha a nádvoří, </w:t>
      </w:r>
      <w:proofErr w:type="spellStart"/>
      <w:r w:rsidRPr="00AD0303">
        <w:rPr>
          <w:rFonts w:ascii="Tahoma" w:eastAsia="Calibri" w:hAnsi="Tahoma" w:cs="Tahoma"/>
          <w:sz w:val="18"/>
          <w:szCs w:val="18"/>
          <w:u w:val="single"/>
        </w:rPr>
        <w:t>k.ú</w:t>
      </w:r>
      <w:proofErr w:type="spellEnd"/>
      <w:r w:rsidRPr="00AD0303">
        <w:rPr>
          <w:rFonts w:ascii="Tahoma" w:eastAsia="Calibri" w:hAnsi="Tahoma" w:cs="Tahoma"/>
          <w:sz w:val="18"/>
          <w:szCs w:val="18"/>
          <w:u w:val="single"/>
        </w:rPr>
        <w:t xml:space="preserve">. Místek, obec </w:t>
      </w:r>
      <w:r w:rsidRPr="00AD0303">
        <w:rPr>
          <w:rFonts w:ascii="Tahoma" w:eastAsia="Calibri" w:hAnsi="Tahoma" w:cs="Tahoma"/>
          <w:sz w:val="18"/>
          <w:szCs w:val="18"/>
          <w:u w:val="single"/>
        </w:rPr>
        <w:br/>
        <w:t>Frýdek-Místek (Křížový podchod):</w:t>
      </w:r>
    </w:p>
    <w:p w:rsidR="00B25555" w:rsidRPr="00AD0303" w:rsidRDefault="00B25555" w:rsidP="00B255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AD0303">
        <w:rPr>
          <w:rFonts w:ascii="Tahoma" w:eastAsia="Calibri" w:hAnsi="Tahoma" w:cs="Tahoma"/>
          <w:sz w:val="18"/>
          <w:szCs w:val="18"/>
        </w:rPr>
        <w:t xml:space="preserve">nebytový prostor o celkové výměře 24,70 </w:t>
      </w:r>
      <w:proofErr w:type="gramStart"/>
      <w:r w:rsidRPr="00AD0303">
        <w:rPr>
          <w:rFonts w:ascii="Tahoma" w:eastAsia="Calibri" w:hAnsi="Tahoma" w:cs="Tahoma"/>
          <w:sz w:val="18"/>
          <w:szCs w:val="18"/>
        </w:rPr>
        <w:t>m</w:t>
      </w:r>
      <w:r w:rsidRPr="00AD0303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AD0303">
        <w:rPr>
          <w:rFonts w:ascii="Tahoma" w:eastAsia="Calibri" w:hAnsi="Tahoma" w:cs="Tahoma"/>
          <w:sz w:val="18"/>
          <w:szCs w:val="18"/>
        </w:rPr>
        <w:t xml:space="preserve"> - kancelář</w:t>
      </w:r>
      <w:proofErr w:type="gramEnd"/>
      <w:r w:rsidRPr="00AD0303">
        <w:rPr>
          <w:rFonts w:ascii="Tahoma" w:eastAsia="Calibri" w:hAnsi="Tahoma" w:cs="Tahoma"/>
          <w:sz w:val="18"/>
          <w:szCs w:val="18"/>
        </w:rPr>
        <w:t xml:space="preserve"> v I. NP budovy (prodejna).</w:t>
      </w:r>
    </w:p>
    <w:p w:rsidR="00B25555" w:rsidRPr="00AD0303" w:rsidRDefault="00B25555" w:rsidP="00B25555">
      <w:pPr>
        <w:spacing w:after="0"/>
        <w:rPr>
          <w:rFonts w:ascii="Tahoma" w:eastAsia="Calibri" w:hAnsi="Tahoma" w:cs="Tahoma"/>
          <w:sz w:val="18"/>
          <w:szCs w:val="18"/>
          <w:u w:val="single"/>
        </w:rPr>
      </w:pPr>
      <w:r w:rsidRPr="00AD0303">
        <w:rPr>
          <w:rFonts w:ascii="Tahoma" w:eastAsia="Calibri" w:hAnsi="Tahoma" w:cs="Tahoma"/>
          <w:sz w:val="18"/>
          <w:szCs w:val="18"/>
          <w:u w:val="single"/>
        </w:rPr>
        <w:t xml:space="preserve">- stavba budovy č.p. 811, která je součástí pozemku p.č.1856/1, zastavěná plocha a nádvoří, </w:t>
      </w:r>
      <w:proofErr w:type="spellStart"/>
      <w:r w:rsidRPr="00AD0303">
        <w:rPr>
          <w:rFonts w:ascii="Tahoma" w:eastAsia="Calibri" w:hAnsi="Tahoma" w:cs="Tahoma"/>
          <w:sz w:val="18"/>
          <w:szCs w:val="18"/>
          <w:u w:val="single"/>
        </w:rPr>
        <w:t>k.ú</w:t>
      </w:r>
      <w:proofErr w:type="spellEnd"/>
      <w:r w:rsidRPr="00AD0303">
        <w:rPr>
          <w:rFonts w:ascii="Tahoma" w:eastAsia="Calibri" w:hAnsi="Tahoma" w:cs="Tahoma"/>
          <w:sz w:val="18"/>
          <w:szCs w:val="18"/>
          <w:u w:val="single"/>
        </w:rPr>
        <w:t xml:space="preserve">. Místek, obec Frýdek-Místek (ul. Malý </w:t>
      </w:r>
      <w:proofErr w:type="spellStart"/>
      <w:r w:rsidRPr="00AD0303">
        <w:rPr>
          <w:rFonts w:ascii="Tahoma" w:eastAsia="Calibri" w:hAnsi="Tahoma" w:cs="Tahoma"/>
          <w:sz w:val="18"/>
          <w:szCs w:val="18"/>
          <w:u w:val="single"/>
        </w:rPr>
        <w:t>Koloredov</w:t>
      </w:r>
      <w:proofErr w:type="spellEnd"/>
      <w:r w:rsidRPr="00AD0303">
        <w:rPr>
          <w:rFonts w:ascii="Tahoma" w:eastAsia="Calibri" w:hAnsi="Tahoma" w:cs="Tahoma"/>
          <w:sz w:val="18"/>
          <w:szCs w:val="18"/>
          <w:u w:val="single"/>
        </w:rPr>
        <w:t>):</w:t>
      </w:r>
    </w:p>
    <w:p w:rsidR="00B25555" w:rsidRDefault="00B25555" w:rsidP="00B255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AD0303">
        <w:rPr>
          <w:rFonts w:ascii="Tahoma" w:eastAsia="Calibri" w:hAnsi="Tahoma" w:cs="Tahoma"/>
          <w:sz w:val="18"/>
          <w:szCs w:val="18"/>
        </w:rPr>
        <w:t xml:space="preserve">nebytový prostor o celkové výměře 45,24 </w:t>
      </w:r>
      <w:proofErr w:type="gramStart"/>
      <w:r w:rsidRPr="00AD0303">
        <w:rPr>
          <w:rFonts w:ascii="Tahoma" w:eastAsia="Calibri" w:hAnsi="Tahoma" w:cs="Tahoma"/>
          <w:sz w:val="18"/>
          <w:szCs w:val="18"/>
        </w:rPr>
        <w:t>m2 - místnost</w:t>
      </w:r>
      <w:proofErr w:type="gramEnd"/>
      <w:r w:rsidRPr="00AD0303">
        <w:rPr>
          <w:rFonts w:ascii="Tahoma" w:eastAsia="Calibri" w:hAnsi="Tahoma" w:cs="Tahoma"/>
          <w:sz w:val="18"/>
          <w:szCs w:val="18"/>
        </w:rPr>
        <w:t xml:space="preserve"> č. 508, V. NP budovy (kancelář).</w:t>
      </w:r>
    </w:p>
    <w:p w:rsidR="00B25555" w:rsidRDefault="00B25555" w:rsidP="00B25555">
      <w:pPr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B25555" w:rsidRDefault="00B25555" w:rsidP="00B25555">
      <w:pPr>
        <w:pStyle w:val="Odstavecseseznamem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B06E96">
        <w:rPr>
          <w:rFonts w:ascii="Tahoma" w:eastAsia="Calibri" w:hAnsi="Tahoma" w:cs="Tahoma"/>
          <w:sz w:val="18"/>
          <w:szCs w:val="18"/>
        </w:rPr>
        <w:t>z</w:t>
      </w:r>
      <w:r w:rsidRPr="00B06E96">
        <w:rPr>
          <w:rFonts w:ascii="Tahoma" w:hAnsi="Tahoma" w:cs="Tahoma"/>
          <w:sz w:val="18"/>
          <w:szCs w:val="18"/>
        </w:rPr>
        <w:t>áměr statutárního města Frýdek-Místek pronajmout část pozemku p. č. 109/2, ostatní plocha – ostatní komunikace, o výměře 2 m</w:t>
      </w:r>
      <w:r w:rsidRPr="00B06E96">
        <w:rPr>
          <w:rFonts w:ascii="Tahoma" w:hAnsi="Tahoma" w:cs="Tahoma"/>
          <w:sz w:val="18"/>
          <w:szCs w:val="18"/>
          <w:vertAlign w:val="superscript"/>
        </w:rPr>
        <w:t>2</w:t>
      </w:r>
      <w:r w:rsidRPr="00B06E9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06E96">
        <w:rPr>
          <w:rFonts w:ascii="Tahoma" w:hAnsi="Tahoma" w:cs="Tahoma"/>
          <w:sz w:val="18"/>
          <w:szCs w:val="18"/>
        </w:rPr>
        <w:t>k.ú</w:t>
      </w:r>
      <w:proofErr w:type="spellEnd"/>
      <w:r w:rsidRPr="00B06E96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06E96">
        <w:rPr>
          <w:rFonts w:ascii="Tahoma" w:hAnsi="Tahoma" w:cs="Tahoma"/>
          <w:sz w:val="18"/>
          <w:szCs w:val="18"/>
        </w:rPr>
        <w:t>Lysůvky</w:t>
      </w:r>
      <w:proofErr w:type="spellEnd"/>
      <w:r w:rsidRPr="00B06E96">
        <w:rPr>
          <w:rFonts w:ascii="Tahoma" w:hAnsi="Tahoma" w:cs="Tahoma"/>
          <w:sz w:val="18"/>
          <w:szCs w:val="18"/>
        </w:rPr>
        <w:t xml:space="preserve">, obec Frýdek-Místek (ul. K Václavíkům), </w:t>
      </w:r>
      <w:r w:rsidRPr="00622755">
        <w:rPr>
          <w:rFonts w:ascii="Tahoma" w:hAnsi="Tahoma" w:cs="Tahoma"/>
          <w:sz w:val="18"/>
          <w:szCs w:val="18"/>
        </w:rPr>
        <w:t>dle přílohy č. 1 k usnesení.</w:t>
      </w:r>
    </w:p>
    <w:p w:rsidR="00B25555" w:rsidRPr="00655F2B" w:rsidRDefault="00B25555" w:rsidP="00B2555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25555" w:rsidRPr="00655F2B" w:rsidRDefault="00B25555" w:rsidP="00B25555">
      <w:pPr>
        <w:pStyle w:val="Odstavecseseznamem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655F2B">
        <w:rPr>
          <w:rFonts w:ascii="Tahoma" w:hAnsi="Tahoma" w:cs="Tahoma"/>
          <w:sz w:val="18"/>
          <w:szCs w:val="18"/>
        </w:rPr>
        <w:t>záměr statutárního města Frýdek-Místek uzavřít dodatek č. 3 ke smlouvě o nájmu ze dne 30.08.2010, ve znění dodatku č. 1 a 2, uzavřené mezi statutárním městem Frýdek-Místek jako pronajímatelem a společností</w:t>
      </w:r>
      <w:r w:rsidRPr="00655F2B">
        <w:t xml:space="preserve"> </w:t>
      </w:r>
      <w:proofErr w:type="spellStart"/>
      <w:r w:rsidRPr="00655F2B">
        <w:rPr>
          <w:rFonts w:ascii="Tahoma" w:hAnsi="Tahoma" w:cs="Tahoma"/>
          <w:sz w:val="18"/>
          <w:szCs w:val="18"/>
        </w:rPr>
        <w:t>Vsign</w:t>
      </w:r>
      <w:proofErr w:type="spellEnd"/>
      <w:r w:rsidRPr="00655F2B">
        <w:rPr>
          <w:rFonts w:ascii="Tahoma" w:hAnsi="Tahoma" w:cs="Tahoma"/>
          <w:sz w:val="18"/>
          <w:szCs w:val="18"/>
        </w:rPr>
        <w:t xml:space="preserve"> s.r.o., se sídlem Dolní </w:t>
      </w:r>
      <w:proofErr w:type="spellStart"/>
      <w:r w:rsidRPr="00655F2B">
        <w:rPr>
          <w:rFonts w:ascii="Tahoma" w:hAnsi="Tahoma" w:cs="Tahoma"/>
          <w:sz w:val="18"/>
          <w:szCs w:val="18"/>
        </w:rPr>
        <w:t>Líštná</w:t>
      </w:r>
      <w:proofErr w:type="spellEnd"/>
      <w:r w:rsidRPr="00655F2B">
        <w:rPr>
          <w:rFonts w:ascii="Tahoma" w:hAnsi="Tahoma" w:cs="Tahoma"/>
          <w:sz w:val="18"/>
          <w:szCs w:val="18"/>
        </w:rPr>
        <w:t xml:space="preserve"> 20, 73961 Třinec, IČO: 25397605, jako nájemcem, kdy předmětem nájmu jsou části pozemků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259/7, ostatní plocha – ostatní komunikace,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1333/10, ostatní plocha – jiná plocha,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1460/75, ostatní plocha – zeleň,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1535/157, ostatní plocha – zeleň, o 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3071/4, ostatní plocha – ostatní komunikace,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3482/1, ostatní plocha – zeleň, o výměře 2</w:t>
      </w:r>
      <w:r>
        <w:rPr>
          <w:rFonts w:ascii="Tahoma" w:hAnsi="Tahoma" w:cs="Tahoma"/>
          <w:sz w:val="18"/>
          <w:szCs w:val="18"/>
        </w:rPr>
        <w:t> </w:t>
      </w:r>
      <w:r w:rsidRPr="00655F2B">
        <w:rPr>
          <w:rFonts w:ascii="Tahoma" w:hAnsi="Tahoma" w:cs="Tahoma"/>
          <w:sz w:val="18"/>
          <w:szCs w:val="18"/>
        </w:rPr>
        <w:t>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5173/1, ostatní plocha – silnice,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5174/3, ostatní plocha – ostatní komunikace, o 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5175/11, ostatní plocha – zeleň,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5244/1, ostatní plocha – ostatní komunikace, o</w:t>
      </w:r>
      <w:r>
        <w:rPr>
          <w:rFonts w:ascii="Tahoma" w:hAnsi="Tahoma" w:cs="Tahoma"/>
          <w:sz w:val="18"/>
          <w:szCs w:val="18"/>
        </w:rPr>
        <w:t> </w:t>
      </w:r>
      <w:r w:rsidRPr="00655F2B">
        <w:rPr>
          <w:rFonts w:ascii="Tahoma" w:hAnsi="Tahoma" w:cs="Tahoma"/>
          <w:sz w:val="18"/>
          <w:szCs w:val="18"/>
        </w:rPr>
        <w:t>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259/7, ostatní plocha – ostatní komunikace,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1402/1, ostatní plocha – zeleň,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>, vše v </w:t>
      </w:r>
      <w:proofErr w:type="spellStart"/>
      <w:r w:rsidRPr="00655F2B">
        <w:rPr>
          <w:rFonts w:ascii="Tahoma" w:hAnsi="Tahoma" w:cs="Tahoma"/>
          <w:sz w:val="18"/>
          <w:szCs w:val="18"/>
        </w:rPr>
        <w:t>k.ú</w:t>
      </w:r>
      <w:proofErr w:type="spellEnd"/>
      <w:r w:rsidRPr="00655F2B">
        <w:rPr>
          <w:rFonts w:ascii="Tahoma" w:hAnsi="Tahoma" w:cs="Tahoma"/>
          <w:sz w:val="18"/>
          <w:szCs w:val="18"/>
        </w:rPr>
        <w:t xml:space="preserve">. Místek, obec Frýdek-Místek, a části pozemků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202/160, ostatní plocha – zeleň, o</w:t>
      </w:r>
      <w:r>
        <w:rPr>
          <w:rFonts w:ascii="Tahoma" w:hAnsi="Tahoma" w:cs="Tahoma"/>
          <w:sz w:val="18"/>
          <w:szCs w:val="18"/>
        </w:rPr>
        <w:t> </w:t>
      </w:r>
      <w:r w:rsidRPr="00655F2B">
        <w:rPr>
          <w:rFonts w:ascii="Tahoma" w:hAnsi="Tahoma" w:cs="Tahoma"/>
          <w:sz w:val="18"/>
          <w:szCs w:val="18"/>
        </w:rPr>
        <w:t>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5196/118, ostatní plocha – zeleň,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7603/2, ostatní plocha – silnice,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 xml:space="preserve">. 7602/6, ostatní plocha – ostatní komunikace, o výměře 1 </w:t>
      </w:r>
      <w:r w:rsidRPr="00655F2B">
        <w:rPr>
          <w:rFonts w:ascii="Tahoma" w:hAnsi="Tahoma" w:cs="Tahoma"/>
          <w:sz w:val="18"/>
          <w:szCs w:val="18"/>
        </w:rPr>
        <w:lastRenderedPageBreak/>
        <w:t>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3376/5, ostatní plocha – zeleň, o 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>, vše v </w:t>
      </w:r>
      <w:proofErr w:type="spellStart"/>
      <w:r w:rsidRPr="00655F2B">
        <w:rPr>
          <w:rFonts w:ascii="Tahoma" w:hAnsi="Tahoma" w:cs="Tahoma"/>
          <w:sz w:val="18"/>
          <w:szCs w:val="18"/>
        </w:rPr>
        <w:t>k.ú</w:t>
      </w:r>
      <w:proofErr w:type="spellEnd"/>
      <w:r w:rsidRPr="00655F2B">
        <w:rPr>
          <w:rFonts w:ascii="Tahoma" w:hAnsi="Tahoma" w:cs="Tahoma"/>
          <w:sz w:val="18"/>
          <w:szCs w:val="18"/>
        </w:rPr>
        <w:t>. Frýdek, obec Frýdek-Místek, které jsou užívány za účelem umístění městského informačního systému na 18 sloupcích v </w:t>
      </w:r>
      <w:r w:rsidRPr="00AB0D5F">
        <w:rPr>
          <w:rFonts w:ascii="Tahoma" w:hAnsi="Tahoma" w:cs="Tahoma"/>
          <w:sz w:val="18"/>
          <w:szCs w:val="18"/>
        </w:rPr>
        <w:t>zemi.</w:t>
      </w:r>
    </w:p>
    <w:p w:rsidR="00B25555" w:rsidRDefault="00B25555" w:rsidP="00B2555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55F2B">
        <w:rPr>
          <w:rFonts w:ascii="Tahoma" w:hAnsi="Tahoma" w:cs="Tahoma"/>
          <w:sz w:val="18"/>
          <w:szCs w:val="18"/>
        </w:rPr>
        <w:t xml:space="preserve">Obsahem dodatku č. 3 bude změna nájemní smlouvy v části týkající se předmětu nájmu, a to tak, že dojde ke zúžení předmětu nájmu tak, že předmětem nájmu zůstane pouze část pozemku </w:t>
      </w:r>
      <w:proofErr w:type="spellStart"/>
      <w:r w:rsidRPr="00655F2B">
        <w:rPr>
          <w:rFonts w:ascii="Tahoma" w:hAnsi="Tahoma" w:cs="Tahoma"/>
          <w:sz w:val="18"/>
          <w:szCs w:val="18"/>
        </w:rPr>
        <w:t>p.č</w:t>
      </w:r>
      <w:proofErr w:type="spellEnd"/>
      <w:r w:rsidRPr="00655F2B">
        <w:rPr>
          <w:rFonts w:ascii="Tahoma" w:hAnsi="Tahoma" w:cs="Tahoma"/>
          <w:sz w:val="18"/>
          <w:szCs w:val="18"/>
        </w:rPr>
        <w:t>. 1402/1, ostatní plocha – zeleň, o</w:t>
      </w:r>
      <w:r>
        <w:rPr>
          <w:rFonts w:ascii="Tahoma" w:hAnsi="Tahoma" w:cs="Tahoma"/>
          <w:sz w:val="18"/>
          <w:szCs w:val="18"/>
        </w:rPr>
        <w:t> </w:t>
      </w:r>
      <w:r w:rsidRPr="00655F2B">
        <w:rPr>
          <w:rFonts w:ascii="Tahoma" w:hAnsi="Tahoma" w:cs="Tahoma"/>
          <w:sz w:val="18"/>
          <w:szCs w:val="18"/>
        </w:rPr>
        <w:t>výměře 1 m</w:t>
      </w:r>
      <w:r w:rsidRPr="00655F2B">
        <w:rPr>
          <w:rFonts w:ascii="Tahoma" w:hAnsi="Tahoma" w:cs="Tahoma"/>
          <w:sz w:val="18"/>
          <w:szCs w:val="18"/>
          <w:vertAlign w:val="superscript"/>
        </w:rPr>
        <w:t>2</w:t>
      </w:r>
      <w:r w:rsidRPr="00655F2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55F2B">
        <w:rPr>
          <w:rFonts w:ascii="Tahoma" w:hAnsi="Tahoma" w:cs="Tahoma"/>
          <w:sz w:val="18"/>
          <w:szCs w:val="18"/>
        </w:rPr>
        <w:t>k.ú</w:t>
      </w:r>
      <w:proofErr w:type="spellEnd"/>
      <w:r w:rsidRPr="00655F2B">
        <w:rPr>
          <w:rFonts w:ascii="Tahoma" w:hAnsi="Tahoma" w:cs="Tahoma"/>
          <w:sz w:val="18"/>
          <w:szCs w:val="18"/>
        </w:rPr>
        <w:t xml:space="preserve">. Místek, na které je umístěn sloupek s tabulí IOZ „MYCÍ </w:t>
      </w:r>
      <w:r w:rsidRPr="00BC14FF">
        <w:rPr>
          <w:rFonts w:ascii="Tahoma" w:hAnsi="Tahoma" w:cs="Tahoma"/>
          <w:sz w:val="18"/>
          <w:szCs w:val="18"/>
        </w:rPr>
        <w:t xml:space="preserve">AREÁL“ dle přílohy č. 2 k usnesení. Dojde </w:t>
      </w:r>
      <w:r w:rsidRPr="00655F2B">
        <w:rPr>
          <w:rFonts w:ascii="Tahoma" w:hAnsi="Tahoma" w:cs="Tahoma"/>
          <w:sz w:val="18"/>
          <w:szCs w:val="18"/>
        </w:rPr>
        <w:t>rovněž ke změně nájemného, a to tak, že roční nájemné za 1 ks sloupku bude činit 1.301 Kč + DPH v zákonné výši.</w:t>
      </w:r>
    </w:p>
    <w:p w:rsidR="00B25555" w:rsidRDefault="00B25555" w:rsidP="00B2555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25555" w:rsidRPr="00A46487" w:rsidRDefault="00B25555" w:rsidP="00B25555">
      <w:pPr>
        <w:pStyle w:val="Odstavecseseznamem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46487">
        <w:rPr>
          <w:rFonts w:ascii="Tahoma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A46487">
        <w:rPr>
          <w:rFonts w:ascii="Tahoma" w:hAnsi="Tahoma" w:cs="Tahoma"/>
          <w:sz w:val="18"/>
          <w:szCs w:val="18"/>
        </w:rPr>
        <w:t>p.č</w:t>
      </w:r>
      <w:proofErr w:type="spellEnd"/>
      <w:r w:rsidRPr="00A46487">
        <w:rPr>
          <w:rFonts w:ascii="Tahoma" w:hAnsi="Tahoma" w:cs="Tahoma"/>
          <w:sz w:val="18"/>
          <w:szCs w:val="18"/>
        </w:rPr>
        <w:t xml:space="preserve">. 3993/10, zastavěná plocha a nádvoří, jehož </w:t>
      </w:r>
      <w:r w:rsidRPr="002654FA">
        <w:rPr>
          <w:rFonts w:ascii="Tahoma" w:hAnsi="Tahoma" w:cs="Tahoma"/>
          <w:sz w:val="18"/>
          <w:szCs w:val="18"/>
        </w:rPr>
        <w:t>součástí je stavba bez čp/</w:t>
      </w:r>
      <w:proofErr w:type="spellStart"/>
      <w:r w:rsidRPr="002654FA">
        <w:rPr>
          <w:rFonts w:ascii="Tahoma" w:hAnsi="Tahoma" w:cs="Tahoma"/>
          <w:sz w:val="18"/>
          <w:szCs w:val="18"/>
        </w:rPr>
        <w:t>če</w:t>
      </w:r>
      <w:proofErr w:type="spellEnd"/>
      <w:r w:rsidRPr="002654FA">
        <w:rPr>
          <w:rFonts w:ascii="Tahoma" w:hAnsi="Tahoma" w:cs="Tahoma"/>
          <w:sz w:val="18"/>
          <w:szCs w:val="18"/>
        </w:rPr>
        <w:t>, jiná stavba, o výměře 34 m</w:t>
      </w:r>
      <w:r w:rsidRPr="002654FA">
        <w:rPr>
          <w:rFonts w:ascii="Tahoma" w:hAnsi="Tahoma" w:cs="Tahoma"/>
          <w:sz w:val="18"/>
          <w:szCs w:val="18"/>
          <w:vertAlign w:val="superscript"/>
        </w:rPr>
        <w:t>2</w:t>
      </w:r>
      <w:r w:rsidRPr="002654F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654FA">
        <w:rPr>
          <w:rFonts w:ascii="Tahoma" w:hAnsi="Tahoma" w:cs="Tahoma"/>
          <w:sz w:val="18"/>
          <w:szCs w:val="18"/>
        </w:rPr>
        <w:t>k.ú</w:t>
      </w:r>
      <w:proofErr w:type="spellEnd"/>
      <w:r w:rsidRPr="002654FA">
        <w:rPr>
          <w:rFonts w:ascii="Tahoma" w:hAnsi="Tahoma" w:cs="Tahoma"/>
          <w:sz w:val="18"/>
          <w:szCs w:val="18"/>
        </w:rPr>
        <w:t>. Místek, obec Frýdek-Místek (bývalá místecká kasárna), dle přílohy č. 3 k usnesení.</w:t>
      </w:r>
    </w:p>
    <w:p w:rsidR="00B25555" w:rsidRDefault="00B25555" w:rsidP="00B2555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25555" w:rsidRDefault="00B25555" w:rsidP="00B25555">
      <w:pPr>
        <w:pStyle w:val="Odstavecseseznamem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bookmarkStart w:id="5" w:name="_Hlk135987820"/>
      <w:r w:rsidRPr="00EA036A">
        <w:rPr>
          <w:rFonts w:ascii="Tahoma" w:hAnsi="Tahoma" w:cs="Tahoma"/>
          <w:sz w:val="18"/>
          <w:szCs w:val="18"/>
        </w:rPr>
        <w:t xml:space="preserve">záměr statutárního města Frýdek-Místek vypůjčit část pozemku </w:t>
      </w:r>
      <w:proofErr w:type="spellStart"/>
      <w:r w:rsidRPr="00EA036A">
        <w:rPr>
          <w:rFonts w:ascii="Tahoma" w:hAnsi="Tahoma" w:cs="Tahoma"/>
          <w:sz w:val="18"/>
          <w:szCs w:val="18"/>
        </w:rPr>
        <w:t>p.č</w:t>
      </w:r>
      <w:proofErr w:type="spellEnd"/>
      <w:r w:rsidRPr="00EA036A">
        <w:rPr>
          <w:rFonts w:ascii="Tahoma" w:hAnsi="Tahoma" w:cs="Tahoma"/>
          <w:sz w:val="18"/>
          <w:szCs w:val="18"/>
        </w:rPr>
        <w:t>. 2050/30, ostatní plocha – zeleň, o výměře 1,5 m</w:t>
      </w:r>
      <w:r w:rsidRPr="00EA036A">
        <w:rPr>
          <w:rFonts w:ascii="Tahoma" w:hAnsi="Tahoma" w:cs="Tahoma"/>
          <w:sz w:val="18"/>
          <w:szCs w:val="18"/>
          <w:vertAlign w:val="superscript"/>
        </w:rPr>
        <w:t>2</w:t>
      </w:r>
      <w:r w:rsidRPr="00EA036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A036A">
        <w:rPr>
          <w:rFonts w:ascii="Tahoma" w:hAnsi="Tahoma" w:cs="Tahoma"/>
          <w:sz w:val="18"/>
          <w:szCs w:val="18"/>
        </w:rPr>
        <w:t>k.ú</w:t>
      </w:r>
      <w:proofErr w:type="spellEnd"/>
      <w:r w:rsidRPr="00EA036A">
        <w:rPr>
          <w:rFonts w:ascii="Tahoma" w:hAnsi="Tahoma" w:cs="Tahoma"/>
          <w:sz w:val="18"/>
          <w:szCs w:val="18"/>
        </w:rPr>
        <w:t>. Místek, obec Frýdek-Místek (ul. Anenská</w:t>
      </w:r>
      <w:r w:rsidRPr="00A87527">
        <w:rPr>
          <w:rFonts w:ascii="Tahoma" w:hAnsi="Tahoma" w:cs="Tahoma"/>
          <w:sz w:val="18"/>
          <w:szCs w:val="18"/>
        </w:rPr>
        <w:t>), dle přílohy č. 4 k usnesení.</w:t>
      </w:r>
      <w:r w:rsidRPr="00EA036A">
        <w:rPr>
          <w:rFonts w:ascii="Tahoma" w:hAnsi="Tahoma" w:cs="Tahoma"/>
          <w:sz w:val="18"/>
          <w:szCs w:val="18"/>
        </w:rPr>
        <w:t xml:space="preserve"> </w:t>
      </w:r>
    </w:p>
    <w:p w:rsidR="00B25555" w:rsidRDefault="00B25555" w:rsidP="00B2555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25555" w:rsidRDefault="00B25555" w:rsidP="00B25555">
      <w:pPr>
        <w:pStyle w:val="Odstavecseseznamem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F2548">
        <w:rPr>
          <w:rFonts w:ascii="Tahoma" w:hAnsi="Tahoma" w:cs="Tahoma"/>
          <w:sz w:val="18"/>
          <w:szCs w:val="18"/>
        </w:rPr>
        <w:t>z</w:t>
      </w:r>
      <w:r w:rsidRPr="00CF2548">
        <w:rPr>
          <w:rFonts w:ascii="Tahoma" w:hAnsi="Tahoma" w:cs="Tahoma"/>
          <w:bCs/>
          <w:sz w:val="18"/>
          <w:szCs w:val="18"/>
        </w:rPr>
        <w:t>áměr</w:t>
      </w:r>
      <w:r w:rsidRPr="00CF2548">
        <w:rPr>
          <w:rFonts w:ascii="Tahoma" w:hAnsi="Tahoma" w:cs="Tahoma"/>
          <w:sz w:val="18"/>
          <w:szCs w:val="18"/>
        </w:rPr>
        <w:t xml:space="preserve"> statutárního města Frýdek-Místek </w:t>
      </w:r>
      <w:r w:rsidRPr="00BC14FF">
        <w:rPr>
          <w:rFonts w:ascii="Tahoma" w:hAnsi="Tahoma" w:cs="Tahoma"/>
          <w:bCs/>
          <w:sz w:val="18"/>
          <w:szCs w:val="18"/>
        </w:rPr>
        <w:t>pronajmout</w:t>
      </w:r>
      <w:r w:rsidRPr="00BC14FF">
        <w:rPr>
          <w:rFonts w:ascii="Tahoma" w:hAnsi="Tahoma" w:cs="Tahoma"/>
          <w:sz w:val="18"/>
          <w:szCs w:val="18"/>
        </w:rPr>
        <w:t xml:space="preserve"> část pozemku </w:t>
      </w:r>
      <w:proofErr w:type="spellStart"/>
      <w:r w:rsidRPr="00BC14FF">
        <w:rPr>
          <w:rFonts w:ascii="Tahoma" w:hAnsi="Tahoma" w:cs="Tahoma"/>
          <w:sz w:val="18"/>
          <w:szCs w:val="18"/>
        </w:rPr>
        <w:t>p.č</w:t>
      </w:r>
      <w:proofErr w:type="spellEnd"/>
      <w:r w:rsidRPr="00BC14FF">
        <w:rPr>
          <w:rFonts w:ascii="Tahoma" w:hAnsi="Tahoma" w:cs="Tahoma"/>
          <w:sz w:val="18"/>
          <w:szCs w:val="18"/>
        </w:rPr>
        <w:t>. 5218/20, ostatní plocha - zeleň, o výměře 29 m</w:t>
      </w:r>
      <w:r w:rsidRPr="00BC14FF">
        <w:rPr>
          <w:rFonts w:ascii="Tahoma" w:hAnsi="Tahoma" w:cs="Tahoma"/>
          <w:sz w:val="18"/>
          <w:szCs w:val="18"/>
          <w:vertAlign w:val="superscript"/>
        </w:rPr>
        <w:t>2</w:t>
      </w:r>
      <w:r w:rsidRPr="00BC14FF">
        <w:rPr>
          <w:rFonts w:ascii="Tahoma" w:hAnsi="Tahoma" w:cs="Tahoma"/>
          <w:sz w:val="18"/>
          <w:szCs w:val="18"/>
        </w:rPr>
        <w:t xml:space="preserve"> a část pozemku </w:t>
      </w:r>
      <w:proofErr w:type="spellStart"/>
      <w:r w:rsidRPr="00BC14FF">
        <w:rPr>
          <w:rFonts w:ascii="Tahoma" w:hAnsi="Tahoma" w:cs="Tahoma"/>
          <w:sz w:val="18"/>
          <w:szCs w:val="18"/>
        </w:rPr>
        <w:t>p.č</w:t>
      </w:r>
      <w:proofErr w:type="spellEnd"/>
      <w:r w:rsidRPr="00BC14FF">
        <w:rPr>
          <w:rFonts w:ascii="Tahoma" w:hAnsi="Tahoma" w:cs="Tahoma"/>
          <w:sz w:val="18"/>
          <w:szCs w:val="18"/>
        </w:rPr>
        <w:t xml:space="preserve">. 5218/20, ostatní plocha - </w:t>
      </w:r>
      <w:proofErr w:type="spellStart"/>
      <w:proofErr w:type="gramStart"/>
      <w:r w:rsidRPr="00BC14FF">
        <w:rPr>
          <w:rFonts w:ascii="Tahoma" w:hAnsi="Tahoma" w:cs="Tahoma"/>
          <w:sz w:val="18"/>
          <w:szCs w:val="18"/>
        </w:rPr>
        <w:t>zeleň,o</w:t>
      </w:r>
      <w:proofErr w:type="spellEnd"/>
      <w:proofErr w:type="gramEnd"/>
      <w:r w:rsidRPr="00BC14FF">
        <w:rPr>
          <w:rFonts w:ascii="Tahoma" w:hAnsi="Tahoma" w:cs="Tahoma"/>
          <w:sz w:val="18"/>
          <w:szCs w:val="18"/>
        </w:rPr>
        <w:t xml:space="preserve"> výměře 28 m</w:t>
      </w:r>
      <w:r w:rsidRPr="00BC14FF">
        <w:rPr>
          <w:rFonts w:ascii="Tahoma" w:hAnsi="Tahoma" w:cs="Tahoma"/>
          <w:sz w:val="18"/>
          <w:szCs w:val="18"/>
          <w:vertAlign w:val="superscript"/>
        </w:rPr>
        <w:t>2</w:t>
      </w:r>
      <w:r w:rsidRPr="00BC14F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14FF">
        <w:rPr>
          <w:rFonts w:ascii="Tahoma" w:hAnsi="Tahoma" w:cs="Tahoma"/>
          <w:sz w:val="18"/>
          <w:szCs w:val="18"/>
        </w:rPr>
        <w:t>k.ú</w:t>
      </w:r>
      <w:proofErr w:type="spellEnd"/>
      <w:r w:rsidRPr="00BC14FF">
        <w:rPr>
          <w:rFonts w:ascii="Tahoma" w:hAnsi="Tahoma" w:cs="Tahoma"/>
          <w:sz w:val="18"/>
          <w:szCs w:val="18"/>
        </w:rPr>
        <w:t xml:space="preserve">. </w:t>
      </w:r>
      <w:r w:rsidRPr="00CA755D">
        <w:rPr>
          <w:rFonts w:ascii="Tahoma" w:hAnsi="Tahoma" w:cs="Tahoma"/>
          <w:sz w:val="18"/>
          <w:szCs w:val="18"/>
        </w:rPr>
        <w:t>Frýdek, obec Frýdek-Místek (Puškinova), dle přílohy č. 5 k usnesení.</w:t>
      </w:r>
    </w:p>
    <w:p w:rsidR="00B25555" w:rsidRDefault="00B25555" w:rsidP="00B2555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25555" w:rsidRPr="00D5352E" w:rsidRDefault="00D5352E" w:rsidP="00D5352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</w:t>
      </w:r>
      <w:r w:rsidR="00B25555" w:rsidRPr="00D5352E">
        <w:rPr>
          <w:rFonts w:ascii="Tahoma" w:hAnsi="Tahoma" w:cs="Tahoma"/>
          <w:sz w:val="18"/>
          <w:szCs w:val="18"/>
        </w:rPr>
        <w:t xml:space="preserve">záměr statutárního města Frýdek-Místek uzavřít dodatek č. 5 ke smlouvě o nájmu ze dne 10.11.2000, ve znění dodatků č.1 - 4,  uzavřené mezi statutárním městem Frýdek-Místek jako pronajímatelem a Josefem Braunem, bytem </w:t>
      </w:r>
      <w:r w:rsidR="00C07FFC" w:rsidRPr="00C07FFC">
        <w:rPr>
          <w:rFonts w:ascii="Tahoma" w:hAnsi="Tahoma" w:cs="Tahoma"/>
          <w:sz w:val="18"/>
          <w:szCs w:val="18"/>
          <w:highlight w:val="black"/>
        </w:rPr>
        <w:t>********* ****** ****, ******, ***** *********</w:t>
      </w:r>
      <w:r w:rsidR="00B25555" w:rsidRPr="00D5352E">
        <w:rPr>
          <w:rFonts w:ascii="Tahoma" w:hAnsi="Tahoma" w:cs="Tahoma"/>
          <w:sz w:val="18"/>
          <w:szCs w:val="18"/>
        </w:rPr>
        <w:t xml:space="preserve">, Dagmar </w:t>
      </w:r>
      <w:proofErr w:type="spellStart"/>
      <w:r w:rsidR="00B25555" w:rsidRPr="00D5352E">
        <w:rPr>
          <w:rFonts w:ascii="Tahoma" w:hAnsi="Tahoma" w:cs="Tahoma"/>
          <w:sz w:val="18"/>
          <w:szCs w:val="18"/>
        </w:rPr>
        <w:t>Grochalovou</w:t>
      </w:r>
      <w:proofErr w:type="spellEnd"/>
      <w:r w:rsidR="00B25555" w:rsidRPr="00D5352E">
        <w:rPr>
          <w:rFonts w:ascii="Tahoma" w:hAnsi="Tahoma" w:cs="Tahoma"/>
          <w:sz w:val="18"/>
          <w:szCs w:val="18"/>
        </w:rPr>
        <w:t xml:space="preserve">, Jozefem </w:t>
      </w:r>
      <w:proofErr w:type="spellStart"/>
      <w:r w:rsidR="00B25555" w:rsidRPr="00D5352E">
        <w:rPr>
          <w:rFonts w:ascii="Tahoma" w:hAnsi="Tahoma" w:cs="Tahoma"/>
          <w:sz w:val="18"/>
          <w:szCs w:val="18"/>
        </w:rPr>
        <w:t>Grochalem</w:t>
      </w:r>
      <w:proofErr w:type="spellEnd"/>
      <w:r w:rsidR="00B25555" w:rsidRPr="00D5352E">
        <w:rPr>
          <w:rFonts w:ascii="Tahoma" w:hAnsi="Tahoma" w:cs="Tahoma"/>
          <w:sz w:val="18"/>
          <w:szCs w:val="18"/>
        </w:rPr>
        <w:t xml:space="preserve"> a Evou Poláchovou, všichni bytem </w:t>
      </w:r>
      <w:r w:rsidR="00C07FFC" w:rsidRPr="00C07FFC">
        <w:rPr>
          <w:rFonts w:ascii="Tahoma" w:hAnsi="Tahoma" w:cs="Tahoma"/>
          <w:sz w:val="18"/>
          <w:szCs w:val="18"/>
          <w:highlight w:val="black"/>
        </w:rPr>
        <w:t xml:space="preserve">********* </w:t>
      </w:r>
      <w:r w:rsidR="00C07FFC" w:rsidRPr="00C07FFC">
        <w:rPr>
          <w:rFonts w:ascii="Tahoma" w:hAnsi="Tahoma" w:cs="Tahoma"/>
          <w:sz w:val="18"/>
          <w:szCs w:val="18"/>
          <w:highlight w:val="black"/>
        </w:rPr>
        <w:t>****</w:t>
      </w:r>
      <w:r w:rsidR="00C07FFC" w:rsidRPr="00C07FFC">
        <w:rPr>
          <w:rFonts w:ascii="Tahoma" w:hAnsi="Tahoma" w:cs="Tahoma"/>
          <w:sz w:val="18"/>
          <w:szCs w:val="18"/>
          <w:highlight w:val="black"/>
        </w:rPr>
        <w:t>, ***** *********</w:t>
      </w:r>
      <w:r w:rsidR="00B25555" w:rsidRPr="00D5352E">
        <w:rPr>
          <w:rFonts w:ascii="Tahoma" w:hAnsi="Tahoma" w:cs="Tahoma"/>
          <w:sz w:val="18"/>
          <w:szCs w:val="18"/>
        </w:rPr>
        <w:t xml:space="preserve">, jako nájemci, kdy předmětem nájmu je pozemek </w:t>
      </w:r>
      <w:proofErr w:type="spellStart"/>
      <w:r w:rsidR="00B25555" w:rsidRPr="00D5352E">
        <w:rPr>
          <w:rFonts w:ascii="Tahoma" w:hAnsi="Tahoma" w:cs="Tahoma"/>
          <w:sz w:val="18"/>
          <w:szCs w:val="18"/>
        </w:rPr>
        <w:t>p.č</w:t>
      </w:r>
      <w:proofErr w:type="spellEnd"/>
      <w:r w:rsidR="00B25555" w:rsidRPr="00D5352E">
        <w:rPr>
          <w:rFonts w:ascii="Tahoma" w:hAnsi="Tahoma" w:cs="Tahoma"/>
          <w:sz w:val="18"/>
          <w:szCs w:val="18"/>
        </w:rPr>
        <w:t xml:space="preserve">. 711/3, zastavěná plocha a nádvoří – společný dvůr, o výměře 486 m2, </w:t>
      </w:r>
      <w:proofErr w:type="spellStart"/>
      <w:r w:rsidR="00B25555" w:rsidRPr="00D5352E">
        <w:rPr>
          <w:rFonts w:ascii="Tahoma" w:hAnsi="Tahoma" w:cs="Tahoma"/>
          <w:sz w:val="18"/>
          <w:szCs w:val="18"/>
        </w:rPr>
        <w:t>k.ú</w:t>
      </w:r>
      <w:proofErr w:type="spellEnd"/>
      <w:r w:rsidR="00B25555" w:rsidRPr="00D5352E">
        <w:rPr>
          <w:rFonts w:ascii="Tahoma" w:hAnsi="Tahoma" w:cs="Tahoma"/>
          <w:sz w:val="18"/>
          <w:szCs w:val="18"/>
        </w:rPr>
        <w:t>. Frýdek, obec Frýdek-Místek, který je využíván za účelem vytvoření zázemí u domu včetně oplocení.</w:t>
      </w:r>
    </w:p>
    <w:p w:rsidR="00B25555" w:rsidRPr="00D5352E" w:rsidRDefault="00B25555" w:rsidP="00D5352E">
      <w:pPr>
        <w:jc w:val="both"/>
        <w:rPr>
          <w:rFonts w:ascii="Tahoma" w:hAnsi="Tahoma" w:cs="Tahoma"/>
          <w:sz w:val="18"/>
          <w:szCs w:val="18"/>
        </w:rPr>
      </w:pPr>
      <w:r w:rsidRPr="00D5352E">
        <w:rPr>
          <w:rFonts w:ascii="Tahoma" w:hAnsi="Tahoma" w:cs="Tahoma"/>
          <w:bCs/>
          <w:sz w:val="18"/>
          <w:szCs w:val="18"/>
        </w:rPr>
        <w:t xml:space="preserve">Obsahem dodatku č. 5 bude změna na straně nájemce, a to tak, že strana nájemce se rozšíří </w:t>
      </w:r>
      <w:r w:rsidRPr="00D5352E">
        <w:rPr>
          <w:rFonts w:ascii="Tahoma" w:hAnsi="Tahoma" w:cs="Tahoma"/>
          <w:sz w:val="18"/>
          <w:szCs w:val="18"/>
        </w:rPr>
        <w:t xml:space="preserve">o Evu Vejmelkovou, bytem </w:t>
      </w:r>
      <w:r w:rsidR="00C07FFC" w:rsidRPr="00C07FFC">
        <w:rPr>
          <w:rFonts w:ascii="Tahoma" w:hAnsi="Tahoma" w:cs="Tahoma"/>
          <w:sz w:val="18"/>
          <w:szCs w:val="18"/>
          <w:highlight w:val="black"/>
        </w:rPr>
        <w:t>********* ****, ***** *********</w:t>
      </w:r>
      <w:r w:rsidRPr="00D5352E">
        <w:rPr>
          <w:rFonts w:ascii="Tahoma" w:hAnsi="Tahoma" w:cs="Tahoma"/>
          <w:sz w:val="18"/>
          <w:szCs w:val="18"/>
        </w:rPr>
        <w:t>. Dojde rovněž k rozšíření účelu nájmu o umístění plechových garáží o výměře 35 m</w:t>
      </w:r>
      <w:r w:rsidRPr="00D5352E">
        <w:rPr>
          <w:rFonts w:ascii="Tahoma" w:hAnsi="Tahoma" w:cs="Tahoma"/>
          <w:sz w:val="18"/>
          <w:szCs w:val="18"/>
          <w:vertAlign w:val="superscript"/>
        </w:rPr>
        <w:t>2</w:t>
      </w:r>
      <w:r w:rsidRPr="00D5352E">
        <w:rPr>
          <w:rFonts w:ascii="Tahoma" w:hAnsi="Tahoma" w:cs="Tahoma"/>
          <w:sz w:val="18"/>
          <w:szCs w:val="18"/>
        </w:rPr>
        <w:t>, příjezdu ke garážím o výměře 36 m</w:t>
      </w:r>
      <w:r w:rsidRPr="00D5352E">
        <w:rPr>
          <w:rFonts w:ascii="Tahoma" w:hAnsi="Tahoma" w:cs="Tahoma"/>
          <w:sz w:val="18"/>
          <w:szCs w:val="18"/>
          <w:vertAlign w:val="superscript"/>
        </w:rPr>
        <w:t>2</w:t>
      </w:r>
      <w:r w:rsidRPr="00D5352E">
        <w:rPr>
          <w:rFonts w:ascii="Tahoma" w:hAnsi="Tahoma" w:cs="Tahoma"/>
          <w:sz w:val="18"/>
          <w:szCs w:val="18"/>
        </w:rPr>
        <w:t>, místa k parkování o výměře 28 m</w:t>
      </w:r>
      <w:r w:rsidRPr="00D5352E">
        <w:rPr>
          <w:rFonts w:ascii="Tahoma" w:hAnsi="Tahoma" w:cs="Tahoma"/>
          <w:sz w:val="18"/>
          <w:szCs w:val="18"/>
          <w:vertAlign w:val="superscript"/>
        </w:rPr>
        <w:t>2</w:t>
      </w:r>
      <w:r w:rsidRPr="00D5352E">
        <w:rPr>
          <w:rFonts w:ascii="Tahoma" w:hAnsi="Tahoma" w:cs="Tahoma"/>
          <w:sz w:val="18"/>
          <w:szCs w:val="18"/>
        </w:rPr>
        <w:t>, umístění dřevěného přístřešku na nářadí o výměře 20 m</w:t>
      </w:r>
      <w:r w:rsidRPr="00D5352E">
        <w:rPr>
          <w:rFonts w:ascii="Tahoma" w:hAnsi="Tahoma" w:cs="Tahoma"/>
          <w:sz w:val="18"/>
          <w:szCs w:val="18"/>
          <w:vertAlign w:val="superscript"/>
        </w:rPr>
        <w:t xml:space="preserve">2 </w:t>
      </w:r>
      <w:r w:rsidRPr="00D5352E">
        <w:rPr>
          <w:rFonts w:ascii="Tahoma" w:hAnsi="Tahoma" w:cs="Tahoma"/>
          <w:sz w:val="18"/>
          <w:szCs w:val="18"/>
        </w:rPr>
        <w:t>dle přílohy č. 6 k usnesení. S ohledem na rozšíření účelu nájmu dojde k úpravě výše nájemného, a to tak že nájemné za umístění plechových garáží a parkování bude 40 Kč/m</w:t>
      </w:r>
      <w:r w:rsidRPr="00D5352E">
        <w:rPr>
          <w:rFonts w:ascii="Tahoma" w:hAnsi="Tahoma" w:cs="Tahoma"/>
          <w:sz w:val="18"/>
          <w:szCs w:val="18"/>
          <w:vertAlign w:val="superscript"/>
        </w:rPr>
        <w:t>2</w:t>
      </w:r>
      <w:r w:rsidRPr="00D5352E">
        <w:rPr>
          <w:rFonts w:ascii="Tahoma" w:hAnsi="Tahoma" w:cs="Tahoma"/>
          <w:sz w:val="18"/>
          <w:szCs w:val="18"/>
        </w:rPr>
        <w:t>/rok, nájemné za příjezd ke garážím 15 Kč/m</w:t>
      </w:r>
      <w:r w:rsidRPr="00D5352E">
        <w:rPr>
          <w:rFonts w:ascii="Tahoma" w:hAnsi="Tahoma" w:cs="Tahoma"/>
          <w:sz w:val="18"/>
          <w:szCs w:val="18"/>
          <w:vertAlign w:val="superscript"/>
        </w:rPr>
        <w:t>2</w:t>
      </w:r>
      <w:r w:rsidRPr="00D5352E">
        <w:rPr>
          <w:rFonts w:ascii="Tahoma" w:hAnsi="Tahoma" w:cs="Tahoma"/>
          <w:sz w:val="18"/>
          <w:szCs w:val="18"/>
        </w:rPr>
        <w:t>/rok a nájemné za umístění dřevěného přístřešku na nářadí 40 Kč/m</w:t>
      </w:r>
      <w:r w:rsidRPr="00D5352E">
        <w:rPr>
          <w:rFonts w:ascii="Tahoma" w:hAnsi="Tahoma" w:cs="Tahoma"/>
          <w:sz w:val="18"/>
          <w:szCs w:val="18"/>
          <w:vertAlign w:val="superscript"/>
        </w:rPr>
        <w:t>2</w:t>
      </w:r>
      <w:r w:rsidRPr="00D5352E">
        <w:rPr>
          <w:rFonts w:ascii="Tahoma" w:hAnsi="Tahoma" w:cs="Tahoma"/>
          <w:sz w:val="18"/>
          <w:szCs w:val="18"/>
        </w:rPr>
        <w:t xml:space="preserve">/rok, a doplnění některých smluvních ujednání tak, aby byla v souladu s aktuálním stavem a legislativou. </w:t>
      </w:r>
    </w:p>
    <w:p w:rsidR="00B25555" w:rsidRPr="00FC538A" w:rsidRDefault="00D5352E" w:rsidP="00D5352E">
      <w:pPr>
        <w:pStyle w:val="Default"/>
        <w:jc w:val="both"/>
        <w:rPr>
          <w:rFonts w:eastAsia="Calibr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 </w:t>
      </w:r>
      <w:r w:rsidR="00B25555" w:rsidRPr="007B3E03">
        <w:rPr>
          <w:color w:val="auto"/>
          <w:sz w:val="18"/>
          <w:szCs w:val="18"/>
        </w:rPr>
        <w:t>z</w:t>
      </w:r>
      <w:r w:rsidR="00B25555" w:rsidRPr="007B3E03">
        <w:rPr>
          <w:rFonts w:eastAsia="Calibri"/>
          <w:bCs/>
          <w:color w:val="auto"/>
          <w:sz w:val="18"/>
          <w:szCs w:val="18"/>
        </w:rPr>
        <w:t xml:space="preserve">áměr </w:t>
      </w:r>
      <w:r w:rsidR="00B25555" w:rsidRPr="007B3E03">
        <w:rPr>
          <w:rFonts w:eastAsia="Calibri"/>
          <w:color w:val="auto"/>
          <w:sz w:val="18"/>
          <w:szCs w:val="18"/>
        </w:rPr>
        <w:t xml:space="preserve">statutárního města Frýdek-Místek </w:t>
      </w:r>
      <w:r w:rsidR="00B25555" w:rsidRPr="007B3E03">
        <w:rPr>
          <w:rFonts w:eastAsia="Calibri"/>
          <w:bCs/>
          <w:color w:val="auto"/>
          <w:sz w:val="18"/>
          <w:szCs w:val="18"/>
        </w:rPr>
        <w:t xml:space="preserve">prodat část pozemku </w:t>
      </w:r>
      <w:proofErr w:type="spellStart"/>
      <w:r w:rsidR="00B25555" w:rsidRPr="007B3E03">
        <w:rPr>
          <w:rFonts w:eastAsia="Calibri"/>
          <w:color w:val="auto"/>
          <w:sz w:val="18"/>
          <w:szCs w:val="18"/>
        </w:rPr>
        <w:t>p.č</w:t>
      </w:r>
      <w:proofErr w:type="spellEnd"/>
      <w:r w:rsidR="00B25555" w:rsidRPr="007B3E03">
        <w:rPr>
          <w:rFonts w:eastAsia="Calibri"/>
          <w:color w:val="auto"/>
          <w:sz w:val="18"/>
          <w:szCs w:val="18"/>
        </w:rPr>
        <w:t xml:space="preserve">. 2897/1, vodní plocha – koryto vodního toku přirozené nebo </w:t>
      </w:r>
      <w:r w:rsidR="00B25555" w:rsidRPr="008449D2">
        <w:rPr>
          <w:rFonts w:eastAsia="Calibri"/>
          <w:color w:val="auto"/>
          <w:sz w:val="18"/>
          <w:szCs w:val="18"/>
        </w:rPr>
        <w:t xml:space="preserve">upravené, o výměře cca 19 m2, </w:t>
      </w:r>
      <w:proofErr w:type="spellStart"/>
      <w:r w:rsidR="00B25555" w:rsidRPr="008449D2">
        <w:rPr>
          <w:rFonts w:eastAsia="Calibri"/>
          <w:color w:val="auto"/>
          <w:sz w:val="18"/>
          <w:szCs w:val="18"/>
        </w:rPr>
        <w:t>k.ú</w:t>
      </w:r>
      <w:proofErr w:type="spellEnd"/>
      <w:r w:rsidR="00B25555" w:rsidRPr="008449D2">
        <w:rPr>
          <w:rFonts w:eastAsia="Calibri"/>
          <w:color w:val="auto"/>
          <w:sz w:val="18"/>
          <w:szCs w:val="18"/>
        </w:rPr>
        <w:t>. Frýdek, obec Frýdek-Místek (ul. Těšínská), dle přílohy č. 7 k usnesení.</w:t>
      </w:r>
      <w:r w:rsidR="00B25555" w:rsidRPr="00FC538A">
        <w:rPr>
          <w:rFonts w:eastAsia="Calibri"/>
          <w:color w:val="auto"/>
          <w:sz w:val="18"/>
          <w:szCs w:val="18"/>
        </w:rPr>
        <w:t xml:space="preserve"> </w:t>
      </w:r>
    </w:p>
    <w:p w:rsidR="00B25555" w:rsidRPr="00FC538A" w:rsidRDefault="00B25555" w:rsidP="00B25555">
      <w:pPr>
        <w:pStyle w:val="Default"/>
        <w:rPr>
          <w:rFonts w:eastAsia="Calibri"/>
          <w:color w:val="auto"/>
          <w:sz w:val="18"/>
          <w:szCs w:val="18"/>
        </w:rPr>
      </w:pPr>
    </w:p>
    <w:p w:rsidR="00B25555" w:rsidRPr="00FC538A" w:rsidRDefault="00B25555" w:rsidP="00B2555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FC538A">
        <w:rPr>
          <w:rFonts w:ascii="Tahoma" w:eastAsia="Calibri" w:hAnsi="Tahoma" w:cs="Tahoma"/>
          <w:sz w:val="18"/>
          <w:szCs w:val="18"/>
        </w:rPr>
        <w:t xml:space="preserve">9. </w:t>
      </w:r>
      <w:r w:rsidRPr="00FC538A">
        <w:rPr>
          <w:rFonts w:ascii="Tahoma" w:hAnsi="Tahoma" w:cs="Tahoma"/>
          <w:sz w:val="18"/>
          <w:szCs w:val="18"/>
        </w:rPr>
        <w:t xml:space="preserve">Záměr statutárního města Frýdek-Místek </w:t>
      </w:r>
      <w:r w:rsidRPr="00FC538A">
        <w:rPr>
          <w:rFonts w:ascii="Tahoma" w:hAnsi="Tahoma" w:cs="Tahoma"/>
          <w:bCs/>
          <w:sz w:val="18"/>
          <w:szCs w:val="18"/>
        </w:rPr>
        <w:t>prodat</w:t>
      </w:r>
      <w:r w:rsidRPr="00FC538A">
        <w:rPr>
          <w:rFonts w:ascii="Tahoma" w:hAnsi="Tahoma" w:cs="Tahoma"/>
          <w:sz w:val="18"/>
          <w:szCs w:val="18"/>
        </w:rPr>
        <w:t xml:space="preserve"> soubor hmotných nemovitých věcí zahrnujících pozemek </w:t>
      </w:r>
      <w:proofErr w:type="spellStart"/>
      <w:r w:rsidRPr="00FC538A">
        <w:rPr>
          <w:rFonts w:ascii="Tahoma" w:hAnsi="Tahoma" w:cs="Tahoma"/>
          <w:sz w:val="18"/>
          <w:szCs w:val="18"/>
        </w:rPr>
        <w:t>p.č</w:t>
      </w:r>
      <w:proofErr w:type="spellEnd"/>
      <w:r w:rsidRPr="00FC538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 </w:t>
      </w:r>
      <w:r w:rsidRPr="00FC538A">
        <w:rPr>
          <w:rFonts w:ascii="Tahoma" w:hAnsi="Tahoma" w:cs="Tahoma"/>
          <w:sz w:val="18"/>
          <w:szCs w:val="18"/>
        </w:rPr>
        <w:t>1542, zastavěná plocha a nádvoří, o výměře 370 m², jehož součástí je stavba č.p. 646, víceúčelová stavba,</w:t>
      </w:r>
      <w:r w:rsidRPr="00FC538A">
        <w:rPr>
          <w:rFonts w:ascii="Tahoma" w:hAnsi="Tahoma" w:cs="Tahoma"/>
          <w:sz w:val="21"/>
          <w:szCs w:val="21"/>
        </w:rPr>
        <w:t xml:space="preserve"> </w:t>
      </w:r>
      <w:r w:rsidRPr="00FC538A">
        <w:rPr>
          <w:rFonts w:ascii="Tahoma" w:hAnsi="Tahoma" w:cs="Tahoma"/>
          <w:sz w:val="18"/>
          <w:szCs w:val="18"/>
        </w:rPr>
        <w:t xml:space="preserve">a pozemek </w:t>
      </w:r>
      <w:proofErr w:type="spellStart"/>
      <w:r w:rsidRPr="00FC538A">
        <w:rPr>
          <w:rFonts w:ascii="Tahoma" w:hAnsi="Tahoma" w:cs="Tahoma"/>
          <w:sz w:val="18"/>
          <w:szCs w:val="18"/>
        </w:rPr>
        <w:t>p.č</w:t>
      </w:r>
      <w:proofErr w:type="spellEnd"/>
      <w:r w:rsidRPr="00FC538A">
        <w:rPr>
          <w:rFonts w:ascii="Tahoma" w:hAnsi="Tahoma" w:cs="Tahoma"/>
          <w:sz w:val="18"/>
          <w:szCs w:val="18"/>
        </w:rPr>
        <w:t xml:space="preserve">. 1543, zastavěná plocha a nádvoří, o výměře 372 m², jehož součástí je stavba s č.p. 647, bytový dům, vše </w:t>
      </w:r>
      <w:proofErr w:type="spellStart"/>
      <w:r w:rsidRPr="00FC538A">
        <w:rPr>
          <w:rFonts w:ascii="Tahoma" w:hAnsi="Tahoma" w:cs="Tahoma"/>
          <w:sz w:val="18"/>
          <w:szCs w:val="18"/>
        </w:rPr>
        <w:t>k.ú</w:t>
      </w:r>
      <w:proofErr w:type="spellEnd"/>
      <w:r w:rsidRPr="00FC538A">
        <w:rPr>
          <w:rFonts w:ascii="Tahoma" w:hAnsi="Tahoma" w:cs="Tahoma"/>
          <w:sz w:val="18"/>
          <w:szCs w:val="18"/>
        </w:rPr>
        <w:t>. Frýdek, obec Frýdek-Místek (ul. Kostíkovo náměstí).</w:t>
      </w:r>
    </w:p>
    <w:p w:rsidR="00B25555" w:rsidRDefault="00B25555" w:rsidP="00B25555">
      <w:pPr>
        <w:pStyle w:val="Default"/>
        <w:rPr>
          <w:rFonts w:eastAsia="Calibri"/>
          <w:color w:val="auto"/>
          <w:sz w:val="18"/>
          <w:szCs w:val="18"/>
        </w:rPr>
      </w:pPr>
    </w:p>
    <w:p w:rsidR="00B25555" w:rsidRPr="00813B47" w:rsidRDefault="00B25555" w:rsidP="00B25555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AB2533">
        <w:rPr>
          <w:rFonts w:ascii="Tahoma" w:eastAsia="Calibri" w:hAnsi="Tahoma" w:cs="Tahoma"/>
          <w:sz w:val="18"/>
          <w:szCs w:val="18"/>
        </w:rPr>
        <w:t>10</w:t>
      </w:r>
      <w:r w:rsidRPr="00813B47">
        <w:rPr>
          <w:rFonts w:eastAsia="Calibri"/>
          <w:sz w:val="18"/>
          <w:szCs w:val="18"/>
        </w:rPr>
        <w:t>.</w:t>
      </w:r>
      <w:r w:rsidRPr="00813B4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20523">
        <w:rPr>
          <w:rFonts w:ascii="Tahoma" w:hAnsi="Tahoma" w:cs="Tahoma"/>
          <w:bCs/>
          <w:sz w:val="18"/>
          <w:szCs w:val="18"/>
        </w:rPr>
        <w:t xml:space="preserve">Záměr </w:t>
      </w:r>
      <w:r w:rsidRPr="00920523">
        <w:rPr>
          <w:rFonts w:ascii="Tahoma" w:hAnsi="Tahoma" w:cs="Tahoma"/>
          <w:sz w:val="18"/>
          <w:szCs w:val="18"/>
        </w:rPr>
        <w:t xml:space="preserve">statutárního města Frýdek-Místek </w:t>
      </w:r>
      <w:r w:rsidRPr="00920523">
        <w:rPr>
          <w:rFonts w:ascii="Tahoma" w:hAnsi="Tahoma" w:cs="Tahoma"/>
          <w:bCs/>
          <w:sz w:val="18"/>
          <w:szCs w:val="18"/>
        </w:rPr>
        <w:t>prodat část pozemku</w:t>
      </w:r>
      <w:r w:rsidRPr="0092052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20523">
        <w:rPr>
          <w:rFonts w:ascii="Tahoma" w:hAnsi="Tahoma" w:cs="Tahoma"/>
          <w:sz w:val="18"/>
          <w:szCs w:val="18"/>
        </w:rPr>
        <w:t>p.č</w:t>
      </w:r>
      <w:proofErr w:type="spellEnd"/>
      <w:r w:rsidRPr="00920523">
        <w:rPr>
          <w:rFonts w:ascii="Tahoma" w:hAnsi="Tahoma" w:cs="Tahoma"/>
          <w:sz w:val="18"/>
          <w:szCs w:val="18"/>
        </w:rPr>
        <w:t xml:space="preserve">. 1009, zastavěná plocha a nádvoří, </w:t>
      </w:r>
      <w:r w:rsidRPr="00920523">
        <w:rPr>
          <w:rFonts w:ascii="Tahoma" w:hAnsi="Tahoma" w:cs="Tahoma"/>
          <w:sz w:val="18"/>
          <w:szCs w:val="18"/>
        </w:rPr>
        <w:br/>
        <w:t>o výměře cca 1596 m</w:t>
      </w:r>
      <w:r w:rsidRPr="00920523">
        <w:rPr>
          <w:rFonts w:ascii="Tahoma" w:hAnsi="Tahoma" w:cs="Tahoma"/>
          <w:sz w:val="18"/>
          <w:szCs w:val="18"/>
          <w:vertAlign w:val="superscript"/>
        </w:rPr>
        <w:t>2</w:t>
      </w:r>
      <w:r w:rsidRPr="00920523">
        <w:rPr>
          <w:rFonts w:ascii="Tahoma" w:hAnsi="Tahoma" w:cs="Tahoma"/>
          <w:sz w:val="18"/>
          <w:szCs w:val="18"/>
        </w:rPr>
        <w:t xml:space="preserve">, jehož součástí je stavba č.p. 456, stavba občanského vybavení, a část pozemku </w:t>
      </w:r>
      <w:r w:rsidRPr="00920523">
        <w:rPr>
          <w:rFonts w:ascii="Tahoma" w:hAnsi="Tahoma" w:cs="Tahoma"/>
          <w:sz w:val="18"/>
          <w:szCs w:val="18"/>
        </w:rPr>
        <w:br/>
      </w:r>
      <w:proofErr w:type="spellStart"/>
      <w:r w:rsidRPr="00920523">
        <w:rPr>
          <w:rFonts w:ascii="Tahoma" w:hAnsi="Tahoma" w:cs="Tahoma"/>
          <w:sz w:val="18"/>
          <w:szCs w:val="18"/>
        </w:rPr>
        <w:t>p.č</w:t>
      </w:r>
      <w:proofErr w:type="spellEnd"/>
      <w:r w:rsidRPr="00920523">
        <w:rPr>
          <w:rFonts w:ascii="Tahoma" w:hAnsi="Tahoma" w:cs="Tahoma"/>
          <w:sz w:val="18"/>
          <w:szCs w:val="18"/>
        </w:rPr>
        <w:t>. 1010, ostatní plocha – zeleň, o výměře cca 1417 m</w:t>
      </w:r>
      <w:r w:rsidRPr="00920523">
        <w:rPr>
          <w:rFonts w:ascii="Tahoma" w:hAnsi="Tahoma" w:cs="Tahoma"/>
          <w:sz w:val="18"/>
          <w:szCs w:val="18"/>
          <w:vertAlign w:val="superscript"/>
        </w:rPr>
        <w:t>2</w:t>
      </w:r>
      <w:r w:rsidRPr="00920523">
        <w:rPr>
          <w:rFonts w:ascii="Tahoma" w:hAnsi="Tahoma" w:cs="Tahoma"/>
          <w:sz w:val="18"/>
          <w:szCs w:val="18"/>
        </w:rPr>
        <w:t xml:space="preserve">, vše </w:t>
      </w:r>
      <w:proofErr w:type="spellStart"/>
      <w:r w:rsidRPr="00920523">
        <w:rPr>
          <w:rFonts w:ascii="Tahoma" w:hAnsi="Tahoma" w:cs="Tahoma"/>
          <w:sz w:val="18"/>
          <w:szCs w:val="18"/>
        </w:rPr>
        <w:t>k.ú</w:t>
      </w:r>
      <w:proofErr w:type="spellEnd"/>
      <w:r w:rsidRPr="00920523">
        <w:rPr>
          <w:rFonts w:ascii="Tahoma" w:hAnsi="Tahoma" w:cs="Tahoma"/>
          <w:sz w:val="18"/>
          <w:szCs w:val="18"/>
        </w:rPr>
        <w:t>. Frýdek, obec Frýdek-Místek (ul. T. G. Masaryka, ul. Jirásková), dle přílohy č. 8 k usnesení.</w:t>
      </w:r>
    </w:p>
    <w:p w:rsidR="00B25555" w:rsidRPr="00120445" w:rsidRDefault="00B25555" w:rsidP="00B25555">
      <w:pPr>
        <w:spacing w:after="0"/>
        <w:jc w:val="both"/>
        <w:rPr>
          <w:rFonts w:ascii="Tahoma" w:hAnsi="Tahoma" w:cs="Tahoma"/>
          <w:color w:val="FF0000"/>
          <w:sz w:val="18"/>
          <w:szCs w:val="18"/>
          <w:highlight w:val="cyan"/>
        </w:rPr>
      </w:pPr>
    </w:p>
    <w:p w:rsidR="00B25555" w:rsidRPr="00120445" w:rsidRDefault="00B25555" w:rsidP="00B2555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B2533">
        <w:rPr>
          <w:rFonts w:ascii="Tahoma" w:eastAsia="Calibri" w:hAnsi="Tahoma" w:cs="Tahoma"/>
          <w:sz w:val="18"/>
          <w:szCs w:val="18"/>
        </w:rPr>
        <w:t>11</w:t>
      </w:r>
      <w:r w:rsidRPr="00120445">
        <w:rPr>
          <w:rFonts w:eastAsia="Calibri"/>
          <w:sz w:val="18"/>
          <w:szCs w:val="18"/>
        </w:rPr>
        <w:t>.</w:t>
      </w:r>
      <w:r w:rsidRPr="0012044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 w:rsidRPr="00120445">
        <w:rPr>
          <w:rFonts w:ascii="Tahoma" w:hAnsi="Tahoma" w:cs="Tahoma"/>
          <w:sz w:val="18"/>
          <w:szCs w:val="18"/>
        </w:rPr>
        <w:t xml:space="preserve">áměr statutárního města Frýdek-Místek prodat/směnit </w:t>
      </w:r>
      <w:r w:rsidRPr="00BC14FF">
        <w:rPr>
          <w:rFonts w:ascii="Tahoma" w:hAnsi="Tahoma" w:cs="Tahoma"/>
          <w:sz w:val="18"/>
          <w:szCs w:val="18"/>
        </w:rPr>
        <w:t>následující soubor nemovitých věcí:</w:t>
      </w:r>
    </w:p>
    <w:p w:rsidR="00B25555" w:rsidRPr="00120445" w:rsidRDefault="00B25555" w:rsidP="00B255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20445">
        <w:rPr>
          <w:rFonts w:ascii="Tahoma" w:hAnsi="Tahoma" w:cs="Tahoma"/>
          <w:sz w:val="18"/>
          <w:szCs w:val="18"/>
        </w:rPr>
        <w:t xml:space="preserve">- pozemek </w:t>
      </w:r>
      <w:proofErr w:type="spellStart"/>
      <w:r w:rsidRPr="00120445">
        <w:rPr>
          <w:rFonts w:ascii="Tahoma" w:hAnsi="Tahoma" w:cs="Tahoma"/>
          <w:sz w:val="18"/>
          <w:szCs w:val="18"/>
        </w:rPr>
        <w:t>p.č</w:t>
      </w:r>
      <w:proofErr w:type="spellEnd"/>
      <w:r w:rsidRPr="00120445">
        <w:rPr>
          <w:rFonts w:ascii="Tahoma" w:hAnsi="Tahoma" w:cs="Tahoma"/>
          <w:sz w:val="18"/>
          <w:szCs w:val="18"/>
        </w:rPr>
        <w:t>. 976, lesní pozemek, o výměře 11.254 m2,</w:t>
      </w:r>
    </w:p>
    <w:p w:rsidR="00B25555" w:rsidRPr="00120445" w:rsidRDefault="00B25555" w:rsidP="00B255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20445">
        <w:rPr>
          <w:rFonts w:ascii="Tahoma" w:hAnsi="Tahoma" w:cs="Tahoma"/>
          <w:bCs/>
          <w:sz w:val="18"/>
          <w:szCs w:val="18"/>
        </w:rPr>
        <w:t xml:space="preserve">- </w:t>
      </w:r>
      <w:r w:rsidRPr="00120445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120445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120445">
        <w:rPr>
          <w:rFonts w:ascii="Tahoma" w:hAnsi="Tahoma" w:cs="Tahoma"/>
          <w:bCs/>
          <w:sz w:val="18"/>
          <w:szCs w:val="18"/>
        </w:rPr>
        <w:t>. 977, lesní pozemek, o výměře 209 m2,</w:t>
      </w:r>
    </w:p>
    <w:p w:rsidR="00B25555" w:rsidRPr="00120445" w:rsidRDefault="00B25555" w:rsidP="00B255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20445">
        <w:rPr>
          <w:rFonts w:ascii="Tahoma" w:hAnsi="Tahoma" w:cs="Tahoma"/>
          <w:bCs/>
          <w:sz w:val="18"/>
          <w:szCs w:val="18"/>
        </w:rPr>
        <w:t>-</w:t>
      </w:r>
      <w:r w:rsidRPr="00120445">
        <w:rPr>
          <w:rFonts w:ascii="Tahoma" w:hAnsi="Tahoma" w:cs="Tahoma"/>
          <w:sz w:val="18"/>
          <w:szCs w:val="18"/>
        </w:rPr>
        <w:t xml:space="preserve"> pozemek</w:t>
      </w:r>
      <w:r w:rsidRPr="00120445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120445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120445">
        <w:rPr>
          <w:rFonts w:ascii="Tahoma" w:hAnsi="Tahoma" w:cs="Tahoma"/>
          <w:bCs/>
          <w:sz w:val="18"/>
          <w:szCs w:val="18"/>
        </w:rPr>
        <w:t>. 981/2, lesní pozemek, o výměře 23.773 m2,</w:t>
      </w:r>
    </w:p>
    <w:p w:rsidR="00B25555" w:rsidRPr="00120445" w:rsidRDefault="00B25555" w:rsidP="00B255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20445">
        <w:rPr>
          <w:rFonts w:ascii="Tahoma" w:hAnsi="Tahoma" w:cs="Tahoma"/>
          <w:sz w:val="18"/>
          <w:szCs w:val="18"/>
        </w:rPr>
        <w:t xml:space="preserve">- pozemek </w:t>
      </w:r>
      <w:proofErr w:type="spellStart"/>
      <w:r w:rsidRPr="00120445">
        <w:rPr>
          <w:rFonts w:ascii="Tahoma" w:hAnsi="Tahoma" w:cs="Tahoma"/>
          <w:sz w:val="18"/>
          <w:szCs w:val="18"/>
        </w:rPr>
        <w:t>p.č</w:t>
      </w:r>
      <w:proofErr w:type="spellEnd"/>
      <w:r w:rsidRPr="00120445">
        <w:rPr>
          <w:rFonts w:ascii="Tahoma" w:hAnsi="Tahoma" w:cs="Tahoma"/>
          <w:sz w:val="18"/>
          <w:szCs w:val="18"/>
        </w:rPr>
        <w:t>. 982/1, lesní pozemek, o výměře 3.284 m2,</w:t>
      </w:r>
    </w:p>
    <w:p w:rsidR="00B25555" w:rsidRPr="00120445" w:rsidRDefault="00B25555" w:rsidP="00B255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20445">
        <w:rPr>
          <w:rFonts w:ascii="Tahoma" w:hAnsi="Tahoma" w:cs="Tahoma"/>
          <w:sz w:val="18"/>
          <w:szCs w:val="18"/>
        </w:rPr>
        <w:t xml:space="preserve">- pozemek </w:t>
      </w:r>
      <w:proofErr w:type="spellStart"/>
      <w:r w:rsidRPr="00120445">
        <w:rPr>
          <w:rFonts w:ascii="Tahoma" w:hAnsi="Tahoma" w:cs="Tahoma"/>
          <w:sz w:val="18"/>
          <w:szCs w:val="18"/>
        </w:rPr>
        <w:t>p.č</w:t>
      </w:r>
      <w:proofErr w:type="spellEnd"/>
      <w:r w:rsidRPr="00120445">
        <w:rPr>
          <w:rFonts w:ascii="Tahoma" w:hAnsi="Tahoma" w:cs="Tahoma"/>
          <w:sz w:val="18"/>
          <w:szCs w:val="18"/>
        </w:rPr>
        <w:t>. 982/2, lesní pozemek, o výměře 15.591 m2,</w:t>
      </w:r>
    </w:p>
    <w:p w:rsidR="00B25555" w:rsidRPr="00120445" w:rsidRDefault="00B25555" w:rsidP="00B255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20445">
        <w:rPr>
          <w:rFonts w:ascii="Tahoma" w:hAnsi="Tahoma" w:cs="Tahoma"/>
          <w:sz w:val="18"/>
          <w:szCs w:val="18"/>
        </w:rPr>
        <w:t xml:space="preserve">- pozemek </w:t>
      </w:r>
      <w:proofErr w:type="spellStart"/>
      <w:r w:rsidRPr="00120445">
        <w:rPr>
          <w:rFonts w:ascii="Tahoma" w:hAnsi="Tahoma" w:cs="Tahoma"/>
          <w:sz w:val="18"/>
          <w:szCs w:val="18"/>
        </w:rPr>
        <w:t>p.č</w:t>
      </w:r>
      <w:proofErr w:type="spellEnd"/>
      <w:r w:rsidRPr="00120445">
        <w:rPr>
          <w:rFonts w:ascii="Tahoma" w:hAnsi="Tahoma" w:cs="Tahoma"/>
          <w:sz w:val="18"/>
          <w:szCs w:val="18"/>
        </w:rPr>
        <w:t>. 984, lesní pozemek, o výměře 15.106 m2,</w:t>
      </w:r>
    </w:p>
    <w:p w:rsidR="00B25555" w:rsidRPr="00120445" w:rsidRDefault="00B25555" w:rsidP="00B25555">
      <w:pPr>
        <w:tabs>
          <w:tab w:val="left" w:pos="0"/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120445">
        <w:rPr>
          <w:rFonts w:ascii="Tahoma" w:hAnsi="Tahoma" w:cs="Tahoma"/>
          <w:sz w:val="18"/>
          <w:szCs w:val="18"/>
        </w:rPr>
        <w:t xml:space="preserve">vše </w:t>
      </w:r>
      <w:proofErr w:type="spellStart"/>
      <w:r w:rsidRPr="00120445">
        <w:rPr>
          <w:rFonts w:ascii="Tahoma" w:hAnsi="Tahoma" w:cs="Tahoma"/>
          <w:sz w:val="18"/>
          <w:szCs w:val="18"/>
        </w:rPr>
        <w:t>k.ú</w:t>
      </w:r>
      <w:proofErr w:type="spellEnd"/>
      <w:r w:rsidRPr="00120445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120445">
        <w:rPr>
          <w:rFonts w:ascii="Tahoma" w:hAnsi="Tahoma" w:cs="Tahoma"/>
          <w:sz w:val="18"/>
          <w:szCs w:val="18"/>
        </w:rPr>
        <w:t>Vyšní</w:t>
      </w:r>
      <w:proofErr w:type="spellEnd"/>
      <w:r w:rsidRPr="00120445">
        <w:rPr>
          <w:rFonts w:ascii="Tahoma" w:hAnsi="Tahoma" w:cs="Tahoma"/>
          <w:sz w:val="18"/>
          <w:szCs w:val="18"/>
        </w:rPr>
        <w:t xml:space="preserve"> Lhoty, obec </w:t>
      </w:r>
      <w:proofErr w:type="spellStart"/>
      <w:r w:rsidRPr="00120445">
        <w:rPr>
          <w:rFonts w:ascii="Tahoma" w:hAnsi="Tahoma" w:cs="Tahoma"/>
          <w:sz w:val="18"/>
          <w:szCs w:val="18"/>
        </w:rPr>
        <w:t>Vyšní</w:t>
      </w:r>
      <w:proofErr w:type="spellEnd"/>
      <w:r w:rsidRPr="00120445">
        <w:rPr>
          <w:rFonts w:ascii="Tahoma" w:hAnsi="Tahoma" w:cs="Tahoma"/>
          <w:sz w:val="18"/>
          <w:szCs w:val="18"/>
        </w:rPr>
        <w:t xml:space="preserve"> Lhoty</w:t>
      </w:r>
      <w:r>
        <w:rPr>
          <w:rFonts w:ascii="Tahoma" w:hAnsi="Tahoma" w:cs="Tahoma"/>
          <w:sz w:val="18"/>
          <w:szCs w:val="18"/>
        </w:rPr>
        <w:t>.</w:t>
      </w:r>
    </w:p>
    <w:p w:rsidR="00B25555" w:rsidRDefault="00B25555" w:rsidP="00B25555">
      <w:pPr>
        <w:tabs>
          <w:tab w:val="left" w:pos="0"/>
          <w:tab w:val="left" w:pos="142"/>
        </w:tabs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B25555" w:rsidRPr="00B25555" w:rsidRDefault="00B25555" w:rsidP="00B25555">
      <w:pPr>
        <w:tabs>
          <w:tab w:val="left" w:pos="0"/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25555">
        <w:rPr>
          <w:rFonts w:ascii="Tahoma" w:hAnsi="Tahoma" w:cs="Tahoma"/>
          <w:b/>
          <w:sz w:val="18"/>
          <w:szCs w:val="18"/>
        </w:rPr>
        <w:t>b) rozhodla neschválit</w:t>
      </w:r>
    </w:p>
    <w:bookmarkEnd w:id="4"/>
    <w:bookmarkEnd w:id="5"/>
    <w:p w:rsidR="00B25555" w:rsidRDefault="00B25555" w:rsidP="00B25555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 </w:t>
      </w:r>
      <w:r w:rsidRPr="00DB2ACC">
        <w:rPr>
          <w:rFonts w:ascii="Tahoma" w:hAnsi="Tahoma" w:cs="Tahoma"/>
          <w:sz w:val="18"/>
          <w:szCs w:val="18"/>
        </w:rPr>
        <w:t xml:space="preserve">záměr statutárního města Frýdek-Místek </w:t>
      </w:r>
      <w:r w:rsidRPr="00015820">
        <w:rPr>
          <w:rFonts w:ascii="Tahoma" w:hAnsi="Tahoma" w:cs="Tahoma"/>
          <w:sz w:val="18"/>
          <w:szCs w:val="18"/>
        </w:rPr>
        <w:t xml:space="preserve">pronajmout část pozemku </w:t>
      </w:r>
      <w:proofErr w:type="spellStart"/>
      <w:r w:rsidRPr="00015820">
        <w:rPr>
          <w:rFonts w:ascii="Tahoma" w:hAnsi="Tahoma" w:cs="Tahoma"/>
          <w:sz w:val="18"/>
          <w:szCs w:val="18"/>
        </w:rPr>
        <w:t>p.č</w:t>
      </w:r>
      <w:proofErr w:type="spellEnd"/>
      <w:r w:rsidRPr="00015820">
        <w:rPr>
          <w:rFonts w:ascii="Tahoma" w:hAnsi="Tahoma" w:cs="Tahoma"/>
          <w:sz w:val="18"/>
          <w:szCs w:val="18"/>
        </w:rPr>
        <w:t>. 2197/1, ostatní plocha – zeleň, o výměře 1 m</w:t>
      </w:r>
      <w:r w:rsidRPr="00015820">
        <w:rPr>
          <w:rFonts w:ascii="Tahoma" w:hAnsi="Tahoma" w:cs="Tahoma"/>
          <w:sz w:val="18"/>
          <w:szCs w:val="18"/>
          <w:vertAlign w:val="superscript"/>
        </w:rPr>
        <w:t>2</w:t>
      </w:r>
      <w:r w:rsidRPr="0001582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15820">
        <w:rPr>
          <w:rFonts w:ascii="Tahoma" w:hAnsi="Tahoma" w:cs="Tahoma"/>
          <w:sz w:val="18"/>
          <w:szCs w:val="18"/>
        </w:rPr>
        <w:t>k.ú</w:t>
      </w:r>
      <w:proofErr w:type="spellEnd"/>
      <w:r w:rsidRPr="00015820">
        <w:rPr>
          <w:rFonts w:ascii="Tahoma" w:hAnsi="Tahoma" w:cs="Tahoma"/>
          <w:sz w:val="18"/>
          <w:szCs w:val="18"/>
        </w:rPr>
        <w:t>. Místek, obec Frýdek-Místek (J. Opletala), dle přílohy č. 9 k usnesení.</w:t>
      </w:r>
    </w:p>
    <w:p w:rsidR="00B25555" w:rsidRDefault="00B25555" w:rsidP="00B25555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B25555" w:rsidRPr="003B2BD7" w:rsidRDefault="00B25555" w:rsidP="00B25555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bookmarkStart w:id="6" w:name="_GoBack"/>
      <w:bookmarkEnd w:id="6"/>
      <w:r>
        <w:rPr>
          <w:rFonts w:ascii="Tahoma" w:hAnsi="Tahoma" w:cs="Tahoma"/>
          <w:sz w:val="18"/>
          <w:szCs w:val="18"/>
        </w:rPr>
        <w:lastRenderedPageBreak/>
        <w:t>13. z</w:t>
      </w:r>
      <w:r w:rsidRPr="003B2BD7">
        <w:rPr>
          <w:rFonts w:ascii="Tahoma" w:hAnsi="Tahoma" w:cs="Tahoma"/>
          <w:sz w:val="18"/>
          <w:szCs w:val="18"/>
        </w:rPr>
        <w:t xml:space="preserve">áměr statutárního města Frýdek-Místek prodat pozemek </w:t>
      </w:r>
      <w:proofErr w:type="spellStart"/>
      <w:r w:rsidRPr="003B2BD7">
        <w:rPr>
          <w:rFonts w:ascii="Tahoma" w:hAnsi="Tahoma" w:cs="Tahoma"/>
          <w:sz w:val="18"/>
          <w:szCs w:val="18"/>
        </w:rPr>
        <w:t>p.č</w:t>
      </w:r>
      <w:proofErr w:type="spellEnd"/>
      <w:r w:rsidRPr="003B2BD7">
        <w:rPr>
          <w:rFonts w:ascii="Tahoma" w:hAnsi="Tahoma" w:cs="Tahoma"/>
          <w:sz w:val="18"/>
          <w:szCs w:val="18"/>
        </w:rPr>
        <w:t xml:space="preserve">. 5112/19, zahrada, o výměře 316 m2 a část pozemku </w:t>
      </w:r>
      <w:proofErr w:type="spellStart"/>
      <w:r w:rsidRPr="003B2BD7">
        <w:rPr>
          <w:rFonts w:ascii="Tahoma" w:hAnsi="Tahoma" w:cs="Tahoma"/>
          <w:sz w:val="18"/>
          <w:szCs w:val="18"/>
        </w:rPr>
        <w:t>p.č</w:t>
      </w:r>
      <w:proofErr w:type="spellEnd"/>
      <w:r w:rsidRPr="003B2BD7">
        <w:rPr>
          <w:rFonts w:ascii="Tahoma" w:hAnsi="Tahoma" w:cs="Tahoma"/>
          <w:sz w:val="18"/>
          <w:szCs w:val="18"/>
        </w:rPr>
        <w:t xml:space="preserve">. 5112/21, ostatní plocha-zeleň, o výměře cca 35 m2, vše </w:t>
      </w:r>
      <w:proofErr w:type="spellStart"/>
      <w:r w:rsidRPr="003B2BD7">
        <w:rPr>
          <w:rFonts w:ascii="Tahoma" w:hAnsi="Tahoma" w:cs="Tahoma"/>
          <w:sz w:val="18"/>
          <w:szCs w:val="18"/>
        </w:rPr>
        <w:t>k.ú</w:t>
      </w:r>
      <w:proofErr w:type="spellEnd"/>
      <w:r w:rsidRPr="003B2BD7">
        <w:rPr>
          <w:rFonts w:ascii="Tahoma" w:hAnsi="Tahoma" w:cs="Tahoma"/>
          <w:sz w:val="18"/>
          <w:szCs w:val="18"/>
        </w:rPr>
        <w:t>. Frýdek, obec Frýdek-Místek (J. Hakena)</w:t>
      </w:r>
      <w:r>
        <w:rPr>
          <w:rFonts w:ascii="Tahoma" w:hAnsi="Tahoma" w:cs="Tahoma"/>
          <w:sz w:val="18"/>
          <w:szCs w:val="18"/>
        </w:rPr>
        <w:t xml:space="preserve">, </w:t>
      </w:r>
      <w:r w:rsidRPr="00B42642">
        <w:rPr>
          <w:rFonts w:ascii="Tahoma" w:hAnsi="Tahoma" w:cs="Tahoma"/>
          <w:sz w:val="18"/>
          <w:szCs w:val="18"/>
        </w:rPr>
        <w:t>dle přílohy č. 10 k usnesení.</w:t>
      </w:r>
    </w:p>
    <w:p w:rsidR="00B25555" w:rsidRPr="00DB2ACC" w:rsidRDefault="00B25555" w:rsidP="00B25555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B25555" w:rsidRPr="00B25555" w:rsidRDefault="00B25555" w:rsidP="00B25555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25555">
        <w:rPr>
          <w:rFonts w:ascii="Tahoma" w:hAnsi="Tahoma" w:cs="Tahoma"/>
          <w:b/>
          <w:sz w:val="18"/>
          <w:szCs w:val="18"/>
        </w:rPr>
        <w:t>c) rozhodla</w:t>
      </w:r>
    </w:p>
    <w:p w:rsidR="00B25555" w:rsidRDefault="00B25555" w:rsidP="00B25555">
      <w:pPr>
        <w:pStyle w:val="Default"/>
        <w:rPr>
          <w:rFonts w:eastAsia="Calibri"/>
          <w:sz w:val="18"/>
          <w:szCs w:val="18"/>
        </w:rPr>
      </w:pPr>
      <w:r>
        <w:rPr>
          <w:color w:val="auto"/>
          <w:sz w:val="18"/>
          <w:szCs w:val="18"/>
        </w:rPr>
        <w:t xml:space="preserve">14.  </w:t>
      </w:r>
      <w:r w:rsidRPr="004227A0">
        <w:rPr>
          <w:color w:val="auto"/>
          <w:sz w:val="18"/>
          <w:szCs w:val="18"/>
        </w:rPr>
        <w:t>u</w:t>
      </w:r>
      <w:r w:rsidRPr="004227A0">
        <w:rPr>
          <w:rFonts w:eastAsia="Calibri"/>
          <w:bCs/>
          <w:sz w:val="18"/>
          <w:szCs w:val="18"/>
        </w:rPr>
        <w:t>zavř</w:t>
      </w:r>
      <w:r>
        <w:rPr>
          <w:rFonts w:eastAsia="Calibri"/>
          <w:bCs/>
          <w:sz w:val="18"/>
          <w:szCs w:val="18"/>
        </w:rPr>
        <w:t>ít</w:t>
      </w:r>
      <w:r w:rsidRPr="004227A0">
        <w:rPr>
          <w:rFonts w:eastAsia="Calibri"/>
          <w:bCs/>
          <w:sz w:val="18"/>
          <w:szCs w:val="18"/>
        </w:rPr>
        <w:t xml:space="preserve"> dodat</w:t>
      </w:r>
      <w:r>
        <w:rPr>
          <w:rFonts w:eastAsia="Calibri"/>
          <w:bCs/>
          <w:sz w:val="18"/>
          <w:szCs w:val="18"/>
        </w:rPr>
        <w:t>ek</w:t>
      </w:r>
      <w:r w:rsidRPr="004227A0">
        <w:rPr>
          <w:rFonts w:eastAsia="Calibri"/>
          <w:bCs/>
          <w:sz w:val="18"/>
          <w:szCs w:val="18"/>
        </w:rPr>
        <w:t xml:space="preserve"> č. 1 k nájemní smlouvě </w:t>
      </w:r>
      <w:r w:rsidRPr="004227A0">
        <w:rPr>
          <w:rFonts w:eastAsia="Calibri"/>
          <w:sz w:val="18"/>
          <w:szCs w:val="18"/>
        </w:rPr>
        <w:t xml:space="preserve">č. 212N06/55 ze dne 24.11.2006, uzavřené mezi Českou republikou – Pozemkovým fondem České republiky jako pronajímatelem a statutárním městem Frýdek-Místek jako nájemcem, jejímž předmětem je užívání částí pozemků </w:t>
      </w:r>
      <w:proofErr w:type="spellStart"/>
      <w:r w:rsidRPr="004227A0">
        <w:rPr>
          <w:rFonts w:eastAsia="Calibri"/>
          <w:sz w:val="18"/>
          <w:szCs w:val="18"/>
        </w:rPr>
        <w:t>p.č</w:t>
      </w:r>
      <w:proofErr w:type="spellEnd"/>
      <w:r w:rsidRPr="004227A0">
        <w:rPr>
          <w:rFonts w:eastAsia="Calibri"/>
          <w:sz w:val="18"/>
          <w:szCs w:val="18"/>
        </w:rPr>
        <w:t xml:space="preserve">. 6398/1, </w:t>
      </w:r>
      <w:proofErr w:type="spellStart"/>
      <w:r w:rsidRPr="004227A0">
        <w:rPr>
          <w:rFonts w:eastAsia="Calibri"/>
          <w:sz w:val="18"/>
          <w:szCs w:val="18"/>
        </w:rPr>
        <w:t>p.č</w:t>
      </w:r>
      <w:proofErr w:type="spellEnd"/>
      <w:r w:rsidRPr="004227A0">
        <w:rPr>
          <w:rFonts w:eastAsia="Calibri"/>
          <w:sz w:val="18"/>
          <w:szCs w:val="18"/>
        </w:rPr>
        <w:t xml:space="preserve">. 6399/1, </w:t>
      </w:r>
      <w:proofErr w:type="spellStart"/>
      <w:r w:rsidRPr="004227A0">
        <w:rPr>
          <w:rFonts w:eastAsia="Calibri"/>
          <w:sz w:val="18"/>
          <w:szCs w:val="18"/>
        </w:rPr>
        <w:t>p.č</w:t>
      </w:r>
      <w:proofErr w:type="spellEnd"/>
      <w:r w:rsidRPr="004227A0">
        <w:rPr>
          <w:rFonts w:eastAsia="Calibri"/>
          <w:sz w:val="18"/>
          <w:szCs w:val="18"/>
        </w:rPr>
        <w:t xml:space="preserve">. 7768/8 a </w:t>
      </w:r>
      <w:proofErr w:type="spellStart"/>
      <w:r w:rsidRPr="004227A0">
        <w:rPr>
          <w:rFonts w:eastAsia="Calibri"/>
          <w:sz w:val="18"/>
          <w:szCs w:val="18"/>
        </w:rPr>
        <w:t>p.č</w:t>
      </w:r>
      <w:proofErr w:type="spellEnd"/>
      <w:r w:rsidRPr="004227A0">
        <w:rPr>
          <w:rFonts w:eastAsia="Calibri"/>
          <w:sz w:val="18"/>
          <w:szCs w:val="18"/>
        </w:rPr>
        <w:t xml:space="preserve">. 7768/9, všechny </w:t>
      </w:r>
      <w:proofErr w:type="spellStart"/>
      <w:r w:rsidRPr="004227A0">
        <w:rPr>
          <w:rFonts w:eastAsia="Calibri"/>
          <w:sz w:val="18"/>
          <w:szCs w:val="18"/>
        </w:rPr>
        <w:t>k.ú</w:t>
      </w:r>
      <w:proofErr w:type="spellEnd"/>
      <w:r w:rsidRPr="004227A0">
        <w:rPr>
          <w:rFonts w:eastAsia="Calibri"/>
          <w:sz w:val="18"/>
          <w:szCs w:val="18"/>
        </w:rPr>
        <w:t xml:space="preserve">. Frýdek, obec Frýdek-Místek, za účelem nezemědělského využití – umístění stavby chodníku pro chodce a kabelové trasy v rámci akce „ Chodník SSZ – přechod pro chodce, ul. Obchodní – </w:t>
      </w:r>
      <w:proofErr w:type="spellStart"/>
      <w:r w:rsidRPr="004227A0">
        <w:rPr>
          <w:rFonts w:eastAsia="Calibri"/>
          <w:sz w:val="18"/>
          <w:szCs w:val="18"/>
        </w:rPr>
        <w:t>k.ú</w:t>
      </w:r>
      <w:proofErr w:type="spellEnd"/>
      <w:r w:rsidRPr="004227A0">
        <w:rPr>
          <w:rFonts w:eastAsia="Calibri"/>
          <w:sz w:val="18"/>
          <w:szCs w:val="18"/>
        </w:rPr>
        <w:t>. </w:t>
      </w:r>
      <w:r w:rsidRPr="00BC14FF">
        <w:rPr>
          <w:rFonts w:eastAsia="Calibri"/>
          <w:color w:val="auto"/>
          <w:sz w:val="18"/>
          <w:szCs w:val="18"/>
        </w:rPr>
        <w:t xml:space="preserve">Frýdek“, ve znění dle </w:t>
      </w:r>
      <w:r w:rsidRPr="00804EE6">
        <w:rPr>
          <w:rFonts w:eastAsia="Calibri"/>
          <w:sz w:val="18"/>
          <w:szCs w:val="18"/>
        </w:rPr>
        <w:t>přílohy č. 11 k usnesení.</w:t>
      </w:r>
      <w:r w:rsidRPr="004227A0">
        <w:rPr>
          <w:rFonts w:eastAsia="Calibri"/>
          <w:sz w:val="18"/>
          <w:szCs w:val="18"/>
        </w:rPr>
        <w:t xml:space="preserve"> </w:t>
      </w:r>
    </w:p>
    <w:p w:rsidR="00B25555" w:rsidRDefault="00B25555" w:rsidP="00B25555">
      <w:pPr>
        <w:pStyle w:val="Odstavecseseznamem"/>
        <w:spacing w:after="0"/>
        <w:ind w:left="0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B25555" w:rsidRPr="00406DD3" w:rsidRDefault="00B25555" w:rsidP="00B25555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EC2404">
        <w:rPr>
          <w:rFonts w:ascii="Tahoma" w:eastAsia="Calibri" w:hAnsi="Tahoma" w:cs="Tahoma"/>
          <w:sz w:val="18"/>
          <w:szCs w:val="18"/>
        </w:rPr>
        <w:t>15</w:t>
      </w:r>
      <w:r w:rsidRPr="00406DD3">
        <w:rPr>
          <w:rFonts w:eastAsia="Calibri"/>
          <w:sz w:val="18"/>
          <w:szCs w:val="18"/>
        </w:rPr>
        <w:t xml:space="preserve">. </w:t>
      </w:r>
      <w:bookmarkStart w:id="7" w:name="_Hlk136421919"/>
      <w:r w:rsidRPr="00406DD3">
        <w:rPr>
          <w:rFonts w:ascii="Tahoma" w:hAnsi="Tahoma" w:cs="Tahoma"/>
          <w:sz w:val="18"/>
          <w:szCs w:val="20"/>
        </w:rPr>
        <w:t>změn</w:t>
      </w:r>
      <w:r>
        <w:rPr>
          <w:rFonts w:ascii="Tahoma" w:hAnsi="Tahoma" w:cs="Tahoma"/>
          <w:sz w:val="18"/>
          <w:szCs w:val="20"/>
        </w:rPr>
        <w:t>it</w:t>
      </w:r>
      <w:r w:rsidRPr="00406DD3">
        <w:rPr>
          <w:rFonts w:ascii="Tahoma" w:hAnsi="Tahoma" w:cs="Tahoma"/>
          <w:sz w:val="18"/>
          <w:szCs w:val="18"/>
        </w:rPr>
        <w:t xml:space="preserve"> usnesení č. 7/5/2022 část a) bod 10. z 5. schůze Rady města Frýdku-Místku, konané dne 13.12.2022, tak že toto usnesení nově zní: </w:t>
      </w:r>
    </w:p>
    <w:p w:rsidR="00B25555" w:rsidRDefault="00B25555" w:rsidP="00B25555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  <w:sz w:val="18"/>
          <w:szCs w:val="18"/>
        </w:rPr>
      </w:pPr>
      <w:r w:rsidRPr="00EE5B05">
        <w:rPr>
          <w:rFonts w:ascii="Tahoma" w:eastAsia="Calibri" w:hAnsi="Tahoma" w:cs="Tahoma"/>
          <w:bCs/>
          <w:i/>
          <w:sz w:val="18"/>
          <w:szCs w:val="18"/>
        </w:rPr>
        <w:t xml:space="preserve">„Rada města schvaluje záměr </w:t>
      </w:r>
      <w:r w:rsidRPr="00EE5B05">
        <w:rPr>
          <w:rFonts w:ascii="Tahoma" w:eastAsia="Calibri" w:hAnsi="Tahoma" w:cs="Tahoma"/>
          <w:i/>
          <w:sz w:val="18"/>
          <w:szCs w:val="18"/>
        </w:rPr>
        <w:t xml:space="preserve">statutárního města Frýdek-Místek </w:t>
      </w:r>
      <w:r w:rsidRPr="00EE5B05">
        <w:rPr>
          <w:rFonts w:ascii="Tahoma" w:eastAsia="Calibri" w:hAnsi="Tahoma" w:cs="Tahoma"/>
          <w:bCs/>
          <w:i/>
          <w:sz w:val="18"/>
          <w:szCs w:val="18"/>
        </w:rPr>
        <w:t xml:space="preserve">prodat pozemek </w:t>
      </w:r>
      <w:proofErr w:type="spellStart"/>
      <w:r w:rsidRPr="00EE5B05">
        <w:rPr>
          <w:rFonts w:ascii="Tahoma" w:eastAsia="Calibri" w:hAnsi="Tahoma" w:cs="Tahoma"/>
          <w:bCs/>
          <w:i/>
          <w:sz w:val="18"/>
          <w:szCs w:val="18"/>
        </w:rPr>
        <w:t>p</w:t>
      </w:r>
      <w:r w:rsidRPr="00EE5B05">
        <w:rPr>
          <w:rFonts w:ascii="Tahoma" w:eastAsia="Calibri" w:hAnsi="Tahoma" w:cs="Tahoma"/>
          <w:i/>
          <w:sz w:val="18"/>
          <w:szCs w:val="18"/>
        </w:rPr>
        <w:t>.č</w:t>
      </w:r>
      <w:proofErr w:type="spellEnd"/>
      <w:r w:rsidRPr="00EE5B05">
        <w:rPr>
          <w:rFonts w:ascii="Tahoma" w:eastAsia="Calibri" w:hAnsi="Tahoma" w:cs="Tahoma"/>
          <w:i/>
          <w:sz w:val="18"/>
          <w:szCs w:val="18"/>
        </w:rPr>
        <w:t>. 4755/2, trvalý travní porost, o</w:t>
      </w:r>
      <w:r>
        <w:rPr>
          <w:rFonts w:ascii="Tahoma" w:eastAsia="Calibri" w:hAnsi="Tahoma" w:cs="Tahoma"/>
          <w:i/>
          <w:sz w:val="18"/>
          <w:szCs w:val="18"/>
        </w:rPr>
        <w:t> </w:t>
      </w:r>
      <w:r w:rsidRPr="00EE5B05">
        <w:rPr>
          <w:rFonts w:ascii="Tahoma" w:eastAsia="Calibri" w:hAnsi="Tahoma" w:cs="Tahoma"/>
          <w:i/>
          <w:sz w:val="18"/>
          <w:szCs w:val="18"/>
        </w:rPr>
        <w:t>výměře 710 m</w:t>
      </w:r>
      <w:r w:rsidRPr="00EE5B05">
        <w:rPr>
          <w:rFonts w:ascii="Tahoma" w:eastAsia="Calibri" w:hAnsi="Tahoma" w:cs="Tahoma"/>
          <w:i/>
          <w:sz w:val="18"/>
          <w:szCs w:val="18"/>
          <w:vertAlign w:val="superscript"/>
        </w:rPr>
        <w:t>2</w:t>
      </w:r>
      <w:r w:rsidRPr="00EE5B05">
        <w:rPr>
          <w:rFonts w:ascii="Tahoma" w:eastAsia="Calibri" w:hAnsi="Tahoma" w:cs="Tahoma"/>
          <w:i/>
          <w:sz w:val="18"/>
          <w:szCs w:val="18"/>
        </w:rPr>
        <w:t xml:space="preserve">, </w:t>
      </w:r>
      <w:proofErr w:type="spellStart"/>
      <w:r w:rsidRPr="00EE5B05">
        <w:rPr>
          <w:rFonts w:ascii="Tahoma" w:eastAsia="Calibri" w:hAnsi="Tahoma" w:cs="Tahoma"/>
          <w:i/>
          <w:sz w:val="18"/>
          <w:szCs w:val="18"/>
        </w:rPr>
        <w:t>k.ú</w:t>
      </w:r>
      <w:proofErr w:type="spellEnd"/>
      <w:r w:rsidRPr="00EE5B05">
        <w:rPr>
          <w:rFonts w:ascii="Tahoma" w:eastAsia="Calibri" w:hAnsi="Tahoma" w:cs="Tahoma"/>
          <w:i/>
          <w:sz w:val="18"/>
          <w:szCs w:val="18"/>
        </w:rPr>
        <w:t xml:space="preserve">. Místek, obec Frýdek-Místek (Pod </w:t>
      </w:r>
      <w:proofErr w:type="spellStart"/>
      <w:r w:rsidRPr="00EE5B05">
        <w:rPr>
          <w:rFonts w:ascii="Tahoma" w:eastAsia="Calibri" w:hAnsi="Tahoma" w:cs="Tahoma"/>
          <w:i/>
          <w:sz w:val="18"/>
          <w:szCs w:val="18"/>
        </w:rPr>
        <w:t>Štandlem</w:t>
      </w:r>
      <w:proofErr w:type="spellEnd"/>
      <w:r w:rsidRPr="00EE5B05">
        <w:rPr>
          <w:rFonts w:ascii="Tahoma" w:eastAsia="Calibri" w:hAnsi="Tahoma" w:cs="Tahoma"/>
          <w:i/>
          <w:sz w:val="18"/>
          <w:szCs w:val="18"/>
        </w:rPr>
        <w:t>), a to formou nabídkového licitačního řízení v</w:t>
      </w:r>
      <w:r>
        <w:rPr>
          <w:rFonts w:ascii="Tahoma" w:eastAsia="Calibri" w:hAnsi="Tahoma" w:cs="Tahoma"/>
          <w:i/>
          <w:sz w:val="18"/>
          <w:szCs w:val="18"/>
        </w:rPr>
        <w:t> </w:t>
      </w:r>
      <w:r w:rsidRPr="00EE5B05">
        <w:rPr>
          <w:rFonts w:ascii="Tahoma" w:eastAsia="Calibri" w:hAnsi="Tahoma" w:cs="Tahoma"/>
          <w:i/>
          <w:sz w:val="18"/>
          <w:szCs w:val="18"/>
        </w:rPr>
        <w:t xml:space="preserve">souladu s dokumentem „Základní podmínky prodeje nemovitých věcí ve vlastnictví statutárního města </w:t>
      </w:r>
      <w:r>
        <w:rPr>
          <w:rFonts w:ascii="Tahoma" w:eastAsia="Calibri" w:hAnsi="Tahoma" w:cs="Tahoma"/>
          <w:i/>
          <w:sz w:val="18"/>
          <w:szCs w:val="18"/>
        </w:rPr>
        <w:br/>
      </w:r>
      <w:r w:rsidRPr="00EE5B05">
        <w:rPr>
          <w:rFonts w:ascii="Tahoma" w:eastAsia="Calibri" w:hAnsi="Tahoma" w:cs="Tahoma"/>
          <w:i/>
          <w:sz w:val="18"/>
          <w:szCs w:val="18"/>
        </w:rPr>
        <w:t>Frýdku-Místku“, nejnižší nabídková cena je 1.900 Kč/m</w:t>
      </w:r>
      <w:r w:rsidRPr="00EE5B05">
        <w:rPr>
          <w:rFonts w:ascii="Tahoma" w:eastAsia="Calibri" w:hAnsi="Tahoma" w:cs="Tahoma"/>
          <w:i/>
          <w:sz w:val="18"/>
          <w:szCs w:val="18"/>
          <w:vertAlign w:val="superscript"/>
        </w:rPr>
        <w:t>2</w:t>
      </w:r>
      <w:r w:rsidRPr="00EE5B05">
        <w:rPr>
          <w:rFonts w:ascii="Tahoma" w:eastAsia="Calibri" w:hAnsi="Tahoma" w:cs="Tahoma"/>
          <w:i/>
          <w:sz w:val="18"/>
          <w:szCs w:val="18"/>
        </w:rPr>
        <w:t xml:space="preserve">. Jistota bude stanovena ve výši 5.000 Kč. Termín pro úhradu kupní ceny je v souladu se „Základními podmínkami prodeje nemovitých věcí ve vlastnictví statutárního města </w:t>
      </w:r>
      <w:r>
        <w:rPr>
          <w:rFonts w:ascii="Tahoma" w:eastAsia="Calibri" w:hAnsi="Tahoma" w:cs="Tahoma"/>
          <w:i/>
          <w:sz w:val="18"/>
          <w:szCs w:val="18"/>
        </w:rPr>
        <w:br/>
      </w:r>
      <w:r w:rsidRPr="00EE5B05">
        <w:rPr>
          <w:rFonts w:ascii="Tahoma" w:eastAsia="Calibri" w:hAnsi="Tahoma" w:cs="Tahoma"/>
          <w:i/>
          <w:sz w:val="18"/>
          <w:szCs w:val="18"/>
        </w:rPr>
        <w:t>Frýdku-Místku“ do 90 dnů ode dne rozhodnutí Zastupitelstva města Frýdku-Místku o prodeji předmětné nemovitosti.</w:t>
      </w:r>
      <w:r>
        <w:rPr>
          <w:rFonts w:ascii="Tahoma" w:eastAsia="Calibri" w:hAnsi="Tahoma" w:cs="Tahoma"/>
          <w:i/>
          <w:sz w:val="18"/>
          <w:szCs w:val="18"/>
        </w:rPr>
        <w:t>“</w:t>
      </w:r>
    </w:p>
    <w:bookmarkEnd w:id="7"/>
    <w:p w:rsidR="00B25555" w:rsidRDefault="00B25555" w:rsidP="00B25555">
      <w:pPr>
        <w:pStyle w:val="Odstavecseseznamem"/>
        <w:spacing w:after="0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B25555" w:rsidRDefault="00B25555" w:rsidP="00B2555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d) rozhodla</w:t>
      </w:r>
    </w:p>
    <w:p w:rsidR="00B25555" w:rsidRDefault="00B25555" w:rsidP="00B25555">
      <w:pPr>
        <w:spacing w:after="0"/>
        <w:rPr>
          <w:rFonts w:ascii="Tahoma" w:hAnsi="Tahoma" w:cs="Tahoma"/>
          <w:b/>
          <w:sz w:val="18"/>
          <w:szCs w:val="18"/>
        </w:rPr>
      </w:pPr>
    </w:p>
    <w:p w:rsidR="00B25555" w:rsidRDefault="00B25555" w:rsidP="00D5352E">
      <w:pPr>
        <w:pStyle w:val="Odstavecseseznamem"/>
        <w:spacing w:after="0"/>
        <w:ind w:left="0"/>
        <w:jc w:val="both"/>
        <w:rPr>
          <w:rFonts w:ascii="Tahoma" w:eastAsia="Calibri" w:hAnsi="Tahoma" w:cs="Tahoma"/>
          <w:sz w:val="18"/>
          <w:szCs w:val="18"/>
        </w:rPr>
      </w:pPr>
      <w:r w:rsidRPr="00730117">
        <w:rPr>
          <w:rFonts w:ascii="Tahoma" w:hAnsi="Tahoma" w:cs="Tahoma"/>
          <w:sz w:val="18"/>
          <w:szCs w:val="18"/>
        </w:rPr>
        <w:t xml:space="preserve">16. </w:t>
      </w:r>
      <w:bookmarkStart w:id="8" w:name="_Hlk135988031"/>
      <w:r>
        <w:rPr>
          <w:rFonts w:ascii="Tahoma" w:eastAsia="Calibri" w:hAnsi="Tahoma" w:cs="Tahoma"/>
          <w:sz w:val="18"/>
          <w:szCs w:val="18"/>
        </w:rPr>
        <w:t>schválit z</w:t>
      </w:r>
      <w:r w:rsidRPr="00730117">
        <w:rPr>
          <w:rFonts w:ascii="Tahoma" w:eastAsia="Calibri" w:hAnsi="Tahoma" w:cs="Tahoma"/>
          <w:sz w:val="18"/>
          <w:szCs w:val="18"/>
        </w:rPr>
        <w:t xml:space="preserve">áměr statutárního města Frýdek-Místek prodat pozemek </w:t>
      </w:r>
      <w:proofErr w:type="spellStart"/>
      <w:r w:rsidRPr="00730117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730117">
        <w:rPr>
          <w:rFonts w:ascii="Tahoma" w:eastAsia="Calibri" w:hAnsi="Tahoma" w:cs="Tahoma"/>
          <w:sz w:val="18"/>
          <w:szCs w:val="18"/>
        </w:rPr>
        <w:t xml:space="preserve">. 1831/492, ostatní plocha – jiná plocha, </w:t>
      </w:r>
      <w:r w:rsidRPr="00730117">
        <w:rPr>
          <w:rFonts w:ascii="Tahoma" w:eastAsia="Calibri" w:hAnsi="Tahoma" w:cs="Tahoma"/>
          <w:sz w:val="18"/>
          <w:szCs w:val="18"/>
        </w:rPr>
        <w:br/>
        <w:t xml:space="preserve">o výměře 5 m2, pozemek </w:t>
      </w:r>
      <w:proofErr w:type="spellStart"/>
      <w:r w:rsidRPr="00730117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730117">
        <w:rPr>
          <w:rFonts w:ascii="Tahoma" w:eastAsia="Calibri" w:hAnsi="Tahoma" w:cs="Tahoma"/>
          <w:sz w:val="18"/>
          <w:szCs w:val="18"/>
        </w:rPr>
        <w:t xml:space="preserve">. 1831/493, ostatní plocha – jiná plocha, o výměře 5 m2 a pozemek </w:t>
      </w:r>
      <w:proofErr w:type="spellStart"/>
      <w:r w:rsidRPr="00730117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730117">
        <w:rPr>
          <w:rFonts w:ascii="Tahoma" w:eastAsia="Calibri" w:hAnsi="Tahoma" w:cs="Tahoma"/>
          <w:sz w:val="18"/>
          <w:szCs w:val="18"/>
        </w:rPr>
        <w:t xml:space="preserve">. 1831/494, ostatní plocha – jiná plocha, o výměře 147 m2, vše </w:t>
      </w:r>
      <w:proofErr w:type="spellStart"/>
      <w:r w:rsidRPr="00730117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730117">
        <w:rPr>
          <w:rFonts w:ascii="Tahoma" w:eastAsia="Calibri" w:hAnsi="Tahoma" w:cs="Tahoma"/>
          <w:sz w:val="18"/>
          <w:szCs w:val="18"/>
        </w:rPr>
        <w:t xml:space="preserve">. Frýdek, obec Frýdek-Místek (M. </w:t>
      </w:r>
      <w:proofErr w:type="spellStart"/>
      <w:r w:rsidRPr="00730117">
        <w:rPr>
          <w:rFonts w:ascii="Tahoma" w:eastAsia="Calibri" w:hAnsi="Tahoma" w:cs="Tahoma"/>
          <w:sz w:val="18"/>
          <w:szCs w:val="18"/>
        </w:rPr>
        <w:t>Chasáka</w:t>
      </w:r>
      <w:proofErr w:type="spellEnd"/>
      <w:r w:rsidRPr="00730117">
        <w:rPr>
          <w:rFonts w:ascii="Tahoma" w:eastAsia="Calibri" w:hAnsi="Tahoma" w:cs="Tahoma"/>
          <w:sz w:val="18"/>
          <w:szCs w:val="18"/>
        </w:rPr>
        <w:t xml:space="preserve"> – </w:t>
      </w:r>
      <w:proofErr w:type="spellStart"/>
      <w:r w:rsidRPr="00730117">
        <w:rPr>
          <w:rFonts w:ascii="Tahoma" w:eastAsia="Calibri" w:hAnsi="Tahoma" w:cs="Tahoma"/>
          <w:sz w:val="18"/>
          <w:szCs w:val="18"/>
        </w:rPr>
        <w:t>Kraken</w:t>
      </w:r>
      <w:proofErr w:type="spellEnd"/>
      <w:r w:rsidRPr="00730117">
        <w:rPr>
          <w:rFonts w:ascii="Tahoma" w:eastAsia="Calibri" w:hAnsi="Tahoma" w:cs="Tahoma"/>
          <w:sz w:val="18"/>
          <w:szCs w:val="18"/>
        </w:rPr>
        <w:t>).</w:t>
      </w:r>
    </w:p>
    <w:bookmarkEnd w:id="8"/>
    <w:p w:rsidR="00B25555" w:rsidRPr="006E661D" w:rsidRDefault="00B25555" w:rsidP="00D5352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352E" w:rsidRDefault="00D5352E" w:rsidP="00D5352E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F451E9" w:rsidRPr="00F451E9" w:rsidRDefault="00EE5B58" w:rsidP="00F451E9">
      <w:pPr>
        <w:spacing w:after="0" w:line="360" w:lineRule="auto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451E9">
        <w:rPr>
          <w:rFonts w:ascii="Tahoma" w:hAnsi="Tahoma" w:cs="Tahoma"/>
          <w:b/>
          <w:sz w:val="20"/>
          <w:szCs w:val="20"/>
        </w:rPr>
        <w:t>6/</w:t>
      </w:r>
      <w:r w:rsidR="00F451E9" w:rsidRPr="00F451E9">
        <w:rPr>
          <w:rFonts w:ascii="Tahoma" w:hAnsi="Tahoma" w:cs="Tahoma"/>
          <w:b/>
          <w:sz w:val="20"/>
          <w:szCs w:val="20"/>
        </w:rPr>
        <w:t>16/2023</w:t>
      </w:r>
      <w:r w:rsidR="00F451E9">
        <w:rPr>
          <w:rFonts w:ascii="Tahoma" w:hAnsi="Tahoma" w:cs="Tahoma"/>
          <w:b/>
          <w:sz w:val="20"/>
          <w:szCs w:val="20"/>
        </w:rPr>
        <w:tab/>
      </w:r>
      <w:r w:rsidR="00F451E9" w:rsidRPr="00F451E9">
        <w:rPr>
          <w:rFonts w:ascii="Tahoma" w:hAnsi="Tahoma" w:cs="Tahoma"/>
          <w:b/>
          <w:bCs/>
          <w:sz w:val="20"/>
          <w:szCs w:val="20"/>
          <w:u w:val="single"/>
        </w:rPr>
        <w:t>Uzavření dohody o vyrovnání (</w:t>
      </w:r>
      <w:r w:rsidR="00F451E9" w:rsidRPr="00F451E9">
        <w:rPr>
          <w:rFonts w:ascii="Tahoma" w:hAnsi="Tahoma" w:cs="Tahoma"/>
          <w:b/>
          <w:color w:val="333333"/>
          <w:sz w:val="20"/>
          <w:szCs w:val="20"/>
          <w:u w:val="single"/>
          <w:shd w:val="clear" w:color="auto" w:fill="FFFFFF"/>
        </w:rPr>
        <w:t>ELMA NOVÁČEK s.r.o.)</w:t>
      </w:r>
    </w:p>
    <w:p w:rsidR="00F451E9" w:rsidRDefault="00F451E9" w:rsidP="00F451E9">
      <w:pPr>
        <w:keepNext/>
        <w:spacing w:after="0" w:line="360" w:lineRule="auto"/>
        <w:jc w:val="both"/>
        <w:outlineLvl w:val="5"/>
        <w:rPr>
          <w:rFonts w:ascii="Tahoma" w:hAnsi="Tahoma" w:cs="Tahoma"/>
          <w:b/>
          <w:sz w:val="18"/>
          <w:szCs w:val="18"/>
        </w:rPr>
      </w:pPr>
      <w:r w:rsidRPr="00A323E9">
        <w:rPr>
          <w:rFonts w:ascii="Tahoma" w:hAnsi="Tahoma" w:cs="Tahoma"/>
          <w:b/>
          <w:sz w:val="18"/>
          <w:szCs w:val="18"/>
        </w:rPr>
        <w:t>Rada města</w:t>
      </w:r>
    </w:p>
    <w:p w:rsidR="00F451E9" w:rsidRPr="00A323E9" w:rsidRDefault="00F451E9" w:rsidP="00F451E9">
      <w:pPr>
        <w:keepNext/>
        <w:spacing w:after="0" w:line="360" w:lineRule="auto"/>
        <w:jc w:val="both"/>
        <w:outlineLvl w:val="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F451E9" w:rsidRPr="00C06D92" w:rsidRDefault="00F451E9" w:rsidP="00F451E9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27BA3">
        <w:rPr>
          <w:rFonts w:ascii="Tahoma" w:hAnsi="Tahoma" w:cs="Tahoma"/>
          <w:bCs/>
          <w:sz w:val="18"/>
          <w:szCs w:val="18"/>
        </w:rPr>
        <w:t>uzavřít dohodu o vyrovnání</w:t>
      </w:r>
      <w:r w:rsidRPr="00C06D9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27BA3">
        <w:rPr>
          <w:rFonts w:ascii="Tahoma" w:hAnsi="Tahoma" w:cs="Tahoma"/>
          <w:bCs/>
          <w:sz w:val="18"/>
          <w:szCs w:val="18"/>
        </w:rPr>
        <w:t>s Ing</w:t>
      </w:r>
      <w:r w:rsidRPr="00C06D92">
        <w:rPr>
          <w:rFonts w:ascii="Tahoma" w:hAnsi="Tahoma" w:cs="Tahoma"/>
          <w:sz w:val="18"/>
          <w:szCs w:val="18"/>
        </w:rPr>
        <w:t xml:space="preserve">. Pavlem Nováčkem, sídlem </w:t>
      </w:r>
      <w:proofErr w:type="spellStart"/>
      <w:r w:rsidRPr="00D27BA3">
        <w:rPr>
          <w:rFonts w:ascii="Tahoma" w:hAnsi="Tahoma" w:cs="Tahoma"/>
          <w:bCs/>
          <w:sz w:val="18"/>
          <w:szCs w:val="18"/>
          <w:shd w:val="clear" w:color="auto" w:fill="FFFFFF"/>
        </w:rPr>
        <w:t>Kostikovo</w:t>
      </w:r>
      <w:proofErr w:type="spellEnd"/>
      <w:r w:rsidRPr="00D27BA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náměstí 646, 738 01 Frýdek-Místek – Frýdek, </w:t>
      </w:r>
      <w:r w:rsidRPr="00D27BA3">
        <w:rPr>
          <w:rFonts w:ascii="Tahoma" w:hAnsi="Tahoma" w:cs="Tahoma"/>
          <w:sz w:val="18"/>
          <w:szCs w:val="18"/>
        </w:rPr>
        <w:t>IČO: </w:t>
      </w:r>
      <w:r w:rsidRPr="00D27BA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12090301, a společností </w:t>
      </w:r>
      <w:r w:rsidRPr="00D27BA3">
        <w:rPr>
          <w:rFonts w:ascii="Tahoma" w:hAnsi="Tahoma" w:cs="Tahoma"/>
          <w:sz w:val="18"/>
          <w:szCs w:val="18"/>
          <w:shd w:val="clear" w:color="auto" w:fill="FFFFFF"/>
        </w:rPr>
        <w:t xml:space="preserve">ELMA NOVÁČEK s.r.o., </w:t>
      </w:r>
      <w:r w:rsidRPr="00D27BA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se sídlem </w:t>
      </w:r>
      <w:proofErr w:type="spellStart"/>
      <w:r w:rsidRPr="00D27BA3">
        <w:rPr>
          <w:rFonts w:ascii="Tahoma" w:hAnsi="Tahoma" w:cs="Tahoma"/>
          <w:bCs/>
          <w:sz w:val="18"/>
          <w:szCs w:val="18"/>
          <w:shd w:val="clear" w:color="auto" w:fill="FFFFFF"/>
        </w:rPr>
        <w:t>Kostikovo</w:t>
      </w:r>
      <w:proofErr w:type="spellEnd"/>
      <w:r w:rsidRPr="00D27BA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náměstí 646, 738 01 </w:t>
      </w:r>
      <w:r w:rsidR="0046584F">
        <w:rPr>
          <w:rFonts w:ascii="Tahoma" w:hAnsi="Tahoma" w:cs="Tahoma"/>
          <w:bCs/>
          <w:sz w:val="18"/>
          <w:szCs w:val="18"/>
          <w:shd w:val="clear" w:color="auto" w:fill="FFFFFF"/>
        </w:rPr>
        <w:br/>
      </w:r>
      <w:r w:rsidRPr="00D27BA3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Frýdek-Místek – Frýdek, </w:t>
      </w:r>
      <w:r w:rsidRPr="00D27BA3">
        <w:rPr>
          <w:rFonts w:ascii="Tahoma" w:hAnsi="Tahoma" w:cs="Tahoma"/>
          <w:sz w:val="18"/>
          <w:szCs w:val="18"/>
        </w:rPr>
        <w:t>IČO: </w:t>
      </w:r>
      <w:r w:rsidRPr="00D27BA3">
        <w:rPr>
          <w:rFonts w:ascii="Tahoma" w:hAnsi="Tahoma" w:cs="Tahoma"/>
          <w:sz w:val="18"/>
          <w:szCs w:val="18"/>
          <w:shd w:val="clear" w:color="auto" w:fill="FFFFFF"/>
        </w:rPr>
        <w:t>28563701, dle přílohy č. 1 k usnesení.</w:t>
      </w:r>
    </w:p>
    <w:p w:rsidR="008001B6" w:rsidRPr="00F451E9" w:rsidRDefault="008001B6" w:rsidP="00F451E9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001B6" w:rsidRPr="006E661D" w:rsidRDefault="008001B6" w:rsidP="00C92F7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B730ED" w:rsidRPr="00B730ED" w:rsidRDefault="00F451E9" w:rsidP="00CC0973">
      <w:pPr>
        <w:spacing w:after="0"/>
        <w:ind w:left="1418" w:hanging="1418"/>
        <w:rPr>
          <w:b/>
          <w:sz w:val="20"/>
          <w:szCs w:val="20"/>
          <w:u w:val="single"/>
        </w:rPr>
      </w:pPr>
      <w:r w:rsidRPr="00C92F7F">
        <w:rPr>
          <w:rFonts w:ascii="Tahoma" w:hAnsi="Tahoma" w:cs="Tahoma"/>
          <w:b/>
          <w:sz w:val="20"/>
          <w:szCs w:val="20"/>
        </w:rPr>
        <w:t>7/</w:t>
      </w:r>
      <w:r w:rsidR="00B730ED" w:rsidRPr="00C92F7F">
        <w:rPr>
          <w:rFonts w:ascii="Tahoma" w:hAnsi="Tahoma" w:cs="Tahoma"/>
          <w:b/>
          <w:sz w:val="20"/>
          <w:szCs w:val="20"/>
        </w:rPr>
        <w:t>16/2023</w:t>
      </w:r>
      <w:r w:rsidR="00B730ED" w:rsidRPr="00C92F7F">
        <w:rPr>
          <w:rFonts w:ascii="Tahoma" w:hAnsi="Tahoma" w:cs="Tahoma"/>
          <w:b/>
          <w:sz w:val="20"/>
          <w:szCs w:val="20"/>
        </w:rPr>
        <w:tab/>
      </w:r>
      <w:r w:rsidR="00B730ED" w:rsidRPr="00C92F7F">
        <w:rPr>
          <w:rFonts w:ascii="Tahoma" w:hAnsi="Tahoma"/>
          <w:b/>
          <w:sz w:val="20"/>
          <w:szCs w:val="20"/>
          <w:u w:val="single"/>
        </w:rPr>
        <w:t>Souhlas s odpisem a upuštěním od vymáhání pohledávek příspěvkové</w:t>
      </w:r>
      <w:r w:rsidR="00B730ED" w:rsidRPr="00B730ED">
        <w:rPr>
          <w:rFonts w:ascii="Tahoma" w:hAnsi="Tahoma"/>
          <w:b/>
          <w:sz w:val="20"/>
          <w:szCs w:val="20"/>
          <w:u w:val="single"/>
        </w:rPr>
        <w:t xml:space="preserve"> organizace Městská knihovna Frýdek-Místek, příspěvková organizace</w:t>
      </w:r>
    </w:p>
    <w:p w:rsidR="00B730ED" w:rsidRPr="00B730ED" w:rsidRDefault="00B730ED" w:rsidP="00B730ED">
      <w:pPr>
        <w:pStyle w:val="Nadpis5"/>
        <w:spacing w:before="0" w:line="360" w:lineRule="auto"/>
        <w:rPr>
          <w:b/>
          <w:color w:val="auto"/>
        </w:rPr>
      </w:pPr>
      <w:r w:rsidRPr="00B730ED">
        <w:rPr>
          <w:rFonts w:ascii="Tahoma" w:hAnsi="Tahoma"/>
          <w:b/>
          <w:color w:val="auto"/>
          <w:sz w:val="18"/>
          <w:szCs w:val="18"/>
        </w:rPr>
        <w:t>Rada města</w:t>
      </w:r>
    </w:p>
    <w:p w:rsidR="00B730ED" w:rsidRPr="00AE61AE" w:rsidRDefault="00B730ED" w:rsidP="00B730E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</w:t>
      </w:r>
      <w:r w:rsidRPr="00AE61AE">
        <w:rPr>
          <w:rFonts w:ascii="Tahoma" w:hAnsi="Tahoma" w:cs="Tahoma"/>
          <w:b/>
          <w:sz w:val="18"/>
          <w:szCs w:val="18"/>
        </w:rPr>
        <w:t xml:space="preserve"> bere na vědomí </w:t>
      </w:r>
    </w:p>
    <w:p w:rsidR="00B730ED" w:rsidRPr="00220D4A" w:rsidRDefault="00B730ED" w:rsidP="00B730E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220D4A">
        <w:rPr>
          <w:rFonts w:ascii="Tahoma" w:hAnsi="Tahoma" w:cs="Tahoma"/>
          <w:sz w:val="18"/>
          <w:szCs w:val="18"/>
        </w:rPr>
        <w:t>žádost příspěvkové organizace Městská knihovna Frýdek-Místek, příspěvková organizace, se sídlem Jiráskova 506, Frýdek-Místek, IČO: 47999721, zastoupena ředitelem PhDr. Tomášem Benediktem Zbrankem</w:t>
      </w:r>
      <w:r>
        <w:rPr>
          <w:rFonts w:ascii="Tahoma" w:hAnsi="Tahoma" w:cs="Tahoma"/>
          <w:sz w:val="18"/>
          <w:szCs w:val="18"/>
        </w:rPr>
        <w:t>,</w:t>
      </w:r>
      <w:r w:rsidRPr="00220D4A">
        <w:rPr>
          <w:rFonts w:ascii="Tahoma" w:hAnsi="Tahoma" w:cs="Tahoma"/>
          <w:sz w:val="18"/>
          <w:szCs w:val="18"/>
        </w:rPr>
        <w:t xml:space="preserve"> o souhlas </w:t>
      </w:r>
      <w:r>
        <w:rPr>
          <w:rFonts w:ascii="Tahoma" w:hAnsi="Tahoma" w:cs="Tahoma"/>
          <w:sz w:val="18"/>
          <w:szCs w:val="18"/>
        </w:rPr>
        <w:br/>
      </w:r>
      <w:r w:rsidRPr="00220D4A">
        <w:rPr>
          <w:rFonts w:ascii="Tahoma" w:hAnsi="Tahoma" w:cs="Tahoma"/>
          <w:sz w:val="18"/>
          <w:szCs w:val="18"/>
        </w:rPr>
        <w:t>s odpisem pohledávek uvedených v příloze č. 1 k usnesení:</w:t>
      </w:r>
    </w:p>
    <w:p w:rsidR="00B730ED" w:rsidRPr="00220D4A" w:rsidRDefault="00B730ED" w:rsidP="00B730E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220D4A">
        <w:rPr>
          <w:rFonts w:ascii="Tahoma" w:hAnsi="Tahoma" w:cs="Tahoma"/>
          <w:sz w:val="18"/>
          <w:szCs w:val="18"/>
        </w:rPr>
        <w:t>- pohledávky za dlužníky za období od 1. 1. 201</w:t>
      </w:r>
      <w:r>
        <w:rPr>
          <w:rFonts w:ascii="Tahoma" w:hAnsi="Tahoma" w:cs="Tahoma"/>
          <w:sz w:val="18"/>
          <w:szCs w:val="18"/>
        </w:rPr>
        <w:t>7</w:t>
      </w:r>
      <w:r w:rsidRPr="00220D4A">
        <w:rPr>
          <w:rFonts w:ascii="Tahoma" w:hAnsi="Tahoma" w:cs="Tahoma"/>
          <w:sz w:val="18"/>
          <w:szCs w:val="18"/>
        </w:rPr>
        <w:t xml:space="preserve"> do 31. 12. 201</w:t>
      </w:r>
      <w:r>
        <w:rPr>
          <w:rFonts w:ascii="Tahoma" w:hAnsi="Tahoma" w:cs="Tahoma"/>
          <w:sz w:val="18"/>
          <w:szCs w:val="18"/>
        </w:rPr>
        <w:t>9</w:t>
      </w:r>
      <w:r w:rsidRPr="00220D4A">
        <w:rPr>
          <w:rFonts w:ascii="Tahoma" w:hAnsi="Tahoma" w:cs="Tahoma"/>
          <w:sz w:val="18"/>
          <w:szCs w:val="18"/>
        </w:rPr>
        <w:t xml:space="preserve"> v celkové výši </w:t>
      </w:r>
      <w:r>
        <w:rPr>
          <w:rFonts w:ascii="Tahoma" w:hAnsi="Tahoma" w:cs="Tahoma"/>
          <w:sz w:val="18"/>
          <w:szCs w:val="18"/>
        </w:rPr>
        <w:t>22.380</w:t>
      </w:r>
      <w:r w:rsidRPr="00220D4A">
        <w:rPr>
          <w:rFonts w:ascii="Tahoma" w:hAnsi="Tahoma" w:cs="Tahoma"/>
          <w:sz w:val="18"/>
          <w:szCs w:val="18"/>
        </w:rPr>
        <w:t xml:space="preserve"> Kč z titulu dlužných </w:t>
      </w:r>
      <w:r w:rsidRPr="00220D4A">
        <w:rPr>
          <w:rFonts w:ascii="Tahoma" w:hAnsi="Tahoma" w:cs="Tahoma"/>
          <w:sz w:val="18"/>
          <w:szCs w:val="18"/>
        </w:rPr>
        <w:br/>
        <w:t xml:space="preserve">  upomínek za nevrácení knižních titulů od uživatelů knihovny,           </w:t>
      </w:r>
    </w:p>
    <w:p w:rsidR="00B730ED" w:rsidRDefault="00B730ED" w:rsidP="00B730E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B730ED" w:rsidRPr="00AE61AE" w:rsidRDefault="00B730ED" w:rsidP="00B730E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AE61AE">
        <w:rPr>
          <w:rFonts w:ascii="Tahoma" w:hAnsi="Tahoma" w:cs="Tahoma"/>
          <w:sz w:val="18"/>
          <w:szCs w:val="18"/>
        </w:rPr>
        <w:t>žádost příspěvkové organizace Městská knihovna Frýdek-Místek, příspěvková organizace, se sídlem Jiráskova 506, Frýdek-Místek, IČO</w:t>
      </w:r>
      <w:r>
        <w:rPr>
          <w:rFonts w:ascii="Tahoma" w:hAnsi="Tahoma" w:cs="Tahoma"/>
          <w:sz w:val="18"/>
          <w:szCs w:val="18"/>
        </w:rPr>
        <w:t>:</w:t>
      </w:r>
      <w:r w:rsidRPr="00AE61AE">
        <w:rPr>
          <w:rFonts w:ascii="Tahoma" w:hAnsi="Tahoma" w:cs="Tahoma"/>
          <w:sz w:val="18"/>
          <w:szCs w:val="18"/>
        </w:rPr>
        <w:t xml:space="preserve"> 47999721, zastoupena ředitelem PhDr. Tomášem Benediktem Zbrankem</w:t>
      </w:r>
      <w:r>
        <w:rPr>
          <w:rFonts w:ascii="Tahoma" w:hAnsi="Tahoma" w:cs="Tahoma"/>
          <w:sz w:val="18"/>
          <w:szCs w:val="18"/>
        </w:rPr>
        <w:t>,</w:t>
      </w:r>
      <w:r w:rsidRPr="00AE61AE">
        <w:rPr>
          <w:rFonts w:ascii="Tahoma" w:hAnsi="Tahoma" w:cs="Tahoma"/>
          <w:sz w:val="18"/>
          <w:szCs w:val="18"/>
        </w:rPr>
        <w:t xml:space="preserve"> o souhlas </w:t>
      </w:r>
      <w:r w:rsidRPr="00AE61AE">
        <w:rPr>
          <w:rFonts w:ascii="Tahoma" w:hAnsi="Tahoma" w:cs="Tahoma"/>
          <w:sz w:val="18"/>
          <w:szCs w:val="18"/>
        </w:rPr>
        <w:br/>
        <w:t>s odpisem pohledáv</w:t>
      </w:r>
      <w:r>
        <w:rPr>
          <w:rFonts w:ascii="Tahoma" w:hAnsi="Tahoma" w:cs="Tahoma"/>
          <w:sz w:val="18"/>
          <w:szCs w:val="18"/>
        </w:rPr>
        <w:t>ky</w:t>
      </w:r>
      <w:r w:rsidRPr="00AE61AE">
        <w:rPr>
          <w:rFonts w:ascii="Tahoma" w:hAnsi="Tahoma" w:cs="Tahoma"/>
          <w:sz w:val="18"/>
          <w:szCs w:val="18"/>
        </w:rPr>
        <w:t xml:space="preserve"> za dlužník</w:t>
      </w:r>
      <w:r>
        <w:rPr>
          <w:rFonts w:ascii="Tahoma" w:hAnsi="Tahoma" w:cs="Tahoma"/>
          <w:sz w:val="18"/>
          <w:szCs w:val="18"/>
        </w:rPr>
        <w:t xml:space="preserve">em Radovanem </w:t>
      </w:r>
      <w:proofErr w:type="spellStart"/>
      <w:r>
        <w:rPr>
          <w:rFonts w:ascii="Tahoma" w:hAnsi="Tahoma" w:cs="Tahoma"/>
          <w:sz w:val="18"/>
          <w:szCs w:val="18"/>
        </w:rPr>
        <w:t>Gerlichem</w:t>
      </w:r>
      <w:proofErr w:type="spellEnd"/>
      <w:r>
        <w:rPr>
          <w:rFonts w:ascii="Tahoma" w:hAnsi="Tahoma" w:cs="Tahoma"/>
          <w:sz w:val="18"/>
          <w:szCs w:val="18"/>
        </w:rPr>
        <w:t xml:space="preserve">, bytem </w:t>
      </w:r>
      <w:r w:rsidR="00C07FFC" w:rsidRPr="00C07FFC">
        <w:rPr>
          <w:rFonts w:ascii="Tahoma" w:hAnsi="Tahoma" w:cs="Tahoma"/>
          <w:sz w:val="18"/>
          <w:szCs w:val="18"/>
          <w:highlight w:val="black"/>
        </w:rPr>
        <w:t>****** ****, ******, ***** *********</w:t>
      </w:r>
      <w:r>
        <w:rPr>
          <w:rFonts w:ascii="Tahoma" w:hAnsi="Tahoma" w:cs="Tahoma"/>
          <w:sz w:val="18"/>
          <w:szCs w:val="18"/>
        </w:rPr>
        <w:t xml:space="preserve">, vzniklou dne 18. 8. 2008 ve výši 25.199 Kč </w:t>
      </w:r>
      <w:r w:rsidRPr="00AE61AE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 </w:t>
      </w:r>
      <w:r w:rsidRPr="00AE61AE">
        <w:rPr>
          <w:rFonts w:ascii="Tahoma" w:hAnsi="Tahoma" w:cs="Tahoma"/>
          <w:sz w:val="18"/>
          <w:szCs w:val="18"/>
        </w:rPr>
        <w:t>titulu</w:t>
      </w:r>
      <w:r>
        <w:rPr>
          <w:rFonts w:ascii="Tahoma" w:hAnsi="Tahoma" w:cs="Tahoma"/>
          <w:sz w:val="18"/>
          <w:szCs w:val="18"/>
        </w:rPr>
        <w:t xml:space="preserve"> nevrácení vypůjčených CD nosičů.</w:t>
      </w:r>
    </w:p>
    <w:p w:rsidR="00B730ED" w:rsidRDefault="00B730ED" w:rsidP="00B730ED">
      <w:pPr>
        <w:spacing w:after="0"/>
        <w:rPr>
          <w:rFonts w:ascii="Tahoma" w:hAnsi="Tahoma" w:cs="Tahoma"/>
          <w:b/>
          <w:sz w:val="18"/>
          <w:szCs w:val="18"/>
        </w:rPr>
      </w:pPr>
    </w:p>
    <w:p w:rsidR="00B730ED" w:rsidRPr="00AE61AE" w:rsidRDefault="00B730ED" w:rsidP="00C73DD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E61AE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 xml:space="preserve">. </w:t>
      </w:r>
      <w:r w:rsidRPr="00AE61AE">
        <w:rPr>
          <w:rFonts w:ascii="Tahoma" w:hAnsi="Tahoma" w:cs="Tahoma"/>
          <w:b/>
          <w:sz w:val="18"/>
          <w:szCs w:val="18"/>
        </w:rPr>
        <w:t xml:space="preserve">souhlasí </w:t>
      </w:r>
    </w:p>
    <w:p w:rsidR="00B730ED" w:rsidRPr="00220D4A" w:rsidRDefault="00B730ED" w:rsidP="00B730ED">
      <w:pPr>
        <w:pStyle w:val="Zkladntext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220D4A">
        <w:rPr>
          <w:rFonts w:ascii="Tahoma" w:hAnsi="Tahoma" w:cs="Tahoma"/>
          <w:sz w:val="18"/>
          <w:szCs w:val="18"/>
        </w:rPr>
        <w:t xml:space="preserve">s odpisem pohledávek příspěvkové organizace Městská knihovna Frýdek-Místek, příspěvková organizace, </w:t>
      </w:r>
      <w:r>
        <w:rPr>
          <w:rFonts w:ascii="Tahoma" w:hAnsi="Tahoma" w:cs="Tahoma"/>
          <w:sz w:val="18"/>
          <w:szCs w:val="18"/>
        </w:rPr>
        <w:br/>
      </w:r>
      <w:r w:rsidRPr="00220D4A">
        <w:rPr>
          <w:rFonts w:ascii="Tahoma" w:hAnsi="Tahoma" w:cs="Tahoma"/>
          <w:sz w:val="18"/>
          <w:szCs w:val="18"/>
        </w:rPr>
        <w:t>se sídlem Jiráskova 506, Frýdek-Místek, IČO: 47999721, zastoupena ředitelem PhDr. Tomášem Benediktem Zbrankem, uvedených v příloze č. 1 k usnesení:</w:t>
      </w:r>
    </w:p>
    <w:p w:rsidR="00B730ED" w:rsidRPr="00220D4A" w:rsidRDefault="00B730ED" w:rsidP="00B730E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220D4A">
        <w:rPr>
          <w:rFonts w:ascii="Tahoma" w:hAnsi="Tahoma" w:cs="Tahoma"/>
          <w:sz w:val="18"/>
          <w:szCs w:val="18"/>
        </w:rPr>
        <w:lastRenderedPageBreak/>
        <w:t>- pohledávky za dlužníky za období od 1. 1. 201</w:t>
      </w:r>
      <w:r>
        <w:rPr>
          <w:rFonts w:ascii="Tahoma" w:hAnsi="Tahoma" w:cs="Tahoma"/>
          <w:sz w:val="18"/>
          <w:szCs w:val="18"/>
        </w:rPr>
        <w:t>7</w:t>
      </w:r>
      <w:r w:rsidRPr="00220D4A">
        <w:rPr>
          <w:rFonts w:ascii="Tahoma" w:hAnsi="Tahoma" w:cs="Tahoma"/>
          <w:sz w:val="18"/>
          <w:szCs w:val="18"/>
        </w:rPr>
        <w:t xml:space="preserve"> do 31. 12. 201</w:t>
      </w:r>
      <w:r>
        <w:rPr>
          <w:rFonts w:ascii="Tahoma" w:hAnsi="Tahoma" w:cs="Tahoma"/>
          <w:sz w:val="18"/>
          <w:szCs w:val="18"/>
        </w:rPr>
        <w:t>9</w:t>
      </w:r>
      <w:r w:rsidRPr="00220D4A">
        <w:rPr>
          <w:rFonts w:ascii="Tahoma" w:hAnsi="Tahoma" w:cs="Tahoma"/>
          <w:sz w:val="18"/>
          <w:szCs w:val="18"/>
        </w:rPr>
        <w:t xml:space="preserve"> v celkové výši </w:t>
      </w:r>
      <w:r>
        <w:rPr>
          <w:rFonts w:ascii="Tahoma" w:hAnsi="Tahoma" w:cs="Tahoma"/>
          <w:sz w:val="18"/>
          <w:szCs w:val="18"/>
        </w:rPr>
        <w:t>22.380</w:t>
      </w:r>
      <w:r w:rsidRPr="00220D4A">
        <w:rPr>
          <w:rFonts w:ascii="Tahoma" w:hAnsi="Tahoma" w:cs="Tahoma"/>
          <w:sz w:val="18"/>
          <w:szCs w:val="18"/>
        </w:rPr>
        <w:t xml:space="preserve"> Kč z titulu dlužných </w:t>
      </w:r>
      <w:r w:rsidRPr="00220D4A">
        <w:rPr>
          <w:rFonts w:ascii="Tahoma" w:hAnsi="Tahoma" w:cs="Tahoma"/>
          <w:sz w:val="18"/>
          <w:szCs w:val="18"/>
        </w:rPr>
        <w:br/>
        <w:t xml:space="preserve">  upomínek za nevrácení knižních titulů od uživatelů knihovny</w:t>
      </w:r>
      <w:r>
        <w:rPr>
          <w:rFonts w:ascii="Tahoma" w:hAnsi="Tahoma" w:cs="Tahoma"/>
          <w:sz w:val="18"/>
          <w:szCs w:val="18"/>
        </w:rPr>
        <w:t>,</w:t>
      </w:r>
      <w:r w:rsidRPr="00220D4A">
        <w:rPr>
          <w:rFonts w:ascii="Tahoma" w:hAnsi="Tahoma" w:cs="Tahoma"/>
          <w:sz w:val="18"/>
          <w:szCs w:val="18"/>
        </w:rPr>
        <w:t xml:space="preserve">          </w:t>
      </w:r>
    </w:p>
    <w:p w:rsidR="00B730ED" w:rsidRPr="00220D4A" w:rsidRDefault="00B730ED" w:rsidP="00B730E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B730ED" w:rsidRPr="00AE61AE" w:rsidRDefault="00B730ED" w:rsidP="00B730E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AE61AE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 upuštěním od vymáhání</w:t>
      </w:r>
      <w:r w:rsidRPr="00AE61AE">
        <w:rPr>
          <w:rFonts w:ascii="Tahoma" w:hAnsi="Tahoma" w:cs="Tahoma"/>
          <w:sz w:val="18"/>
          <w:szCs w:val="18"/>
        </w:rPr>
        <w:t xml:space="preserve"> pohledávk</w:t>
      </w:r>
      <w:r>
        <w:rPr>
          <w:rFonts w:ascii="Tahoma" w:hAnsi="Tahoma" w:cs="Tahoma"/>
          <w:sz w:val="18"/>
          <w:szCs w:val="18"/>
        </w:rPr>
        <w:t>y</w:t>
      </w:r>
      <w:r w:rsidRPr="00AE61AE">
        <w:rPr>
          <w:rFonts w:ascii="Tahoma" w:hAnsi="Tahoma" w:cs="Tahoma"/>
          <w:sz w:val="18"/>
          <w:szCs w:val="18"/>
        </w:rPr>
        <w:t xml:space="preserve"> příspěvkové organizace Městská knihovna Frýdek-Místek, příspěvková organizace, se sídlem Jiráskova 506, Frýdek-Místek, IČO: 47999721, zastoupena ředitelem PhDr. Tomášem Benediktem Zbrankem, za dlužník</w:t>
      </w:r>
      <w:r>
        <w:rPr>
          <w:rFonts w:ascii="Tahoma" w:hAnsi="Tahoma" w:cs="Tahoma"/>
          <w:sz w:val="18"/>
          <w:szCs w:val="18"/>
        </w:rPr>
        <w:t xml:space="preserve">em Radovanem </w:t>
      </w:r>
      <w:proofErr w:type="spellStart"/>
      <w:r>
        <w:rPr>
          <w:rFonts w:ascii="Tahoma" w:hAnsi="Tahoma" w:cs="Tahoma"/>
          <w:sz w:val="18"/>
          <w:szCs w:val="18"/>
        </w:rPr>
        <w:t>Gerlichem</w:t>
      </w:r>
      <w:proofErr w:type="spellEnd"/>
      <w:r>
        <w:rPr>
          <w:rFonts w:ascii="Tahoma" w:hAnsi="Tahoma" w:cs="Tahoma"/>
          <w:sz w:val="18"/>
          <w:szCs w:val="18"/>
        </w:rPr>
        <w:t xml:space="preserve">, bytem </w:t>
      </w:r>
      <w:r w:rsidR="00C07FFC" w:rsidRPr="00C07FFC">
        <w:rPr>
          <w:rFonts w:ascii="Tahoma" w:hAnsi="Tahoma" w:cs="Tahoma"/>
          <w:sz w:val="18"/>
          <w:szCs w:val="18"/>
          <w:highlight w:val="black"/>
        </w:rPr>
        <w:t>****** ****, ******, ***** *********</w:t>
      </w:r>
      <w:r>
        <w:rPr>
          <w:rFonts w:ascii="Tahoma" w:hAnsi="Tahoma" w:cs="Tahoma"/>
          <w:sz w:val="18"/>
          <w:szCs w:val="18"/>
        </w:rPr>
        <w:t xml:space="preserve">, ve výši 25.299 Kč </w:t>
      </w:r>
      <w:r w:rsidRPr="00AE61AE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 </w:t>
      </w:r>
      <w:r w:rsidRPr="00AE61AE">
        <w:rPr>
          <w:rFonts w:ascii="Tahoma" w:hAnsi="Tahoma" w:cs="Tahoma"/>
          <w:sz w:val="18"/>
          <w:szCs w:val="18"/>
        </w:rPr>
        <w:t>titulu</w:t>
      </w:r>
      <w:r>
        <w:rPr>
          <w:rFonts w:ascii="Tahoma" w:hAnsi="Tahoma" w:cs="Tahoma"/>
          <w:sz w:val="18"/>
          <w:szCs w:val="18"/>
        </w:rPr>
        <w:t xml:space="preserve"> nákladů soudního a exekučního řízení na vymožení nepeněžitého plnění – vydání (vrácení) vypůjčených CD nosičů v celkové hodnotě 1.829 Kč. </w:t>
      </w:r>
      <w:r w:rsidRPr="00AE61AE">
        <w:rPr>
          <w:rFonts w:ascii="Tahoma" w:hAnsi="Tahoma" w:cs="Tahoma"/>
          <w:sz w:val="18"/>
          <w:szCs w:val="18"/>
        </w:rPr>
        <w:t xml:space="preserve"> </w:t>
      </w:r>
    </w:p>
    <w:p w:rsidR="00B730ED" w:rsidRDefault="00B730ED" w:rsidP="00B730ED">
      <w:pPr>
        <w:pStyle w:val="Zkladntext2"/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B730ED" w:rsidRDefault="00B730ED" w:rsidP="00B730ED">
      <w:pPr>
        <w:pStyle w:val="Zkladntext2"/>
        <w:jc w:val="both"/>
        <w:rPr>
          <w:rFonts w:ascii="Tahoma" w:hAnsi="Tahoma" w:cs="Tahoma"/>
          <w:sz w:val="18"/>
          <w:szCs w:val="18"/>
        </w:rPr>
      </w:pPr>
    </w:p>
    <w:p w:rsidR="00B730ED" w:rsidRPr="00B730ED" w:rsidRDefault="00B730ED" w:rsidP="00AD630C">
      <w:pPr>
        <w:spacing w:after="0"/>
        <w:ind w:left="1418" w:hanging="1418"/>
        <w:rPr>
          <w:b/>
          <w:sz w:val="20"/>
          <w:szCs w:val="20"/>
          <w:u w:val="single"/>
        </w:rPr>
      </w:pPr>
      <w:r w:rsidRPr="00B730ED">
        <w:rPr>
          <w:rFonts w:ascii="Tahoma" w:hAnsi="Tahoma" w:cs="Tahoma"/>
          <w:b/>
          <w:sz w:val="20"/>
          <w:szCs w:val="20"/>
        </w:rPr>
        <w:t>8/16/2023</w:t>
      </w:r>
      <w:r>
        <w:rPr>
          <w:rFonts w:ascii="Tahoma" w:hAnsi="Tahoma" w:cs="Tahoma"/>
          <w:b/>
          <w:sz w:val="20"/>
          <w:szCs w:val="20"/>
        </w:rPr>
        <w:tab/>
      </w:r>
      <w:r w:rsidRPr="00B730ED">
        <w:rPr>
          <w:rFonts w:ascii="Tahoma" w:hAnsi="Tahoma"/>
          <w:b/>
          <w:sz w:val="20"/>
          <w:szCs w:val="20"/>
          <w:u w:val="single"/>
        </w:rPr>
        <w:t>Souhlas s přijetím věcných darů (knih) pro příspěvkovou organizaci Městská knihovna Frýdek-Místek, příspěvková organizace</w:t>
      </w:r>
    </w:p>
    <w:p w:rsidR="00B730ED" w:rsidRPr="00B730ED" w:rsidRDefault="00B730ED" w:rsidP="00B730ED">
      <w:pPr>
        <w:pStyle w:val="Nadpis5"/>
        <w:spacing w:before="0" w:line="360" w:lineRule="auto"/>
        <w:rPr>
          <w:b/>
          <w:color w:val="auto"/>
        </w:rPr>
      </w:pPr>
      <w:r w:rsidRPr="00B730ED">
        <w:rPr>
          <w:rFonts w:ascii="Tahoma" w:hAnsi="Tahoma"/>
          <w:b/>
          <w:color w:val="auto"/>
          <w:sz w:val="18"/>
          <w:szCs w:val="18"/>
        </w:rPr>
        <w:t>Rada města</w:t>
      </w:r>
    </w:p>
    <w:p w:rsidR="00B730ED" w:rsidRDefault="00B730ED" w:rsidP="00B730ED">
      <w:pPr>
        <w:pStyle w:val="Zkladntext"/>
        <w:spacing w:after="0" w:line="360" w:lineRule="auto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B730ED" w:rsidRPr="00EC280B" w:rsidRDefault="00B730ED" w:rsidP="00B730ED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přijetím věcných darů (knih) pro příspěvkovou organizaci Městská knihovna Frýdek-Místek, příspěvková organizace, se sídlem Jiráskova 506, 73801 Frýdek-Místek, IČO 47999721, zastoupena ředitelem PhDr. Tomášem Benediktem Zbrankem v celkové výši 4.499 Kč </w:t>
      </w:r>
      <w:r w:rsidRPr="00EC280B">
        <w:rPr>
          <w:rFonts w:ascii="Tahoma" w:hAnsi="Tahoma" w:cs="Tahoma"/>
          <w:sz w:val="18"/>
          <w:szCs w:val="18"/>
        </w:rPr>
        <w:t xml:space="preserve">od Ministerstva kultury, </w:t>
      </w:r>
      <w:r>
        <w:rPr>
          <w:rFonts w:ascii="Tahoma" w:hAnsi="Tahoma" w:cs="Tahoma"/>
          <w:sz w:val="18"/>
          <w:szCs w:val="18"/>
        </w:rPr>
        <w:t xml:space="preserve">Praha, Malá strana (Praha 1), </w:t>
      </w:r>
      <w:r w:rsidRPr="00EC280B">
        <w:rPr>
          <w:rFonts w:ascii="Tahoma" w:hAnsi="Tahoma" w:cs="Tahoma"/>
          <w:sz w:val="18"/>
          <w:szCs w:val="18"/>
        </w:rPr>
        <w:t xml:space="preserve">Maltézské náměstí </w:t>
      </w:r>
      <w:r>
        <w:rPr>
          <w:rFonts w:ascii="Tahoma" w:hAnsi="Tahoma" w:cs="Tahoma"/>
          <w:sz w:val="18"/>
          <w:szCs w:val="18"/>
        </w:rPr>
        <w:t>471/</w:t>
      </w:r>
      <w:r w:rsidRPr="00EC280B">
        <w:rPr>
          <w:rFonts w:ascii="Tahoma" w:hAnsi="Tahoma" w:cs="Tahoma"/>
          <w:sz w:val="18"/>
          <w:szCs w:val="18"/>
        </w:rPr>
        <w:t xml:space="preserve">1, </w:t>
      </w:r>
      <w:r>
        <w:rPr>
          <w:rFonts w:ascii="Tahoma" w:hAnsi="Tahoma" w:cs="Tahoma"/>
          <w:sz w:val="18"/>
          <w:szCs w:val="18"/>
        </w:rPr>
        <w:t xml:space="preserve">PSČ </w:t>
      </w:r>
      <w:r w:rsidRPr="00EC280B">
        <w:rPr>
          <w:rFonts w:ascii="Tahoma" w:hAnsi="Tahoma" w:cs="Tahoma"/>
          <w:sz w:val="18"/>
          <w:szCs w:val="18"/>
        </w:rPr>
        <w:t>118</w:t>
      </w:r>
      <w:r>
        <w:rPr>
          <w:rFonts w:ascii="Tahoma" w:hAnsi="Tahoma" w:cs="Tahoma"/>
          <w:sz w:val="18"/>
          <w:szCs w:val="18"/>
        </w:rPr>
        <w:t>00, IČO 00023671</w:t>
      </w:r>
      <w:r w:rsidRPr="00EC280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 rámci </w:t>
      </w:r>
      <w:r w:rsidRPr="00EC280B">
        <w:rPr>
          <w:rFonts w:ascii="Tahoma" w:hAnsi="Tahoma" w:cs="Tahoma"/>
          <w:sz w:val="18"/>
          <w:szCs w:val="18"/>
        </w:rPr>
        <w:t>projekt</w:t>
      </w:r>
      <w:r>
        <w:rPr>
          <w:rFonts w:ascii="Tahoma" w:hAnsi="Tahoma" w:cs="Tahoma"/>
          <w:sz w:val="18"/>
          <w:szCs w:val="18"/>
        </w:rPr>
        <w:t>u</w:t>
      </w:r>
      <w:r w:rsidRPr="00EC280B">
        <w:rPr>
          <w:rFonts w:ascii="Tahoma" w:hAnsi="Tahoma" w:cs="Tahoma"/>
          <w:sz w:val="18"/>
          <w:szCs w:val="18"/>
        </w:rPr>
        <w:t xml:space="preserve"> Česká knihovna</w:t>
      </w:r>
      <w:r>
        <w:rPr>
          <w:rFonts w:ascii="Tahoma" w:hAnsi="Tahoma" w:cs="Tahoma"/>
          <w:sz w:val="18"/>
          <w:szCs w:val="18"/>
        </w:rPr>
        <w:t>,</w:t>
      </w:r>
      <w:r w:rsidRPr="00EC280B">
        <w:rPr>
          <w:rFonts w:ascii="Tahoma" w:hAnsi="Tahoma" w:cs="Tahoma"/>
          <w:sz w:val="18"/>
          <w:szCs w:val="18"/>
        </w:rPr>
        <w:t xml:space="preserve"> dle přílohy č. 1 k usnesení.</w:t>
      </w:r>
    </w:p>
    <w:p w:rsidR="00B730ED" w:rsidRDefault="00B730ED" w:rsidP="00B730E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877957" w:rsidRDefault="00877957" w:rsidP="00877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4164A" w:rsidRPr="00B4164A" w:rsidRDefault="00877957" w:rsidP="009377FD">
      <w:pPr>
        <w:spacing w:after="0"/>
        <w:ind w:left="1418" w:hanging="1418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9/16/2023</w:t>
      </w:r>
      <w:r>
        <w:rPr>
          <w:rFonts w:ascii="Tahoma" w:hAnsi="Tahoma" w:cs="Tahoma"/>
          <w:b/>
          <w:sz w:val="20"/>
          <w:szCs w:val="20"/>
        </w:rPr>
        <w:tab/>
      </w:r>
      <w:r w:rsidR="00B4164A" w:rsidRPr="00B4164A">
        <w:rPr>
          <w:rFonts w:ascii="Tahoma" w:hAnsi="Tahoma"/>
          <w:b/>
          <w:sz w:val="20"/>
          <w:szCs w:val="20"/>
          <w:u w:val="single"/>
        </w:rPr>
        <w:t>Souhlas s přijetím účelově určeného nadačního příspěvku (peněžitého daru) pro příspěvkovou organizaci Národní dům Frýdek-Místek, příspěvková organizace</w:t>
      </w:r>
    </w:p>
    <w:p w:rsidR="00B4164A" w:rsidRDefault="00B4164A" w:rsidP="00B4164A">
      <w:pPr>
        <w:pStyle w:val="Nadpis5"/>
        <w:spacing w:before="0" w:line="360" w:lineRule="auto"/>
        <w:rPr>
          <w:rFonts w:ascii="Tahoma" w:hAnsi="Tahoma"/>
          <w:b/>
          <w:sz w:val="18"/>
          <w:szCs w:val="18"/>
        </w:rPr>
      </w:pPr>
      <w:r w:rsidRPr="00B4164A">
        <w:rPr>
          <w:rFonts w:ascii="Tahoma" w:hAnsi="Tahoma"/>
          <w:b/>
          <w:color w:val="auto"/>
          <w:sz w:val="18"/>
          <w:szCs w:val="18"/>
        </w:rPr>
        <w:t>Rada města</w:t>
      </w:r>
    </w:p>
    <w:p w:rsidR="00B4164A" w:rsidRDefault="00B4164A" w:rsidP="00B4164A">
      <w:pPr>
        <w:pStyle w:val="Zkladntext"/>
        <w:spacing w:after="0" w:line="360" w:lineRule="auto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B4164A" w:rsidRPr="005F4F7A" w:rsidRDefault="00B4164A" w:rsidP="00B4164A">
      <w:pPr>
        <w:tabs>
          <w:tab w:val="left" w:pos="28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5F4F7A">
        <w:rPr>
          <w:rFonts w:ascii="Tahoma" w:hAnsi="Tahoma" w:cs="Tahoma"/>
          <w:sz w:val="18"/>
          <w:szCs w:val="18"/>
        </w:rPr>
        <w:t xml:space="preserve">s přijetím </w:t>
      </w:r>
      <w:r>
        <w:rPr>
          <w:rFonts w:ascii="Tahoma" w:hAnsi="Tahoma"/>
          <w:sz w:val="18"/>
          <w:szCs w:val="18"/>
        </w:rPr>
        <w:t>účelově určeného</w:t>
      </w:r>
      <w:r w:rsidRPr="005F4F7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nadačního příspěvku (peněžitého daru) s finanční spoluúčastí </w:t>
      </w:r>
      <w:r w:rsidRPr="005F4F7A">
        <w:rPr>
          <w:rFonts w:ascii="Tahoma" w:hAnsi="Tahoma" w:cs="Tahoma"/>
          <w:sz w:val="18"/>
          <w:szCs w:val="18"/>
        </w:rPr>
        <w:t xml:space="preserve">pro příspěvkovou organizaci </w:t>
      </w:r>
      <w:r>
        <w:rPr>
          <w:rFonts w:ascii="Tahoma" w:hAnsi="Tahoma" w:cs="Tahoma"/>
          <w:sz w:val="18"/>
          <w:szCs w:val="18"/>
        </w:rPr>
        <w:t xml:space="preserve">Národní dům </w:t>
      </w:r>
      <w:r w:rsidRPr="005F4F7A">
        <w:rPr>
          <w:rFonts w:ascii="Tahoma" w:hAnsi="Tahoma" w:cs="Tahoma"/>
          <w:sz w:val="18"/>
          <w:szCs w:val="18"/>
        </w:rPr>
        <w:t xml:space="preserve"> Frýdek-Místek, příspěvková organizace, se sídlem </w:t>
      </w:r>
      <w:r>
        <w:rPr>
          <w:rFonts w:ascii="Tahoma" w:hAnsi="Tahoma" w:cs="Tahoma"/>
          <w:sz w:val="18"/>
          <w:szCs w:val="18"/>
        </w:rPr>
        <w:t>Palackého 134</w:t>
      </w:r>
      <w:r w:rsidRPr="005F4F7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5F4F7A">
        <w:rPr>
          <w:rFonts w:ascii="Tahoma" w:hAnsi="Tahoma" w:cs="Tahoma"/>
          <w:sz w:val="18"/>
          <w:szCs w:val="18"/>
        </w:rPr>
        <w:t xml:space="preserve">738 01 </w:t>
      </w:r>
      <w:r w:rsidR="001116DA">
        <w:rPr>
          <w:rFonts w:ascii="Tahoma" w:hAnsi="Tahoma" w:cs="Tahoma"/>
          <w:sz w:val="18"/>
          <w:szCs w:val="18"/>
        </w:rPr>
        <w:br/>
      </w:r>
      <w:r w:rsidRPr="005F4F7A">
        <w:rPr>
          <w:rFonts w:ascii="Tahoma" w:hAnsi="Tahoma" w:cs="Tahoma"/>
          <w:sz w:val="18"/>
          <w:szCs w:val="18"/>
        </w:rPr>
        <w:t>Frýdek-Místek, IČ</w:t>
      </w:r>
      <w:r>
        <w:rPr>
          <w:rFonts w:ascii="Tahoma" w:hAnsi="Tahoma" w:cs="Tahoma"/>
          <w:sz w:val="18"/>
          <w:szCs w:val="18"/>
        </w:rPr>
        <w:t>O:</w:t>
      </w:r>
      <w:r w:rsidRPr="005F4F7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70632405</w:t>
      </w:r>
      <w:r w:rsidRPr="005F4F7A">
        <w:rPr>
          <w:rFonts w:ascii="Tahoma" w:hAnsi="Tahoma" w:cs="Tahoma"/>
          <w:sz w:val="18"/>
          <w:szCs w:val="18"/>
        </w:rPr>
        <w:t>, zastoupena ředitel</w:t>
      </w:r>
      <w:r>
        <w:rPr>
          <w:rFonts w:ascii="Tahoma" w:hAnsi="Tahoma" w:cs="Tahoma"/>
          <w:sz w:val="18"/>
          <w:szCs w:val="18"/>
        </w:rPr>
        <w:t xml:space="preserve">kou Gabrielou </w:t>
      </w:r>
      <w:proofErr w:type="spellStart"/>
      <w:r>
        <w:rPr>
          <w:rFonts w:ascii="Tahoma" w:hAnsi="Tahoma" w:cs="Tahoma"/>
          <w:sz w:val="18"/>
          <w:szCs w:val="18"/>
        </w:rPr>
        <w:t>Kocichovou</w:t>
      </w:r>
      <w:proofErr w:type="spellEnd"/>
      <w:r>
        <w:rPr>
          <w:rFonts w:ascii="Tahoma" w:hAnsi="Tahoma" w:cs="Tahoma"/>
          <w:sz w:val="18"/>
          <w:szCs w:val="18"/>
        </w:rPr>
        <w:t>, DiS.,</w:t>
      </w:r>
      <w:r w:rsidRPr="005F4F7A">
        <w:rPr>
          <w:rFonts w:ascii="Tahoma" w:hAnsi="Tahoma" w:cs="Tahoma"/>
          <w:sz w:val="18"/>
          <w:szCs w:val="18"/>
        </w:rPr>
        <w:t xml:space="preserve"> v</w:t>
      </w:r>
      <w:r>
        <w:rPr>
          <w:rFonts w:ascii="Tahoma" w:hAnsi="Tahoma" w:cs="Tahoma"/>
          <w:sz w:val="18"/>
          <w:szCs w:val="18"/>
        </w:rPr>
        <w:t xml:space="preserve">e </w:t>
      </w:r>
      <w:r w:rsidRPr="005F4F7A">
        <w:rPr>
          <w:rFonts w:ascii="Tahoma" w:hAnsi="Tahoma" w:cs="Tahoma"/>
          <w:sz w:val="18"/>
          <w:szCs w:val="18"/>
        </w:rPr>
        <w:t xml:space="preserve">výši </w:t>
      </w:r>
      <w:r>
        <w:rPr>
          <w:rFonts w:ascii="Tahoma" w:hAnsi="Tahoma" w:cs="Tahoma"/>
          <w:sz w:val="18"/>
          <w:szCs w:val="18"/>
        </w:rPr>
        <w:t xml:space="preserve">61.500 </w:t>
      </w:r>
      <w:r w:rsidRPr="005F4F7A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od poskytovatele:</w:t>
      </w:r>
      <w:r w:rsidRPr="005F4F7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Nadace Via, se sídlem Dejvická 306/9, 160 00 Praha 6, IČO: 67360114, zastoupena výkonným ředitelem Zdeňkem </w:t>
      </w:r>
      <w:proofErr w:type="spellStart"/>
      <w:r>
        <w:rPr>
          <w:rFonts w:ascii="Tahoma" w:hAnsi="Tahoma" w:cs="Tahoma"/>
          <w:sz w:val="18"/>
          <w:szCs w:val="18"/>
        </w:rPr>
        <w:t>Mihalco</w:t>
      </w:r>
      <w:proofErr w:type="spellEnd"/>
      <w:r>
        <w:rPr>
          <w:rFonts w:ascii="Tahoma" w:hAnsi="Tahoma" w:cs="Tahoma"/>
          <w:sz w:val="18"/>
          <w:szCs w:val="18"/>
        </w:rPr>
        <w:t>, dle podmínek stanovených ve Smlouvě o poskytnutí nadačního příspěvku (viz příloha č. 1 k usnesení). Nadační příspěvek bude použit na krytí nákladů souvisejících s realizací projektu „PALOUK“</w:t>
      </w:r>
      <w:r w:rsidRPr="005F4F7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Celkové náklady projektu činí 125.300 Kč, finanční spoluúčast příspěvkové organizace činí 51 %, tj. 63.800 Kč.</w:t>
      </w:r>
    </w:p>
    <w:p w:rsidR="00B4164A" w:rsidRPr="005F4F7A" w:rsidRDefault="00B4164A" w:rsidP="00B4164A">
      <w:pPr>
        <w:pBdr>
          <w:bottom w:val="single" w:sz="4" w:space="1" w:color="auto"/>
        </w:pBd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</w:p>
    <w:p w:rsidR="00B4164A" w:rsidRPr="00B4164A" w:rsidRDefault="00B4164A" w:rsidP="009377FD">
      <w:pPr>
        <w:spacing w:after="0"/>
        <w:ind w:left="1412" w:hanging="1412"/>
        <w:rPr>
          <w:rFonts w:ascii="Tahoma" w:hAnsi="Tahoma" w:cs="Tahoma"/>
          <w:b/>
          <w:bCs/>
          <w:sz w:val="20"/>
          <w:szCs w:val="20"/>
          <w:u w:val="single"/>
        </w:rPr>
      </w:pPr>
      <w:r w:rsidRPr="00B4164A">
        <w:rPr>
          <w:rFonts w:ascii="Tahoma" w:hAnsi="Tahoma" w:cs="Tahoma"/>
          <w:b/>
          <w:bCs/>
          <w:sz w:val="20"/>
          <w:szCs w:val="20"/>
        </w:rPr>
        <w:t>10/16/2023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4164A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B4164A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B4164A">
        <w:rPr>
          <w:rFonts w:ascii="Tahoma" w:hAnsi="Tahoma" w:cs="Tahoma"/>
          <w:b/>
          <w:sz w:val="20"/>
          <w:szCs w:val="20"/>
          <w:u w:val="single"/>
        </w:rPr>
        <w:t xml:space="preserve"> účelově určeného peněžního daru pro příspěvkovou organizaci</w:t>
      </w:r>
    </w:p>
    <w:p w:rsidR="00B4164A" w:rsidRPr="00B4164A" w:rsidRDefault="00B4164A" w:rsidP="00B4164A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B4164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4164A" w:rsidRPr="00B93AB9" w:rsidRDefault="00B4164A" w:rsidP="00B4164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B4164A" w:rsidRDefault="00B4164A" w:rsidP="00B4164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přijetím účelově určeného peněžního daru pro příspěvkovou organizaci Základní škola národního umělce Petra Bezruče, Frýdek-Místek, tř. T. G. Masaryka 454, se sídlem tř. T. G. Masaryka 454, Frýdek, 738 01 Frýdek-Místek, IČO: 60045965, zastoupena ředitelem Mgr. Zbyňkem </w:t>
      </w:r>
      <w:proofErr w:type="spellStart"/>
      <w:r>
        <w:rPr>
          <w:rFonts w:ascii="Tahoma" w:hAnsi="Tahoma" w:cs="Tahoma"/>
          <w:sz w:val="18"/>
          <w:szCs w:val="18"/>
        </w:rPr>
        <w:t>Šostým</w:t>
      </w:r>
      <w:proofErr w:type="spellEnd"/>
      <w:r>
        <w:rPr>
          <w:rFonts w:ascii="Tahoma" w:hAnsi="Tahoma" w:cs="Tahoma"/>
          <w:sz w:val="18"/>
          <w:szCs w:val="18"/>
        </w:rPr>
        <w:t xml:space="preserve"> ve výši 181.000 Kč od dárce: Spolek rodičů a přátel ZŠ Petra Bezruče ve Frýdku-Místku, tř. T. G. Masaryka 454, Frýdek, 738 01 Frýdek-Místek, IČO: 01810103, zastoupený Ing. Janou </w:t>
      </w:r>
      <w:proofErr w:type="spellStart"/>
      <w:r>
        <w:rPr>
          <w:rFonts w:ascii="Tahoma" w:hAnsi="Tahoma" w:cs="Tahoma"/>
          <w:sz w:val="18"/>
          <w:szCs w:val="18"/>
        </w:rPr>
        <w:t>Lubojackou</w:t>
      </w:r>
      <w:proofErr w:type="spellEnd"/>
      <w:r>
        <w:rPr>
          <w:rFonts w:ascii="Tahoma" w:hAnsi="Tahoma" w:cs="Tahoma"/>
          <w:sz w:val="18"/>
          <w:szCs w:val="18"/>
        </w:rPr>
        <w:t xml:space="preserve">. Dar je určen na zajištění realizace projektu „Začít spolu“. </w:t>
      </w:r>
    </w:p>
    <w:p w:rsidR="00B4164A" w:rsidRDefault="00B4164A" w:rsidP="00B4164A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B4164A" w:rsidRDefault="00B4164A" w:rsidP="00B4164A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4164A" w:rsidRPr="00B4164A" w:rsidRDefault="00B4164A" w:rsidP="00B4164A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11/16/2023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4164A">
        <w:rPr>
          <w:rFonts w:ascii="Tahoma" w:hAnsi="Tahoma" w:cs="Tahoma"/>
          <w:b/>
          <w:sz w:val="20"/>
          <w:szCs w:val="20"/>
          <w:u w:val="single"/>
        </w:rPr>
        <w:t>Zásady pro určení platu ředitelům příspěvkových organizací zřizovaných statutárním městem Frýdek-Místek v působnosti Odboru školství, kultury, mládeže a tělovýchovy</w:t>
      </w:r>
    </w:p>
    <w:p w:rsidR="00B4164A" w:rsidRPr="00B4164A" w:rsidRDefault="00B4164A" w:rsidP="00B4164A">
      <w:pPr>
        <w:keepNext/>
        <w:spacing w:after="0" w:line="360" w:lineRule="auto"/>
        <w:outlineLvl w:val="4"/>
        <w:rPr>
          <w:rFonts w:ascii="Tahoma" w:hAnsi="Tahoma" w:cs="Tahoma"/>
          <w:b/>
          <w:sz w:val="18"/>
          <w:szCs w:val="18"/>
        </w:rPr>
      </w:pPr>
      <w:r w:rsidRPr="00B4164A">
        <w:rPr>
          <w:rFonts w:ascii="Tahoma" w:hAnsi="Tahoma" w:cs="Tahoma"/>
          <w:b/>
          <w:sz w:val="18"/>
          <w:szCs w:val="18"/>
        </w:rPr>
        <w:t>Rada města</w:t>
      </w:r>
    </w:p>
    <w:p w:rsidR="00B4164A" w:rsidRPr="00B4164A" w:rsidRDefault="00B4164A" w:rsidP="00B4164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4164A">
        <w:rPr>
          <w:rFonts w:ascii="Tahoma" w:hAnsi="Tahoma" w:cs="Tahoma"/>
          <w:b/>
          <w:sz w:val="18"/>
          <w:szCs w:val="18"/>
        </w:rPr>
        <w:t xml:space="preserve">schvaluje </w:t>
      </w:r>
    </w:p>
    <w:p w:rsidR="00B4164A" w:rsidRPr="00B4164A" w:rsidRDefault="00B4164A" w:rsidP="00B4164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4164A">
        <w:rPr>
          <w:rFonts w:ascii="Tahoma" w:hAnsi="Tahoma" w:cs="Tahoma"/>
          <w:sz w:val="18"/>
          <w:szCs w:val="18"/>
        </w:rPr>
        <w:t>„Zásady pro určení platu ředitelům příspěvkových organizací zřizovaných statutárním městem Frýdek-Místek v působnosti Odboru školství, kultury, mládeže a tělovýchovy“ s účinností od 15. 6. 2023 dle přílohy č. 1 k usnesení.</w:t>
      </w:r>
    </w:p>
    <w:p w:rsidR="00B4164A" w:rsidRPr="00B4164A" w:rsidRDefault="00B4164A" w:rsidP="00B4164A">
      <w:pPr>
        <w:pBdr>
          <w:bottom w:val="single" w:sz="4" w:space="1" w:color="auto"/>
        </w:pBdr>
        <w:spacing w:after="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</w:p>
    <w:p w:rsidR="00B4164A" w:rsidRDefault="00B4164A" w:rsidP="00B4164A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4164A" w:rsidRPr="00B4164A" w:rsidRDefault="00B4164A" w:rsidP="004D613C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B4164A">
        <w:rPr>
          <w:rFonts w:ascii="Tahoma" w:hAnsi="Tahoma" w:cs="Tahoma"/>
          <w:b/>
          <w:bCs/>
          <w:sz w:val="20"/>
          <w:szCs w:val="20"/>
        </w:rPr>
        <w:lastRenderedPageBreak/>
        <w:t>12/16/2023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4164A">
        <w:rPr>
          <w:rFonts w:ascii="Tahoma" w:hAnsi="Tahoma" w:cs="Tahoma"/>
          <w:b/>
          <w:sz w:val="20"/>
          <w:szCs w:val="20"/>
          <w:u w:val="single"/>
        </w:rPr>
        <w:t>Smlouva o spolupráci při zajištění zpětného odběru a zařazení místa zpětného odběru do obecního systému odpadového hospodářství</w:t>
      </w:r>
    </w:p>
    <w:p w:rsidR="00B4164A" w:rsidRPr="00B4164A" w:rsidRDefault="00B4164A" w:rsidP="00B4164A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9" w:name="_Toc55285748"/>
      <w:r w:rsidRPr="00B4164A">
        <w:rPr>
          <w:rFonts w:ascii="Tahoma" w:hAnsi="Tahoma" w:cs="Tahoma"/>
          <w:b/>
          <w:bCs/>
          <w:sz w:val="18"/>
          <w:szCs w:val="18"/>
        </w:rPr>
        <w:t>Rada města</w:t>
      </w:r>
      <w:bookmarkEnd w:id="9"/>
    </w:p>
    <w:p w:rsidR="00B4164A" w:rsidRPr="00B4164A" w:rsidRDefault="00B4164A" w:rsidP="00B4164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4164A">
        <w:rPr>
          <w:rFonts w:ascii="Tahoma" w:hAnsi="Tahoma" w:cs="Tahoma"/>
          <w:b/>
          <w:sz w:val="18"/>
          <w:szCs w:val="18"/>
        </w:rPr>
        <w:t>rozhodla</w:t>
      </w:r>
    </w:p>
    <w:p w:rsidR="00B4164A" w:rsidRPr="00B4164A" w:rsidRDefault="00B4164A" w:rsidP="00B4164A">
      <w:pPr>
        <w:pStyle w:val="Zkladntextodsazen"/>
        <w:numPr>
          <w:ilvl w:val="0"/>
          <w:numId w:val="37"/>
        </w:numPr>
        <w:spacing w:after="0"/>
        <w:ind w:left="284" w:hanging="284"/>
        <w:jc w:val="both"/>
        <w:rPr>
          <w:rFonts w:ascii="Tahoma" w:hAnsi="Tahoma" w:cs="Tahoma"/>
          <w:kern w:val="0"/>
          <w:sz w:val="18"/>
          <w:szCs w:val="18"/>
        </w:rPr>
      </w:pPr>
      <w:r w:rsidRPr="00B4164A">
        <w:rPr>
          <w:rFonts w:ascii="Tahoma" w:hAnsi="Tahoma" w:cs="Tahoma"/>
          <w:sz w:val="18"/>
          <w:szCs w:val="18"/>
          <w:lang w:val="x-none"/>
        </w:rPr>
        <w:t xml:space="preserve">uzavřít </w:t>
      </w:r>
      <w:r w:rsidRPr="00B4164A">
        <w:rPr>
          <w:rFonts w:ascii="Tahoma" w:hAnsi="Tahoma" w:cs="Tahoma"/>
          <w:sz w:val="18"/>
          <w:szCs w:val="18"/>
        </w:rPr>
        <w:t xml:space="preserve">Smlouvu o spolupráci při zajištění zpětného odběru a zařazení místa zpětného odběru do obecního systému odpadového hospodářství, smlouva č. (společnost): OS202320000090, evidenční číslo: 30/0040, mezi statutárním městem Frýdek-Místek, se sídlem Radniční 1148, 738 01 Frýdek-Místek, IČ 00296643, zastoupeným Petrem </w:t>
      </w:r>
      <w:proofErr w:type="spellStart"/>
      <w:r w:rsidRPr="00B4164A">
        <w:rPr>
          <w:rFonts w:ascii="Tahoma" w:hAnsi="Tahoma" w:cs="Tahoma"/>
          <w:sz w:val="18"/>
          <w:szCs w:val="18"/>
        </w:rPr>
        <w:t>Korčem</w:t>
      </w:r>
      <w:proofErr w:type="spellEnd"/>
      <w:r w:rsidRPr="00B4164A">
        <w:rPr>
          <w:rFonts w:ascii="Tahoma" w:hAnsi="Tahoma" w:cs="Tahoma"/>
          <w:sz w:val="18"/>
          <w:szCs w:val="18"/>
        </w:rPr>
        <w:t>, primátorem, a společností EKO-KOM, a.s., se sídlem Praha 4, Na Pankráci 1685/17, PSČ 140 21, IČ 25134701, zapsanou v obchodním rejstříku vedeném Městským soudem v Praze, oddíl B, vložka 4763, zastoupenou Martinou Filipovou, na základě plné moci ze dne 11. 4. 2017, dle přílohy č. 1 k usnesení.</w:t>
      </w:r>
    </w:p>
    <w:p w:rsidR="00B4164A" w:rsidRPr="00B4164A" w:rsidRDefault="00B4164A" w:rsidP="00B4164A">
      <w:pPr>
        <w:pStyle w:val="Zkladntextodsazen"/>
        <w:spacing w:after="0"/>
        <w:ind w:left="284"/>
        <w:jc w:val="both"/>
        <w:rPr>
          <w:rFonts w:ascii="Tahoma" w:hAnsi="Tahoma" w:cs="Tahoma"/>
          <w:kern w:val="0"/>
          <w:sz w:val="18"/>
          <w:szCs w:val="18"/>
        </w:rPr>
      </w:pPr>
    </w:p>
    <w:p w:rsidR="00B4164A" w:rsidRPr="00B4164A" w:rsidRDefault="00B4164A" w:rsidP="00B4164A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B4164A">
        <w:rPr>
          <w:rFonts w:ascii="Tahoma" w:hAnsi="Tahoma" w:cs="Tahoma"/>
          <w:sz w:val="18"/>
          <w:szCs w:val="18"/>
        </w:rPr>
        <w:t xml:space="preserve">uzavřít </w:t>
      </w:r>
      <w:r w:rsidRPr="00B4164A">
        <w:rPr>
          <w:rFonts w:ascii="Tahoma" w:hAnsi="Tahoma" w:cs="Tahoma"/>
          <w:sz w:val="18"/>
          <w:szCs w:val="18"/>
          <w:lang w:val="x-none"/>
        </w:rPr>
        <w:t>Dodatek č. 1</w:t>
      </w:r>
      <w:r w:rsidRPr="00B4164A">
        <w:rPr>
          <w:rFonts w:ascii="Tahoma" w:hAnsi="Tahoma" w:cs="Tahoma"/>
          <w:sz w:val="18"/>
          <w:szCs w:val="18"/>
        </w:rPr>
        <w:t>7</w:t>
      </w:r>
      <w:r w:rsidRPr="00B4164A">
        <w:rPr>
          <w:rFonts w:ascii="Tahoma" w:hAnsi="Tahoma" w:cs="Tahoma"/>
          <w:sz w:val="18"/>
          <w:szCs w:val="18"/>
          <w:lang w:val="x-none"/>
        </w:rPr>
        <w:t xml:space="preserve"> ke Smlouvě o realizaci veřejné zakázky na služby označené jako „Komplexní nakládání s odpady města Frýdek-Místek“ ze dne 30.</w:t>
      </w:r>
      <w:r w:rsidRPr="00B4164A">
        <w:rPr>
          <w:rFonts w:ascii="Tahoma" w:hAnsi="Tahoma" w:cs="Tahoma"/>
          <w:sz w:val="18"/>
          <w:szCs w:val="18"/>
        </w:rPr>
        <w:t>0</w:t>
      </w:r>
      <w:r w:rsidRPr="00B4164A">
        <w:rPr>
          <w:rFonts w:ascii="Tahoma" w:hAnsi="Tahoma" w:cs="Tahoma"/>
          <w:sz w:val="18"/>
          <w:szCs w:val="18"/>
          <w:lang w:val="x-none"/>
        </w:rPr>
        <w:t xml:space="preserve">8.2006 </w:t>
      </w:r>
      <w:r w:rsidRPr="00B4164A">
        <w:rPr>
          <w:rFonts w:ascii="Tahoma" w:hAnsi="Tahoma" w:cs="Tahoma"/>
          <w:sz w:val="18"/>
          <w:szCs w:val="18"/>
        </w:rPr>
        <w:t xml:space="preserve">se </w:t>
      </w:r>
      <w:r w:rsidRPr="00B4164A">
        <w:rPr>
          <w:rFonts w:ascii="Tahoma" w:hAnsi="Tahoma" w:cs="Tahoma"/>
          <w:sz w:val="18"/>
          <w:szCs w:val="18"/>
          <w:lang w:val="x-none"/>
        </w:rPr>
        <w:t xml:space="preserve">společností Frýdecká skládka, a. s., </w:t>
      </w:r>
      <w:r w:rsidRPr="00B4164A">
        <w:rPr>
          <w:rFonts w:ascii="Tahoma" w:hAnsi="Tahoma" w:cs="Tahoma"/>
          <w:sz w:val="18"/>
          <w:szCs w:val="18"/>
        </w:rPr>
        <w:t>se sídlem</w:t>
      </w:r>
      <w:r w:rsidRPr="00B4164A">
        <w:rPr>
          <w:rFonts w:ascii="Tahoma" w:hAnsi="Tahoma" w:cs="Tahoma"/>
          <w:sz w:val="18"/>
          <w:szCs w:val="18"/>
          <w:lang w:val="x-none"/>
        </w:rPr>
        <w:t xml:space="preserve"> Panské Nové Dvory 3559, </w:t>
      </w:r>
      <w:r w:rsidRPr="00B4164A">
        <w:rPr>
          <w:rFonts w:ascii="Tahoma" w:hAnsi="Tahoma" w:cs="Tahoma"/>
          <w:sz w:val="18"/>
          <w:szCs w:val="18"/>
        </w:rPr>
        <w:t xml:space="preserve">Frýdek, </w:t>
      </w:r>
      <w:r w:rsidRPr="00B4164A">
        <w:rPr>
          <w:rFonts w:ascii="Tahoma" w:hAnsi="Tahoma" w:cs="Tahoma"/>
          <w:sz w:val="18"/>
          <w:szCs w:val="18"/>
          <w:lang w:val="x-none"/>
        </w:rPr>
        <w:t>738 01 Frýdek-Místek,</w:t>
      </w:r>
      <w:r w:rsidRPr="00B4164A">
        <w:rPr>
          <w:rFonts w:ascii="Tahoma" w:hAnsi="Tahoma" w:cs="Tahoma"/>
          <w:sz w:val="18"/>
          <w:szCs w:val="18"/>
        </w:rPr>
        <w:t xml:space="preserve"> </w:t>
      </w:r>
      <w:r w:rsidRPr="00B4164A">
        <w:rPr>
          <w:rFonts w:ascii="Tahoma" w:hAnsi="Tahoma" w:cs="Tahoma"/>
          <w:sz w:val="18"/>
          <w:szCs w:val="18"/>
          <w:lang w:val="x-none"/>
        </w:rPr>
        <w:t>IČ 47151552, zapsanou v obchodním rejstříku vedené</w:t>
      </w:r>
      <w:r w:rsidRPr="00B4164A">
        <w:rPr>
          <w:rFonts w:ascii="Tahoma" w:hAnsi="Tahoma" w:cs="Tahoma"/>
          <w:sz w:val="18"/>
          <w:szCs w:val="18"/>
        </w:rPr>
        <w:t>m</w:t>
      </w:r>
      <w:r w:rsidRPr="00B4164A">
        <w:rPr>
          <w:rFonts w:ascii="Tahoma" w:hAnsi="Tahoma" w:cs="Tahoma"/>
          <w:sz w:val="18"/>
          <w:szCs w:val="18"/>
          <w:lang w:val="x-none"/>
        </w:rPr>
        <w:t xml:space="preserve"> u Krajského soudu v Ostravě, oddíl B, vložka č. 499, </w:t>
      </w:r>
      <w:r w:rsidRPr="00B4164A">
        <w:rPr>
          <w:rFonts w:ascii="Tahoma" w:hAnsi="Tahoma" w:cs="Tahoma"/>
          <w:bCs/>
          <w:sz w:val="18"/>
          <w:szCs w:val="18"/>
        </w:rPr>
        <w:t>dle přílohy č. 2 k usnesení.</w:t>
      </w:r>
    </w:p>
    <w:p w:rsidR="00B4164A" w:rsidRPr="00B4164A" w:rsidRDefault="00B4164A" w:rsidP="00B4164A">
      <w:pPr>
        <w:pStyle w:val="Odstavecseseznamem"/>
        <w:spacing w:after="0"/>
        <w:rPr>
          <w:rFonts w:ascii="Tahoma" w:hAnsi="Tahoma" w:cs="Tahoma"/>
          <w:bCs/>
          <w:sz w:val="18"/>
          <w:szCs w:val="18"/>
        </w:rPr>
      </w:pPr>
    </w:p>
    <w:p w:rsidR="00B4164A" w:rsidRPr="00B4164A" w:rsidRDefault="00B4164A" w:rsidP="00B4164A">
      <w:pPr>
        <w:pStyle w:val="Zkladntextodsazen"/>
        <w:numPr>
          <w:ilvl w:val="0"/>
          <w:numId w:val="37"/>
        </w:numPr>
        <w:spacing w:after="0"/>
        <w:ind w:left="284" w:hanging="284"/>
        <w:jc w:val="both"/>
        <w:rPr>
          <w:rFonts w:ascii="Tahoma" w:hAnsi="Tahoma" w:cs="Tahoma"/>
          <w:kern w:val="0"/>
          <w:sz w:val="18"/>
          <w:szCs w:val="18"/>
        </w:rPr>
      </w:pPr>
      <w:r w:rsidRPr="00B4164A">
        <w:rPr>
          <w:rFonts w:ascii="Tahoma" w:hAnsi="Tahoma" w:cs="Tahoma"/>
          <w:kern w:val="0"/>
          <w:sz w:val="18"/>
          <w:szCs w:val="18"/>
        </w:rPr>
        <w:t xml:space="preserve">zmocnit společnost Frýdecká skládka, a.s., se sídlem Panské Nové Dvory 3559, Frýdek, 738 01 Frýdek-Místek, </w:t>
      </w:r>
      <w:r w:rsidRPr="00B4164A">
        <w:rPr>
          <w:rFonts w:ascii="Tahoma" w:hAnsi="Tahoma" w:cs="Tahoma"/>
          <w:kern w:val="0"/>
          <w:sz w:val="18"/>
          <w:szCs w:val="18"/>
          <w:lang w:val="x-none"/>
        </w:rPr>
        <w:t>IČ 47151552, zapsanou v obchodním rejstříku vedené</w:t>
      </w:r>
      <w:r w:rsidRPr="00B4164A">
        <w:rPr>
          <w:rFonts w:ascii="Tahoma" w:hAnsi="Tahoma" w:cs="Tahoma"/>
          <w:kern w:val="0"/>
          <w:sz w:val="18"/>
          <w:szCs w:val="18"/>
        </w:rPr>
        <w:t>m</w:t>
      </w:r>
      <w:r w:rsidRPr="00B4164A">
        <w:rPr>
          <w:rFonts w:ascii="Tahoma" w:hAnsi="Tahoma" w:cs="Tahoma"/>
          <w:kern w:val="0"/>
          <w:sz w:val="18"/>
          <w:szCs w:val="18"/>
          <w:lang w:val="x-none"/>
        </w:rPr>
        <w:t xml:space="preserve"> u Krajského soudu v Ostravě, oddíl B, vložka č. 499, </w:t>
      </w:r>
      <w:r w:rsidRPr="00B4164A">
        <w:rPr>
          <w:rFonts w:ascii="Tahoma" w:hAnsi="Tahoma" w:cs="Tahoma"/>
          <w:kern w:val="0"/>
          <w:sz w:val="18"/>
          <w:szCs w:val="18"/>
        </w:rPr>
        <w:t>k plnění části povinností statutárního města Frýdek-Místek vůči společnosti EKO-KOM, a.s., dle přílohy č. 3 k usnesení.</w:t>
      </w:r>
    </w:p>
    <w:p w:rsidR="00B4164A" w:rsidRPr="00B4164A" w:rsidRDefault="00B4164A" w:rsidP="002C4A9F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B4164A" w:rsidRPr="00B4164A" w:rsidRDefault="00B4164A" w:rsidP="00B4164A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4164A" w:rsidRPr="002C4A9F" w:rsidRDefault="002C4A9F" w:rsidP="00B6329D">
      <w:pPr>
        <w:spacing w:after="0" w:line="360" w:lineRule="auto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C4A9F">
        <w:rPr>
          <w:rFonts w:ascii="Tahoma" w:hAnsi="Tahoma" w:cs="Tahoma"/>
          <w:b/>
          <w:bCs/>
          <w:sz w:val="20"/>
          <w:szCs w:val="20"/>
        </w:rPr>
        <w:t>13/16/2023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2C4A9F">
        <w:rPr>
          <w:rFonts w:ascii="Tahoma" w:hAnsi="Tahoma" w:cs="Tahoma"/>
          <w:b/>
          <w:sz w:val="20"/>
          <w:szCs w:val="20"/>
          <w:u w:val="single"/>
        </w:rPr>
        <w:t>Cyklostezka Olešná – Palkovice – smlouva o poskytnutí investiční dotace</w:t>
      </w:r>
    </w:p>
    <w:p w:rsidR="002C4A9F" w:rsidRDefault="002C4A9F" w:rsidP="00B6329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2C4A9F">
        <w:rPr>
          <w:rFonts w:ascii="Tahoma" w:hAnsi="Tahoma" w:cs="Tahoma"/>
          <w:b/>
          <w:bCs/>
          <w:sz w:val="18"/>
          <w:szCs w:val="18"/>
        </w:rPr>
        <w:t>Rada města</w:t>
      </w:r>
    </w:p>
    <w:p w:rsidR="00B6329D" w:rsidRPr="002C4A9F" w:rsidRDefault="00B6329D" w:rsidP="00B6329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 rozhodla</w:t>
      </w:r>
    </w:p>
    <w:p w:rsidR="002C4A9F" w:rsidRPr="002C4A9F" w:rsidRDefault="002C4A9F" w:rsidP="00B6329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A9F">
        <w:rPr>
          <w:rFonts w:ascii="Tahoma" w:hAnsi="Tahoma" w:cs="Tahoma"/>
          <w:sz w:val="18"/>
          <w:szCs w:val="18"/>
        </w:rPr>
        <w:t xml:space="preserve">o přijetí dotace z rozpočtu obce Palkovice na akci „Cyklostezka </w:t>
      </w:r>
      <w:proofErr w:type="gramStart"/>
      <w:r w:rsidRPr="002C4A9F">
        <w:rPr>
          <w:rFonts w:ascii="Tahoma" w:hAnsi="Tahoma" w:cs="Tahoma"/>
          <w:sz w:val="18"/>
          <w:szCs w:val="18"/>
        </w:rPr>
        <w:t>Olešná - Palkovice</w:t>
      </w:r>
      <w:proofErr w:type="gramEnd"/>
      <w:r w:rsidRPr="002C4A9F">
        <w:rPr>
          <w:rFonts w:ascii="Tahoma" w:hAnsi="Tahoma" w:cs="Tahoma"/>
          <w:sz w:val="18"/>
          <w:szCs w:val="18"/>
        </w:rPr>
        <w:t>“ ve výši max. 7 200 000,- Kč.</w:t>
      </w:r>
    </w:p>
    <w:p w:rsidR="002C4A9F" w:rsidRPr="002C4A9F" w:rsidRDefault="00B6329D" w:rsidP="00B6329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rozhodla</w:t>
      </w:r>
      <w:r w:rsidR="002C4A9F" w:rsidRPr="002C4A9F">
        <w:rPr>
          <w:rFonts w:ascii="Tahoma" w:hAnsi="Tahoma" w:cs="Tahoma"/>
          <w:b/>
          <w:sz w:val="18"/>
          <w:szCs w:val="18"/>
        </w:rPr>
        <w:t xml:space="preserve"> </w:t>
      </w:r>
    </w:p>
    <w:p w:rsidR="002C4A9F" w:rsidRPr="002C4A9F" w:rsidRDefault="002C4A9F" w:rsidP="00B6329D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C4A9F">
        <w:rPr>
          <w:rFonts w:ascii="Tahoma" w:hAnsi="Tahoma" w:cs="Tahoma"/>
          <w:sz w:val="18"/>
          <w:szCs w:val="18"/>
        </w:rPr>
        <w:t xml:space="preserve">o uzavření smlouvy o poskytnutí investiční dotace z rozpočtu obce Palkovice mezi obcí Palkovice, se sídlem Palkovice 619, 739 41 Palkovice, IČO 00297054, zastoupenou starostou Radimem Bačou a statutárním městem Frýdek-Místek, se sídlem Radniční 1148, 738 01 Frýdek-Místek, IČO 00296643, zastoupeným primátorem Petrem </w:t>
      </w:r>
      <w:proofErr w:type="spellStart"/>
      <w:r w:rsidRPr="002C4A9F">
        <w:rPr>
          <w:rFonts w:ascii="Tahoma" w:hAnsi="Tahoma" w:cs="Tahoma"/>
          <w:sz w:val="18"/>
          <w:szCs w:val="18"/>
        </w:rPr>
        <w:t>Korčem</w:t>
      </w:r>
      <w:proofErr w:type="spellEnd"/>
      <w:r w:rsidRPr="002C4A9F">
        <w:rPr>
          <w:rFonts w:ascii="Tahoma" w:hAnsi="Tahoma" w:cs="Tahoma"/>
          <w:sz w:val="18"/>
          <w:szCs w:val="18"/>
        </w:rPr>
        <w:t>, dle přílohy č. 1 k usnesení.</w:t>
      </w:r>
    </w:p>
    <w:p w:rsidR="00B6329D" w:rsidRDefault="00B6329D" w:rsidP="00B6329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6329D" w:rsidRPr="00B6329D" w:rsidRDefault="00B6329D" w:rsidP="00B6329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6329D">
        <w:rPr>
          <w:rFonts w:ascii="Tahoma" w:hAnsi="Tahoma" w:cs="Tahoma"/>
          <w:b/>
          <w:sz w:val="18"/>
          <w:szCs w:val="18"/>
        </w:rPr>
        <w:t>3. pověřuje</w:t>
      </w:r>
    </w:p>
    <w:p w:rsidR="002C4A9F" w:rsidRPr="002C4A9F" w:rsidRDefault="002C4A9F" w:rsidP="00B6329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C4A9F">
        <w:rPr>
          <w:rFonts w:ascii="Tahoma" w:hAnsi="Tahoma" w:cs="Tahoma"/>
          <w:sz w:val="18"/>
          <w:szCs w:val="18"/>
        </w:rPr>
        <w:t>Petra Korče, primátora, k podpisu smlouvy dle bodu 2 tohoto usnesení.</w:t>
      </w:r>
    </w:p>
    <w:p w:rsidR="00B4164A" w:rsidRPr="002C4A9F" w:rsidRDefault="00B4164A" w:rsidP="00B6329D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4164A" w:rsidRDefault="00B4164A" w:rsidP="00B6329D">
      <w:pPr>
        <w:spacing w:after="0" w:line="240" w:lineRule="auto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6329D" w:rsidRDefault="00B6329D" w:rsidP="00B6329D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B6329D">
        <w:rPr>
          <w:rFonts w:ascii="Tahoma" w:hAnsi="Tahoma" w:cs="Tahoma"/>
          <w:b/>
          <w:bCs/>
          <w:sz w:val="20"/>
          <w:szCs w:val="20"/>
        </w:rPr>
        <w:t>14/16/2023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6329D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komunikace ul. K Zahrádkám vč. křižovatky u moštárny, </w:t>
      </w:r>
      <w:proofErr w:type="spellStart"/>
      <w:r w:rsidRPr="00B6329D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B6329D">
        <w:rPr>
          <w:rFonts w:ascii="Tahoma" w:hAnsi="Tahoma" w:cs="Tahoma"/>
          <w:b/>
          <w:sz w:val="20"/>
          <w:szCs w:val="20"/>
          <w:u w:val="single"/>
        </w:rPr>
        <w:t>. Místek“</w:t>
      </w:r>
    </w:p>
    <w:p w:rsidR="00B6329D" w:rsidRPr="00B6329D" w:rsidRDefault="00B6329D" w:rsidP="00B6329D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B6329D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6329D" w:rsidRPr="00380F20" w:rsidRDefault="00B6329D" w:rsidP="00B6329D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B6329D" w:rsidRPr="00380F20" w:rsidRDefault="00B6329D" w:rsidP="00B6329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Ing. Vladimírem Macurou, předsedou   představenstva, jejímž předmětem je provedení stavebních prací s názvem „</w:t>
      </w:r>
      <w:r w:rsidRPr="00C4344E">
        <w:rPr>
          <w:rFonts w:ascii="Tahoma" w:hAnsi="Tahoma" w:cs="Tahoma"/>
          <w:sz w:val="18"/>
          <w:szCs w:val="18"/>
        </w:rPr>
        <w:t>Oprava</w:t>
      </w:r>
      <w:r>
        <w:rPr>
          <w:rFonts w:ascii="Tahoma" w:hAnsi="Tahoma" w:cs="Tahoma"/>
          <w:sz w:val="18"/>
          <w:szCs w:val="18"/>
        </w:rPr>
        <w:t xml:space="preserve"> komunikace ul. K Zahrádkám vč. křižovatky u moštárny,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Místek“ z</w:t>
      </w:r>
      <w:r w:rsidRPr="00380F20">
        <w:rPr>
          <w:rFonts w:ascii="Tahoma" w:hAnsi="Tahoma" w:cs="Tahoma"/>
          <w:sz w:val="18"/>
          <w:szCs w:val="18"/>
        </w:rPr>
        <w:t>a cenu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  <w:t xml:space="preserve">1 323 905,27 </w:t>
      </w:r>
      <w:r w:rsidRPr="00380F20">
        <w:rPr>
          <w:rFonts w:ascii="Tahoma" w:hAnsi="Tahoma" w:cs="Tahoma"/>
          <w:sz w:val="18"/>
          <w:szCs w:val="18"/>
        </w:rPr>
        <w:t xml:space="preserve">Kč bez DPH, tj. </w:t>
      </w:r>
      <w:r>
        <w:rPr>
          <w:rFonts w:ascii="Tahoma" w:hAnsi="Tahoma" w:cs="Tahoma"/>
          <w:sz w:val="18"/>
          <w:szCs w:val="18"/>
        </w:rPr>
        <w:t>1 601 925,38 Kč</w:t>
      </w:r>
      <w:r w:rsidRPr="00380F20">
        <w:rPr>
          <w:rFonts w:ascii="Tahoma" w:hAnsi="Tahoma" w:cs="Tahoma"/>
          <w:sz w:val="18"/>
          <w:szCs w:val="18"/>
        </w:rPr>
        <w:t xml:space="preserve"> s DPH, dle přílohy č. 1 k usnesení.</w:t>
      </w:r>
    </w:p>
    <w:p w:rsidR="00B6329D" w:rsidRPr="00380F20" w:rsidRDefault="00B6329D" w:rsidP="00B6329D">
      <w:pPr>
        <w:pStyle w:val="Zkladntext2"/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B6329D" w:rsidRPr="00B6329D" w:rsidRDefault="00B6329D" w:rsidP="00B6329D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B6329D" w:rsidRPr="00C92F7F" w:rsidRDefault="00B6329D" w:rsidP="00B6329D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C92F7F">
        <w:rPr>
          <w:rFonts w:ascii="Tahoma" w:hAnsi="Tahoma" w:cs="Tahoma"/>
          <w:b/>
          <w:sz w:val="20"/>
          <w:szCs w:val="20"/>
        </w:rPr>
        <w:t>15/16/2023</w:t>
      </w:r>
      <w:r w:rsidRPr="00C92F7F">
        <w:rPr>
          <w:rFonts w:ascii="Tahoma" w:hAnsi="Tahoma" w:cs="Tahoma"/>
          <w:b/>
          <w:sz w:val="20"/>
          <w:szCs w:val="20"/>
        </w:rPr>
        <w:tab/>
      </w:r>
      <w:proofErr w:type="gramStart"/>
      <w:r w:rsidRPr="00C92F7F">
        <w:rPr>
          <w:rFonts w:ascii="Tahoma" w:hAnsi="Tahoma" w:cs="Tahoma"/>
          <w:b/>
          <w:sz w:val="20"/>
          <w:szCs w:val="20"/>
          <w:u w:val="single"/>
        </w:rPr>
        <w:t xml:space="preserve">Smlouva </w:t>
      </w:r>
      <w:r w:rsidR="00B159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92F7F">
        <w:rPr>
          <w:rFonts w:ascii="Tahoma" w:hAnsi="Tahoma" w:cs="Tahoma"/>
          <w:b/>
          <w:sz w:val="20"/>
          <w:szCs w:val="20"/>
          <w:u w:val="single"/>
        </w:rPr>
        <w:t>o</w:t>
      </w:r>
      <w:proofErr w:type="gramEnd"/>
      <w:r w:rsidRPr="00C92F7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159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92F7F">
        <w:rPr>
          <w:rFonts w:ascii="Tahoma" w:hAnsi="Tahoma" w:cs="Tahoma"/>
          <w:b/>
          <w:sz w:val="20"/>
          <w:szCs w:val="20"/>
          <w:u w:val="single"/>
        </w:rPr>
        <w:t xml:space="preserve">smlouvě </w:t>
      </w:r>
      <w:r w:rsidR="00B159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92F7F">
        <w:rPr>
          <w:rFonts w:ascii="Tahoma" w:hAnsi="Tahoma" w:cs="Tahoma"/>
          <w:b/>
          <w:sz w:val="20"/>
          <w:szCs w:val="20"/>
          <w:u w:val="single"/>
        </w:rPr>
        <w:t xml:space="preserve">budoucí </w:t>
      </w:r>
      <w:r w:rsidR="00B159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92F7F">
        <w:rPr>
          <w:rFonts w:ascii="Tahoma" w:hAnsi="Tahoma" w:cs="Tahoma"/>
          <w:b/>
          <w:sz w:val="20"/>
          <w:szCs w:val="20"/>
          <w:u w:val="single"/>
        </w:rPr>
        <w:t xml:space="preserve">o  </w:t>
      </w:r>
      <w:r w:rsidR="00B159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92F7F">
        <w:rPr>
          <w:rFonts w:ascii="Tahoma" w:hAnsi="Tahoma" w:cs="Tahoma"/>
          <w:b/>
          <w:sz w:val="20"/>
          <w:szCs w:val="20"/>
          <w:u w:val="single"/>
        </w:rPr>
        <w:t xml:space="preserve">realizaci </w:t>
      </w:r>
      <w:r w:rsidR="00B159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92F7F">
        <w:rPr>
          <w:rFonts w:ascii="Tahoma" w:hAnsi="Tahoma" w:cs="Tahoma"/>
          <w:b/>
          <w:sz w:val="20"/>
          <w:szCs w:val="20"/>
          <w:u w:val="single"/>
        </w:rPr>
        <w:t xml:space="preserve">přeložky </w:t>
      </w:r>
      <w:r w:rsidR="00B159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92F7F">
        <w:rPr>
          <w:rFonts w:ascii="Tahoma" w:hAnsi="Tahoma" w:cs="Tahoma"/>
          <w:b/>
          <w:sz w:val="20"/>
          <w:szCs w:val="20"/>
          <w:u w:val="single"/>
        </w:rPr>
        <w:t xml:space="preserve">distribučního  </w:t>
      </w:r>
      <w:r w:rsidR="00B1599C">
        <w:rPr>
          <w:rFonts w:ascii="Tahoma" w:hAnsi="Tahoma" w:cs="Tahoma"/>
          <w:b/>
          <w:sz w:val="20"/>
          <w:szCs w:val="20"/>
          <w:u w:val="single"/>
        </w:rPr>
        <w:br/>
      </w:r>
      <w:r w:rsidRPr="00C92F7F">
        <w:rPr>
          <w:rFonts w:ascii="Tahoma" w:hAnsi="Tahoma" w:cs="Tahoma"/>
          <w:b/>
          <w:sz w:val="20"/>
          <w:szCs w:val="20"/>
          <w:u w:val="single"/>
        </w:rPr>
        <w:t>zařízení  určeného k dodávce elektrické energie pro stavbu „Slezská,</w:t>
      </w:r>
      <w:r w:rsidR="001546B7">
        <w:rPr>
          <w:rFonts w:ascii="Tahoma" w:hAnsi="Tahoma" w:cs="Tahoma"/>
          <w:b/>
          <w:sz w:val="20"/>
          <w:szCs w:val="20"/>
          <w:u w:val="single"/>
        </w:rPr>
        <w:br/>
      </w:r>
      <w:r w:rsidRPr="00C92F7F">
        <w:rPr>
          <w:rFonts w:ascii="Tahoma" w:hAnsi="Tahoma" w:cs="Tahoma"/>
          <w:b/>
          <w:sz w:val="20"/>
          <w:szCs w:val="20"/>
          <w:u w:val="single"/>
        </w:rPr>
        <w:t>Frýdek-Místek, statutární město Frýdek-Místek“</w:t>
      </w:r>
    </w:p>
    <w:p w:rsidR="00B6329D" w:rsidRPr="00B6329D" w:rsidRDefault="00B6329D" w:rsidP="00B6329D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B6329D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6329D" w:rsidRDefault="00B6329D" w:rsidP="00B6329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B6329D" w:rsidRPr="00042032" w:rsidRDefault="00B6329D" w:rsidP="00B6329D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042032">
        <w:rPr>
          <w:rFonts w:ascii="Tahoma" w:hAnsi="Tahoma" w:cs="Tahoma"/>
          <w:bCs/>
          <w:sz w:val="18"/>
          <w:szCs w:val="18"/>
        </w:rPr>
        <w:lastRenderedPageBreak/>
        <w:t xml:space="preserve">o uzavření </w:t>
      </w:r>
      <w:r>
        <w:rPr>
          <w:rFonts w:ascii="Tahoma" w:hAnsi="Tahoma" w:cs="Tahoma"/>
          <w:bCs/>
          <w:sz w:val="18"/>
          <w:szCs w:val="18"/>
        </w:rPr>
        <w:t>S</w:t>
      </w:r>
      <w:r w:rsidRPr="00042032">
        <w:rPr>
          <w:rFonts w:ascii="Tahoma" w:hAnsi="Tahoma" w:cs="Tahoma"/>
          <w:bCs/>
          <w:sz w:val="18"/>
          <w:szCs w:val="18"/>
        </w:rPr>
        <w:t xml:space="preserve">mlouvy </w:t>
      </w:r>
      <w:r>
        <w:rPr>
          <w:rFonts w:ascii="Tahoma" w:hAnsi="Tahoma" w:cs="Tahoma"/>
          <w:bCs/>
          <w:sz w:val="18"/>
          <w:szCs w:val="18"/>
        </w:rPr>
        <w:t xml:space="preserve">o smlouvě budoucí </w:t>
      </w:r>
      <w:r w:rsidRPr="00042032">
        <w:rPr>
          <w:rFonts w:ascii="Tahoma" w:hAnsi="Tahoma" w:cs="Tahoma"/>
          <w:bCs/>
          <w:sz w:val="18"/>
          <w:szCs w:val="18"/>
        </w:rPr>
        <w:t xml:space="preserve">o realizaci přeložky distribučního zařízení určeného k dodávce elektrické energie  pro stavbu </w:t>
      </w:r>
      <w:r w:rsidRPr="00CC69BB">
        <w:rPr>
          <w:rFonts w:ascii="Tahoma" w:hAnsi="Tahoma" w:cs="Tahoma"/>
          <w:bCs/>
          <w:sz w:val="18"/>
          <w:szCs w:val="18"/>
        </w:rPr>
        <w:t xml:space="preserve">„Slezská, Frýdek-Místek, statutární město Frýdek-Místek“,  mezi  statutárním  městem   Frýdek-Místek  a  provozovatelem ČEZ  Distribuce, a.s.,  se  sídlem  Teplická 874/8, Děčín, IČ : 24729035, zapsaná v Obchodním rejstříku,  vedeném u Krajského soudu v Ústí nad Labem,  oddíl B,  vložka 2145,  zastoupena  </w:t>
      </w:r>
      <w:r w:rsidR="00984117">
        <w:rPr>
          <w:rFonts w:ascii="Tahoma" w:hAnsi="Tahoma" w:cs="Tahoma"/>
          <w:bCs/>
          <w:sz w:val="18"/>
          <w:szCs w:val="18"/>
        </w:rPr>
        <w:br/>
      </w:r>
      <w:r w:rsidRPr="00CC69BB">
        <w:rPr>
          <w:rFonts w:ascii="Tahoma" w:hAnsi="Tahoma" w:cs="Tahoma"/>
          <w:bCs/>
          <w:sz w:val="18"/>
          <w:szCs w:val="18"/>
        </w:rPr>
        <w:t>Ing. Vítem</w:t>
      </w:r>
      <w:r w:rsidRPr="00042032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042032">
        <w:rPr>
          <w:rFonts w:ascii="Tahoma" w:hAnsi="Tahoma" w:cs="Tahoma"/>
          <w:bCs/>
          <w:sz w:val="18"/>
          <w:szCs w:val="18"/>
        </w:rPr>
        <w:t>Grabcem</w:t>
      </w:r>
      <w:proofErr w:type="spellEnd"/>
      <w:r w:rsidRPr="00042032">
        <w:rPr>
          <w:rFonts w:ascii="Tahoma" w:hAnsi="Tahoma" w:cs="Tahoma"/>
          <w:bCs/>
          <w:sz w:val="18"/>
          <w:szCs w:val="18"/>
        </w:rPr>
        <w:t>, vedoucím oddělení Regionální obsluha,  dle  přílohy  č. 1  k usnesení.</w:t>
      </w:r>
    </w:p>
    <w:p w:rsidR="00B6329D" w:rsidRPr="00174BCD" w:rsidRDefault="00B6329D" w:rsidP="00B6329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:rsidR="00B6329D" w:rsidRPr="00E27CE4" w:rsidRDefault="00B6329D" w:rsidP="00B6329D">
      <w:pPr>
        <w:spacing w:after="0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:rsidR="0084756C" w:rsidRPr="0084756C" w:rsidRDefault="00B6329D" w:rsidP="0084756C">
      <w:pPr>
        <w:spacing w:after="0"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16/16/202</w:t>
      </w:r>
      <w:r w:rsidR="00337C4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="0084756C" w:rsidRPr="0084756C">
        <w:rPr>
          <w:rFonts w:ascii="Tahoma" w:hAnsi="Tahoma" w:cs="Tahoma"/>
          <w:b/>
          <w:sz w:val="20"/>
          <w:szCs w:val="20"/>
          <w:u w:val="single"/>
        </w:rPr>
        <w:t xml:space="preserve">Smlouva o realizaci překládky sítě elektronických komunikací </w:t>
      </w:r>
    </w:p>
    <w:p w:rsidR="0084756C" w:rsidRPr="0084756C" w:rsidRDefault="0084756C" w:rsidP="0084756C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4756C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84756C" w:rsidRDefault="0084756C" w:rsidP="0084756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84756C" w:rsidRPr="00042032" w:rsidRDefault="0084756C" w:rsidP="0084756C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042032">
        <w:rPr>
          <w:rFonts w:ascii="Tahoma" w:hAnsi="Tahoma" w:cs="Tahoma"/>
          <w:bCs/>
          <w:sz w:val="18"/>
          <w:szCs w:val="18"/>
        </w:rPr>
        <w:t xml:space="preserve">o uzavření smlouvy o realizaci </w:t>
      </w:r>
      <w:r>
        <w:rPr>
          <w:rFonts w:ascii="Tahoma" w:hAnsi="Tahoma" w:cs="Tahoma"/>
          <w:bCs/>
          <w:sz w:val="18"/>
          <w:szCs w:val="18"/>
        </w:rPr>
        <w:t>překládky sítě elektronických komunikací pod označením „VPIC Frýdek-Místek, Okružní křižovatka“</w:t>
      </w:r>
      <w:r w:rsidRPr="00CC69BB">
        <w:rPr>
          <w:rFonts w:ascii="Tahoma" w:hAnsi="Tahoma" w:cs="Tahoma"/>
          <w:bCs/>
          <w:sz w:val="18"/>
          <w:szCs w:val="18"/>
        </w:rPr>
        <w:t>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CC69BB">
        <w:rPr>
          <w:rFonts w:ascii="Tahoma" w:hAnsi="Tahoma" w:cs="Tahoma"/>
          <w:bCs/>
          <w:sz w:val="18"/>
          <w:szCs w:val="18"/>
        </w:rPr>
        <w:t>mezi statutárním městem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CC69BB">
        <w:rPr>
          <w:rFonts w:ascii="Tahoma" w:hAnsi="Tahoma" w:cs="Tahoma"/>
          <w:bCs/>
          <w:sz w:val="18"/>
          <w:szCs w:val="18"/>
        </w:rPr>
        <w:t>Frýdek-Místek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CC69BB">
        <w:rPr>
          <w:rFonts w:ascii="Tahoma" w:hAnsi="Tahoma" w:cs="Tahoma"/>
          <w:bCs/>
          <w:sz w:val="18"/>
          <w:szCs w:val="18"/>
        </w:rPr>
        <w:t xml:space="preserve">a </w:t>
      </w:r>
      <w:r>
        <w:rPr>
          <w:rFonts w:ascii="Tahoma" w:hAnsi="Tahoma" w:cs="Tahoma"/>
          <w:bCs/>
          <w:sz w:val="18"/>
          <w:szCs w:val="18"/>
        </w:rPr>
        <w:t xml:space="preserve">společností CETIN a.s., </w:t>
      </w:r>
      <w:r w:rsidRPr="00CC69BB">
        <w:rPr>
          <w:rFonts w:ascii="Tahoma" w:hAnsi="Tahoma" w:cs="Tahoma"/>
          <w:bCs/>
          <w:sz w:val="18"/>
          <w:szCs w:val="18"/>
        </w:rPr>
        <w:t>se sídlem Českomoravská</w:t>
      </w:r>
      <w:r>
        <w:rPr>
          <w:rFonts w:ascii="Tahoma" w:hAnsi="Tahoma" w:cs="Tahoma"/>
          <w:bCs/>
          <w:sz w:val="18"/>
          <w:szCs w:val="18"/>
        </w:rPr>
        <w:t xml:space="preserve"> 2510/19, Praha 9, </w:t>
      </w:r>
      <w:r w:rsidRPr="00CC69BB">
        <w:rPr>
          <w:rFonts w:ascii="Tahoma" w:hAnsi="Tahoma" w:cs="Tahoma"/>
          <w:bCs/>
          <w:sz w:val="18"/>
          <w:szCs w:val="18"/>
        </w:rPr>
        <w:t xml:space="preserve">IČ: </w:t>
      </w:r>
      <w:r>
        <w:rPr>
          <w:rFonts w:ascii="Tahoma" w:hAnsi="Tahoma" w:cs="Tahoma"/>
          <w:bCs/>
          <w:sz w:val="18"/>
          <w:szCs w:val="18"/>
        </w:rPr>
        <w:t>04084063</w:t>
      </w:r>
      <w:r w:rsidRPr="00CC69BB">
        <w:rPr>
          <w:rFonts w:ascii="Tahoma" w:hAnsi="Tahoma" w:cs="Tahoma"/>
          <w:bCs/>
          <w:sz w:val="18"/>
          <w:szCs w:val="18"/>
        </w:rPr>
        <w:t>, zapsan</w:t>
      </w:r>
      <w:r>
        <w:rPr>
          <w:rFonts w:ascii="Tahoma" w:hAnsi="Tahoma" w:cs="Tahoma"/>
          <w:bCs/>
          <w:sz w:val="18"/>
          <w:szCs w:val="18"/>
        </w:rPr>
        <w:t>ou</w:t>
      </w:r>
      <w:r w:rsidRPr="00CC69BB">
        <w:rPr>
          <w:rFonts w:ascii="Tahoma" w:hAnsi="Tahoma" w:cs="Tahoma"/>
          <w:bCs/>
          <w:sz w:val="18"/>
          <w:szCs w:val="18"/>
        </w:rPr>
        <w:t xml:space="preserve"> v Obchodním rejstříku, vedeném u </w:t>
      </w:r>
      <w:r>
        <w:rPr>
          <w:rFonts w:ascii="Tahoma" w:hAnsi="Tahoma" w:cs="Tahoma"/>
          <w:bCs/>
          <w:sz w:val="18"/>
          <w:szCs w:val="18"/>
        </w:rPr>
        <w:t>Městského soudu v Praze</w:t>
      </w:r>
      <w:r w:rsidRPr="00CC69BB">
        <w:rPr>
          <w:rFonts w:ascii="Tahoma" w:hAnsi="Tahoma" w:cs="Tahoma"/>
          <w:bCs/>
          <w:sz w:val="18"/>
          <w:szCs w:val="18"/>
        </w:rPr>
        <w:t xml:space="preserve">, oddíl B, vložka </w:t>
      </w:r>
      <w:r>
        <w:rPr>
          <w:rFonts w:ascii="Tahoma" w:hAnsi="Tahoma" w:cs="Tahoma"/>
          <w:bCs/>
          <w:sz w:val="18"/>
          <w:szCs w:val="18"/>
        </w:rPr>
        <w:t>20623</w:t>
      </w:r>
      <w:r w:rsidRPr="00CC69BB">
        <w:rPr>
          <w:rFonts w:ascii="Tahoma" w:hAnsi="Tahoma" w:cs="Tahoma"/>
          <w:bCs/>
          <w:sz w:val="18"/>
          <w:szCs w:val="18"/>
        </w:rPr>
        <w:t>, zastoupenou</w:t>
      </w:r>
      <w:r>
        <w:rPr>
          <w:rFonts w:ascii="Tahoma" w:hAnsi="Tahoma" w:cs="Tahoma"/>
          <w:bCs/>
          <w:sz w:val="18"/>
          <w:szCs w:val="18"/>
        </w:rPr>
        <w:t xml:space="preserve"> na základě pověření Jiřím </w:t>
      </w:r>
      <w:proofErr w:type="spellStart"/>
      <w:r>
        <w:rPr>
          <w:rFonts w:ascii="Tahoma" w:hAnsi="Tahoma" w:cs="Tahoma"/>
          <w:bCs/>
          <w:sz w:val="18"/>
          <w:szCs w:val="18"/>
        </w:rPr>
        <w:t>Šittlerem</w:t>
      </w:r>
      <w:proofErr w:type="spellEnd"/>
      <w:r>
        <w:rPr>
          <w:rFonts w:ascii="Tahoma" w:hAnsi="Tahoma" w:cs="Tahoma"/>
          <w:bCs/>
          <w:sz w:val="18"/>
          <w:szCs w:val="18"/>
        </w:rPr>
        <w:t>, MBA, manažerem výstavby a údržby fixní sítě ČR</w:t>
      </w:r>
      <w:r w:rsidRPr="00042032">
        <w:rPr>
          <w:rFonts w:ascii="Tahoma" w:hAnsi="Tahoma" w:cs="Tahoma"/>
          <w:bCs/>
          <w:sz w:val="18"/>
          <w:szCs w:val="18"/>
        </w:rPr>
        <w:t>, dle přílohy č. 1 k usnesení.</w:t>
      </w:r>
    </w:p>
    <w:p w:rsidR="0084756C" w:rsidRPr="00174BCD" w:rsidRDefault="0084756C" w:rsidP="0084756C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:rsidR="0084756C" w:rsidRPr="008F76C7" w:rsidRDefault="0084756C" w:rsidP="0084756C">
      <w:pPr>
        <w:spacing w:after="0"/>
        <w:ind w:left="2124" w:hanging="2124"/>
        <w:rPr>
          <w:rFonts w:ascii="Tahoma" w:hAnsi="Tahoma" w:cs="Tahoma"/>
          <w:sz w:val="18"/>
          <w:szCs w:val="18"/>
        </w:rPr>
      </w:pPr>
    </w:p>
    <w:p w:rsidR="00D904B0" w:rsidRPr="00D904B0" w:rsidRDefault="00523C41" w:rsidP="00D904B0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17/16/</w:t>
      </w:r>
      <w:proofErr w:type="gramStart"/>
      <w:r>
        <w:rPr>
          <w:rFonts w:ascii="Tahoma" w:hAnsi="Tahoma" w:cs="Tahoma"/>
          <w:b/>
          <w:sz w:val="20"/>
          <w:szCs w:val="20"/>
        </w:rPr>
        <w:t>202</w:t>
      </w:r>
      <w:r w:rsidR="00337C4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904B0" w:rsidRPr="00D904B0">
        <w:rPr>
          <w:rFonts w:ascii="Tahoma" w:hAnsi="Tahoma" w:cs="Tahoma"/>
          <w:b/>
          <w:sz w:val="20"/>
          <w:szCs w:val="20"/>
          <w:u w:val="single"/>
        </w:rPr>
        <w:t>Uzavření</w:t>
      </w:r>
      <w:proofErr w:type="gramEnd"/>
      <w:r w:rsidR="00D904B0" w:rsidRPr="00D904B0">
        <w:rPr>
          <w:rFonts w:ascii="Tahoma" w:hAnsi="Tahoma" w:cs="Tahoma"/>
          <w:b/>
          <w:sz w:val="20"/>
          <w:szCs w:val="20"/>
          <w:u w:val="single"/>
        </w:rPr>
        <w:t xml:space="preserve"> Dodatku č. 10 ke smlouvě o dílo na akci „Stavební úpravy domu č.p. 1083, ul. Těšínská na sídlo městské policie“, číslo veřejné zakázky P21V00000051</w:t>
      </w:r>
    </w:p>
    <w:p w:rsidR="00D904B0" w:rsidRDefault="00D904B0" w:rsidP="00D904B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904B0">
        <w:rPr>
          <w:rFonts w:ascii="Tahoma" w:hAnsi="Tahoma" w:cs="Tahoma"/>
          <w:b/>
          <w:sz w:val="18"/>
          <w:szCs w:val="18"/>
        </w:rPr>
        <w:t>Rada města</w:t>
      </w:r>
    </w:p>
    <w:p w:rsidR="00D904B0" w:rsidRPr="00D904B0" w:rsidRDefault="00D904B0" w:rsidP="00D904B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D904B0" w:rsidRDefault="00D904B0" w:rsidP="00D904B0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172DF6">
        <w:rPr>
          <w:rFonts w:ascii="Times New Roman" w:hAnsi="Times New Roman"/>
          <w:szCs w:val="20"/>
        </w:rPr>
        <w:t xml:space="preserve">o </w:t>
      </w:r>
      <w:r w:rsidRPr="00172DF6">
        <w:rPr>
          <w:rFonts w:ascii="Tahoma" w:hAnsi="Tahoma" w:cs="Tahoma"/>
          <w:sz w:val="18"/>
          <w:szCs w:val="18"/>
        </w:rPr>
        <w:t>uzavření dodatku č.</w:t>
      </w:r>
      <w:r>
        <w:rPr>
          <w:rFonts w:ascii="Tahoma" w:hAnsi="Tahoma" w:cs="Tahoma"/>
          <w:sz w:val="18"/>
          <w:szCs w:val="18"/>
        </w:rPr>
        <w:t xml:space="preserve"> 10</w:t>
      </w:r>
      <w:r w:rsidRPr="00172DF6">
        <w:rPr>
          <w:rFonts w:ascii="Tahoma" w:hAnsi="Tahoma" w:cs="Tahoma"/>
          <w:sz w:val="18"/>
          <w:szCs w:val="18"/>
        </w:rPr>
        <w:t xml:space="preserve"> ke smlouvě o dílo č. </w:t>
      </w:r>
      <w:r w:rsidRPr="00B11E3E">
        <w:rPr>
          <w:rFonts w:ascii="Tahoma" w:hAnsi="Tahoma" w:cs="Tahoma"/>
          <w:sz w:val="18"/>
          <w:szCs w:val="18"/>
        </w:rPr>
        <w:t>S/0444/2021/IO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 w:rsidRPr="00B11E3E">
        <w:rPr>
          <w:rFonts w:ascii="Tahoma" w:hAnsi="Tahoma" w:cs="Tahoma"/>
          <w:sz w:val="18"/>
          <w:szCs w:val="18"/>
        </w:rPr>
        <w:t xml:space="preserve">Stavební úpravy domu č.p. 1083, ul. </w:t>
      </w:r>
      <w:r w:rsidRPr="005875FC">
        <w:rPr>
          <w:rFonts w:ascii="Tahoma" w:hAnsi="Tahoma" w:cs="Tahoma"/>
          <w:sz w:val="18"/>
          <w:szCs w:val="18"/>
        </w:rPr>
        <w:t>Těšínská na sídlo městské policie“ ze dne 25.11.2021, se zhotovitelem IPS Třinec, a.s., se sídlem Frýdecká 225, 739 61 Třinec, IČ 28618891</w:t>
      </w:r>
      <w:r>
        <w:rPr>
          <w:rFonts w:ascii="Tahoma" w:hAnsi="Tahoma" w:cs="Tahoma"/>
          <w:sz w:val="18"/>
          <w:szCs w:val="18"/>
        </w:rPr>
        <w:t xml:space="preserve"> dle přílohy č. 1 usnesení</w:t>
      </w:r>
      <w:r w:rsidRPr="005875FC">
        <w:rPr>
          <w:rFonts w:ascii="Tahoma" w:hAnsi="Tahoma" w:cs="Tahoma"/>
          <w:sz w:val="18"/>
          <w:szCs w:val="18"/>
        </w:rPr>
        <w:t>, jehož předmětem jsou:</w:t>
      </w:r>
    </w:p>
    <w:p w:rsidR="00D904B0" w:rsidRPr="005875FC" w:rsidRDefault="00D904B0" w:rsidP="00D904B0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D904B0" w:rsidRDefault="00D904B0" w:rsidP="00D904B0">
      <w:pPr>
        <w:numPr>
          <w:ilvl w:val="0"/>
          <w:numId w:val="38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5875FC">
        <w:rPr>
          <w:rFonts w:ascii="Tahoma" w:hAnsi="Tahoma" w:cs="Tahoma"/>
          <w:sz w:val="18"/>
          <w:szCs w:val="18"/>
        </w:rPr>
        <w:t xml:space="preserve">stavební práce v rozsahu </w:t>
      </w:r>
      <w:r>
        <w:rPr>
          <w:rFonts w:ascii="Tahoma" w:hAnsi="Tahoma" w:cs="Tahoma"/>
          <w:sz w:val="18"/>
          <w:szCs w:val="18"/>
        </w:rPr>
        <w:t>změnových listů č. 34, 42, 45, 48, 49, 52, 53, 55,</w:t>
      </w:r>
    </w:p>
    <w:p w:rsidR="00D904B0" w:rsidRPr="002F548F" w:rsidRDefault="00D904B0" w:rsidP="00D904B0">
      <w:pPr>
        <w:numPr>
          <w:ilvl w:val="0"/>
          <w:numId w:val="38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zvýšení</w:t>
      </w:r>
      <w:r w:rsidRPr="002F548F">
        <w:rPr>
          <w:rFonts w:ascii="Tahoma" w:hAnsi="Tahoma" w:cs="Tahoma"/>
          <w:sz w:val="18"/>
          <w:szCs w:val="18"/>
        </w:rPr>
        <w:t xml:space="preserve"> celkové ceny díla o</w:t>
      </w:r>
      <w:r>
        <w:rPr>
          <w:rFonts w:ascii="Tahoma" w:hAnsi="Tahoma" w:cs="Tahoma"/>
          <w:sz w:val="18"/>
          <w:szCs w:val="18"/>
        </w:rPr>
        <w:t xml:space="preserve"> 2 240 339,08 </w:t>
      </w:r>
      <w:r w:rsidRPr="002F548F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2 710 810,28 </w:t>
      </w:r>
      <w:r w:rsidRPr="002F548F">
        <w:rPr>
          <w:rFonts w:ascii="Tahoma" w:hAnsi="Tahoma" w:cs="Tahoma"/>
          <w:sz w:val="18"/>
          <w:szCs w:val="18"/>
        </w:rPr>
        <w:t>Kč vč. DPH</w:t>
      </w:r>
      <w:r>
        <w:rPr>
          <w:rFonts w:ascii="Tahoma" w:hAnsi="Tahoma" w:cs="Tahoma"/>
          <w:sz w:val="18"/>
          <w:szCs w:val="18"/>
        </w:rPr>
        <w:t>.</w:t>
      </w:r>
    </w:p>
    <w:p w:rsidR="00D904B0" w:rsidRPr="001D2C12" w:rsidRDefault="00D904B0" w:rsidP="00D904B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10</w:t>
      </w:r>
      <w:r w:rsidRPr="005875FC">
        <w:rPr>
          <w:rFonts w:ascii="Tahoma" w:hAnsi="Tahoma" w:cs="Tahoma"/>
          <w:sz w:val="18"/>
          <w:szCs w:val="18"/>
        </w:rPr>
        <w:t xml:space="preserve"> činí</w:t>
      </w:r>
      <w:r>
        <w:rPr>
          <w:rFonts w:ascii="Tahoma" w:hAnsi="Tahoma" w:cs="Tahoma"/>
          <w:sz w:val="18"/>
          <w:szCs w:val="18"/>
        </w:rPr>
        <w:t xml:space="preserve"> 65 078 865,77 </w:t>
      </w:r>
      <w:r w:rsidRPr="002F548F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78 745 427,58 </w:t>
      </w:r>
      <w:r w:rsidRPr="002F548F">
        <w:rPr>
          <w:rFonts w:ascii="Tahoma" w:hAnsi="Tahoma" w:cs="Tahoma"/>
          <w:sz w:val="18"/>
          <w:szCs w:val="18"/>
        </w:rPr>
        <w:t>Kč vč. DPH.</w:t>
      </w:r>
    </w:p>
    <w:p w:rsidR="00D904B0" w:rsidRDefault="00D904B0" w:rsidP="00D904B0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D904B0" w:rsidRDefault="00D904B0" w:rsidP="00D904B0">
      <w:pPr>
        <w:spacing w:before="60" w:after="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D904B0" w:rsidRPr="00D904B0" w:rsidRDefault="00D904B0" w:rsidP="00D904B0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904B0">
        <w:rPr>
          <w:rFonts w:ascii="Tahoma" w:hAnsi="Tahoma" w:cs="Tahoma"/>
          <w:b/>
          <w:sz w:val="20"/>
          <w:szCs w:val="20"/>
        </w:rPr>
        <w:t>18/16/2023</w:t>
      </w:r>
      <w:r>
        <w:rPr>
          <w:rFonts w:ascii="Tahoma" w:hAnsi="Tahoma" w:cs="Tahoma"/>
          <w:b/>
          <w:sz w:val="20"/>
          <w:szCs w:val="20"/>
        </w:rPr>
        <w:tab/>
      </w:r>
      <w:r w:rsidRPr="00D904B0">
        <w:rPr>
          <w:rFonts w:ascii="Tahoma" w:hAnsi="Tahoma" w:cs="Tahoma"/>
          <w:b/>
          <w:sz w:val="20"/>
          <w:szCs w:val="20"/>
          <w:u w:val="single"/>
        </w:rPr>
        <w:t>Zrušení usnesení č. 23/12/2023 ze dne 18.04.2023 a uzavření Dodatku č. 3 ke smlouvě o dílo na akci „</w:t>
      </w:r>
      <w:bookmarkStart w:id="10" w:name="_Hlk137020041"/>
      <w:r w:rsidRPr="00D904B0">
        <w:rPr>
          <w:rFonts w:ascii="Tahoma" w:hAnsi="Tahoma" w:cs="Tahoma"/>
          <w:b/>
          <w:sz w:val="20"/>
          <w:szCs w:val="20"/>
          <w:u w:val="single"/>
        </w:rPr>
        <w:t>Výměna oken Žirafa – IC FM</w:t>
      </w:r>
      <w:bookmarkEnd w:id="10"/>
      <w:r w:rsidRPr="00D904B0">
        <w:rPr>
          <w:rFonts w:ascii="Tahoma" w:hAnsi="Tahoma" w:cs="Tahoma"/>
          <w:b/>
          <w:sz w:val="20"/>
          <w:szCs w:val="20"/>
          <w:u w:val="single"/>
        </w:rPr>
        <w:t>“, číslo veřejné z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D904B0">
        <w:rPr>
          <w:rFonts w:ascii="Tahoma" w:hAnsi="Tahoma" w:cs="Tahoma"/>
          <w:b/>
          <w:sz w:val="20"/>
          <w:szCs w:val="20"/>
          <w:u w:val="single"/>
        </w:rPr>
        <w:t>kázky P22V00000094</w:t>
      </w:r>
    </w:p>
    <w:p w:rsidR="00D904B0" w:rsidRPr="00D904B0" w:rsidRDefault="00D904B0" w:rsidP="00D904B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904B0">
        <w:rPr>
          <w:rFonts w:ascii="Tahoma" w:hAnsi="Tahoma" w:cs="Tahoma"/>
          <w:b/>
          <w:sz w:val="18"/>
          <w:szCs w:val="18"/>
        </w:rPr>
        <w:t>Rada města</w:t>
      </w:r>
    </w:p>
    <w:p w:rsidR="00D904B0" w:rsidRPr="00172DF6" w:rsidRDefault="00D904B0" w:rsidP="00D904B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ruší</w:t>
      </w:r>
    </w:p>
    <w:p w:rsidR="00D904B0" w:rsidRPr="00F7406D" w:rsidRDefault="00D904B0" w:rsidP="00D904B0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176FEF">
        <w:rPr>
          <w:rFonts w:ascii="Tahoma" w:hAnsi="Tahoma" w:cs="Tahoma"/>
          <w:sz w:val="18"/>
          <w:szCs w:val="18"/>
        </w:rPr>
        <w:t>usnesení</w:t>
      </w:r>
      <w:r w:rsidRPr="00172DF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č. 23/12/2023 ze dne 18.04.2023, kterým rozhodla o uzavření </w:t>
      </w:r>
      <w:r w:rsidRPr="00172DF6">
        <w:rPr>
          <w:rFonts w:ascii="Tahoma" w:hAnsi="Tahoma" w:cs="Tahoma"/>
          <w:sz w:val="18"/>
          <w:szCs w:val="18"/>
        </w:rPr>
        <w:t xml:space="preserve">dodatku č. </w:t>
      </w:r>
      <w:r w:rsidRPr="00176FEF">
        <w:rPr>
          <w:rFonts w:ascii="Tahoma" w:hAnsi="Tahoma" w:cs="Tahoma"/>
          <w:sz w:val="18"/>
          <w:szCs w:val="18"/>
        </w:rPr>
        <w:t>3</w:t>
      </w:r>
      <w:r w:rsidRPr="00172DF6">
        <w:rPr>
          <w:rFonts w:ascii="Tahoma" w:hAnsi="Tahoma" w:cs="Tahoma"/>
          <w:sz w:val="18"/>
          <w:szCs w:val="18"/>
        </w:rPr>
        <w:t xml:space="preserve"> ke smlouvě o dílo č. </w:t>
      </w:r>
      <w:r w:rsidRPr="00B11E3E">
        <w:rPr>
          <w:rFonts w:ascii="Tahoma" w:hAnsi="Tahoma" w:cs="Tahoma"/>
          <w:sz w:val="18"/>
          <w:szCs w:val="18"/>
        </w:rPr>
        <w:t>S/0</w:t>
      </w:r>
      <w:r w:rsidRPr="00176FEF">
        <w:rPr>
          <w:rFonts w:ascii="Tahoma" w:hAnsi="Tahoma" w:cs="Tahoma"/>
          <w:sz w:val="18"/>
          <w:szCs w:val="18"/>
        </w:rPr>
        <w:t>597</w:t>
      </w:r>
      <w:r w:rsidRPr="00B11E3E">
        <w:rPr>
          <w:rFonts w:ascii="Tahoma" w:hAnsi="Tahoma" w:cs="Tahoma"/>
          <w:sz w:val="18"/>
          <w:szCs w:val="18"/>
        </w:rPr>
        <w:t>/202</w:t>
      </w:r>
      <w:r w:rsidRPr="00176FEF">
        <w:rPr>
          <w:rFonts w:ascii="Tahoma" w:hAnsi="Tahoma" w:cs="Tahoma"/>
          <w:sz w:val="18"/>
          <w:szCs w:val="18"/>
        </w:rPr>
        <w:t>2</w:t>
      </w:r>
      <w:r w:rsidRPr="00B11E3E">
        <w:rPr>
          <w:rFonts w:ascii="Tahoma" w:hAnsi="Tahoma" w:cs="Tahoma"/>
          <w:sz w:val="18"/>
          <w:szCs w:val="18"/>
        </w:rPr>
        <w:t>/IO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 w:rsidRPr="00176FEF">
        <w:rPr>
          <w:rFonts w:ascii="Tahoma" w:hAnsi="Tahoma" w:cs="Tahoma"/>
          <w:sz w:val="18"/>
          <w:szCs w:val="18"/>
        </w:rPr>
        <w:t>Výměna oken Žirafa – IC FM</w:t>
      </w:r>
      <w:r w:rsidRPr="005875FC">
        <w:rPr>
          <w:rFonts w:ascii="Tahoma" w:hAnsi="Tahoma" w:cs="Tahoma"/>
          <w:sz w:val="18"/>
          <w:szCs w:val="18"/>
        </w:rPr>
        <w:t xml:space="preserve">“ ze dne </w:t>
      </w:r>
      <w:r w:rsidRPr="0072256B">
        <w:rPr>
          <w:rFonts w:ascii="Tahoma" w:hAnsi="Tahoma" w:cs="Tahoma"/>
          <w:sz w:val="18"/>
          <w:szCs w:val="18"/>
        </w:rPr>
        <w:t xml:space="preserve">22.09.2022, se zhotovitelem S-O-D Holding s.r.o., se sídlem Podlesní 1827, 735 41 Petřvald u Karviné, IČ 26830272, jehož předmětem </w:t>
      </w:r>
      <w:r>
        <w:rPr>
          <w:rFonts w:ascii="Tahoma" w:hAnsi="Tahoma" w:cs="Tahoma"/>
          <w:sz w:val="18"/>
          <w:szCs w:val="18"/>
        </w:rPr>
        <w:t>byla úprava sazby daně z přidané hodnoty (dále jen DPH) z </w:t>
      </w:r>
      <w:proofErr w:type="gramStart"/>
      <w:r>
        <w:rPr>
          <w:rFonts w:ascii="Tahoma" w:hAnsi="Tahoma" w:cs="Tahoma"/>
          <w:sz w:val="18"/>
          <w:szCs w:val="18"/>
        </w:rPr>
        <w:t>21%</w:t>
      </w:r>
      <w:proofErr w:type="gramEnd"/>
      <w:r>
        <w:rPr>
          <w:rFonts w:ascii="Tahoma" w:hAnsi="Tahoma" w:cs="Tahoma"/>
          <w:sz w:val="18"/>
          <w:szCs w:val="18"/>
        </w:rPr>
        <w:t xml:space="preserve"> na 15%.</w:t>
      </w:r>
    </w:p>
    <w:p w:rsidR="00D904B0" w:rsidRDefault="00D904B0" w:rsidP="00D904B0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904B0" w:rsidRPr="00D904B0" w:rsidRDefault="00D904B0" w:rsidP="00D904B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904B0">
        <w:rPr>
          <w:rFonts w:ascii="Tahoma" w:hAnsi="Tahoma" w:cs="Tahoma"/>
          <w:b/>
          <w:sz w:val="18"/>
          <w:szCs w:val="18"/>
        </w:rPr>
        <w:t>2. rozhodla</w:t>
      </w:r>
    </w:p>
    <w:p w:rsidR="00D904B0" w:rsidRDefault="00D904B0" w:rsidP="00D904B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C0C59">
        <w:rPr>
          <w:rFonts w:ascii="Tahoma" w:hAnsi="Tahoma" w:cs="Tahoma"/>
          <w:sz w:val="18"/>
          <w:szCs w:val="18"/>
        </w:rPr>
        <w:t>o uzavření</w:t>
      </w:r>
      <w:r>
        <w:rPr>
          <w:rFonts w:ascii="Tahoma" w:hAnsi="Tahoma" w:cs="Tahoma"/>
          <w:sz w:val="18"/>
          <w:szCs w:val="18"/>
        </w:rPr>
        <w:t xml:space="preserve"> </w:t>
      </w:r>
      <w:r w:rsidRPr="00172DF6">
        <w:rPr>
          <w:rFonts w:ascii="Tahoma" w:hAnsi="Tahoma" w:cs="Tahoma"/>
          <w:sz w:val="18"/>
          <w:szCs w:val="18"/>
        </w:rPr>
        <w:t xml:space="preserve">dodatku č. </w:t>
      </w:r>
      <w:r w:rsidRPr="00176FEF">
        <w:rPr>
          <w:rFonts w:ascii="Tahoma" w:hAnsi="Tahoma" w:cs="Tahoma"/>
          <w:sz w:val="18"/>
          <w:szCs w:val="18"/>
          <w:lang w:val="x-none"/>
        </w:rPr>
        <w:t>3</w:t>
      </w:r>
      <w:r w:rsidRPr="00172DF6">
        <w:rPr>
          <w:rFonts w:ascii="Tahoma" w:hAnsi="Tahoma" w:cs="Tahoma"/>
          <w:sz w:val="18"/>
          <w:szCs w:val="18"/>
        </w:rPr>
        <w:t xml:space="preserve"> ke smlouvě o dílo č. </w:t>
      </w:r>
      <w:r w:rsidRPr="00B11E3E">
        <w:rPr>
          <w:rFonts w:ascii="Tahoma" w:hAnsi="Tahoma" w:cs="Tahoma"/>
          <w:sz w:val="18"/>
          <w:szCs w:val="18"/>
        </w:rPr>
        <w:t>S/0</w:t>
      </w:r>
      <w:r w:rsidRPr="00176FEF">
        <w:rPr>
          <w:rFonts w:ascii="Tahoma" w:hAnsi="Tahoma" w:cs="Tahoma"/>
          <w:sz w:val="18"/>
          <w:szCs w:val="18"/>
          <w:lang w:val="x-none"/>
        </w:rPr>
        <w:t>597</w:t>
      </w:r>
      <w:r w:rsidRPr="00B11E3E">
        <w:rPr>
          <w:rFonts w:ascii="Tahoma" w:hAnsi="Tahoma" w:cs="Tahoma"/>
          <w:sz w:val="18"/>
          <w:szCs w:val="18"/>
        </w:rPr>
        <w:t>/202</w:t>
      </w:r>
      <w:r w:rsidRPr="00176FEF">
        <w:rPr>
          <w:rFonts w:ascii="Tahoma" w:hAnsi="Tahoma" w:cs="Tahoma"/>
          <w:sz w:val="18"/>
          <w:szCs w:val="18"/>
          <w:lang w:val="x-none"/>
        </w:rPr>
        <w:t>2</w:t>
      </w:r>
      <w:r w:rsidRPr="00B11E3E">
        <w:rPr>
          <w:rFonts w:ascii="Tahoma" w:hAnsi="Tahoma" w:cs="Tahoma"/>
          <w:sz w:val="18"/>
          <w:szCs w:val="18"/>
        </w:rPr>
        <w:t>/IO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 w:rsidRPr="00176FEF">
        <w:rPr>
          <w:rFonts w:ascii="Tahoma" w:hAnsi="Tahoma" w:cs="Tahoma"/>
          <w:sz w:val="18"/>
          <w:szCs w:val="18"/>
          <w:lang w:val="x-none"/>
        </w:rPr>
        <w:t>Výměna oken Žirafa – IC FM</w:t>
      </w:r>
      <w:r w:rsidRPr="005875FC">
        <w:rPr>
          <w:rFonts w:ascii="Tahoma" w:hAnsi="Tahoma" w:cs="Tahoma"/>
          <w:sz w:val="18"/>
          <w:szCs w:val="18"/>
        </w:rPr>
        <w:t xml:space="preserve">“ ze dne </w:t>
      </w:r>
      <w:r w:rsidRPr="0072256B">
        <w:rPr>
          <w:rFonts w:ascii="Tahoma" w:hAnsi="Tahoma" w:cs="Tahoma"/>
          <w:sz w:val="18"/>
          <w:szCs w:val="18"/>
        </w:rPr>
        <w:t xml:space="preserve">22.09.2022, se zhotovitelem S-O-D Holding s.r.o., se sídlem Podlesní 1827, 735 41 Petřvald u Karviné, IČ 26830272, </w:t>
      </w:r>
      <w:r>
        <w:rPr>
          <w:rFonts w:ascii="Tahoma" w:hAnsi="Tahoma" w:cs="Tahoma"/>
          <w:sz w:val="18"/>
          <w:szCs w:val="18"/>
        </w:rPr>
        <w:t xml:space="preserve">dle přílohy č. 1 k usnesení, </w:t>
      </w:r>
      <w:r w:rsidRPr="0072256B">
        <w:rPr>
          <w:rFonts w:ascii="Tahoma" w:hAnsi="Tahoma" w:cs="Tahoma"/>
          <w:sz w:val="18"/>
          <w:szCs w:val="18"/>
        </w:rPr>
        <w:t>jehož předmětem</w:t>
      </w:r>
      <w:r>
        <w:rPr>
          <w:rFonts w:ascii="Tahoma" w:hAnsi="Tahoma" w:cs="Tahoma"/>
          <w:sz w:val="18"/>
          <w:szCs w:val="18"/>
        </w:rPr>
        <w:t xml:space="preserve"> jsou:</w:t>
      </w:r>
    </w:p>
    <w:p w:rsidR="00D904B0" w:rsidRDefault="00D904B0" w:rsidP="00D904B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904B0" w:rsidRPr="00AF4DBE" w:rsidRDefault="00D904B0" w:rsidP="00D904B0">
      <w:pPr>
        <w:pStyle w:val="Standard"/>
        <w:numPr>
          <w:ilvl w:val="0"/>
          <w:numId w:val="40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prodloužení termínu na dokončení stavby o </w:t>
      </w:r>
      <w:r w:rsidRPr="004E5924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8 dnů</w:t>
      </w:r>
    </w:p>
    <w:p w:rsidR="00D904B0" w:rsidRPr="00AF4DBE" w:rsidRDefault="00D904B0" w:rsidP="00D904B0">
      <w:pPr>
        <w:numPr>
          <w:ilvl w:val="0"/>
          <w:numId w:val="40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2256B">
        <w:rPr>
          <w:rFonts w:ascii="Tahoma" w:hAnsi="Tahoma" w:cs="Tahoma"/>
          <w:sz w:val="18"/>
          <w:szCs w:val="18"/>
        </w:rPr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72256B">
        <w:rPr>
          <w:rFonts w:ascii="Tahoma" w:hAnsi="Tahoma" w:cs="Tahoma"/>
          <w:sz w:val="18"/>
          <w:szCs w:val="18"/>
        </w:rPr>
        <w:t xml:space="preserve">stavební práce v rozsahu změnového listu č. </w:t>
      </w:r>
      <w:r>
        <w:rPr>
          <w:rFonts w:ascii="Tahoma" w:hAnsi="Tahoma" w:cs="Tahoma"/>
          <w:sz w:val="18"/>
          <w:szCs w:val="18"/>
        </w:rPr>
        <w:t>3</w:t>
      </w:r>
    </w:p>
    <w:p w:rsidR="00D904B0" w:rsidRDefault="00D904B0" w:rsidP="00D904B0">
      <w:pPr>
        <w:numPr>
          <w:ilvl w:val="0"/>
          <w:numId w:val="40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E406C">
        <w:rPr>
          <w:rFonts w:ascii="Tahoma" w:hAnsi="Tahoma" w:cs="Tahoma"/>
          <w:sz w:val="18"/>
          <w:szCs w:val="18"/>
        </w:rPr>
        <w:t xml:space="preserve">zvýšení celkové ceny díla o 260 162,88 Kč </w:t>
      </w:r>
      <w:proofErr w:type="spellStart"/>
      <w:r w:rsidRPr="001E406C">
        <w:rPr>
          <w:rFonts w:ascii="Tahoma" w:hAnsi="Tahoma" w:cs="Tahoma"/>
          <w:sz w:val="18"/>
          <w:szCs w:val="18"/>
        </w:rPr>
        <w:t>Kč</w:t>
      </w:r>
      <w:proofErr w:type="spellEnd"/>
      <w:r w:rsidRPr="001E406C">
        <w:rPr>
          <w:rFonts w:ascii="Tahoma" w:hAnsi="Tahoma" w:cs="Tahoma"/>
          <w:sz w:val="18"/>
          <w:szCs w:val="18"/>
        </w:rPr>
        <w:t xml:space="preserve"> bez DPH, tj. o 314 797,08 Kč vč. DPH </w:t>
      </w:r>
    </w:p>
    <w:p w:rsidR="00D904B0" w:rsidRPr="00D904B0" w:rsidRDefault="00D904B0" w:rsidP="00D904B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D904B0">
        <w:rPr>
          <w:rFonts w:ascii="Tahoma" w:hAnsi="Tahoma" w:cs="Tahoma"/>
          <w:sz w:val="18"/>
          <w:szCs w:val="18"/>
        </w:rPr>
        <w:t>Cena díla dle dodatku č. 3 činí 8 744 708,96 Kč bez DPH, tj. 10 581 097,84 Kč vč. DPH.</w:t>
      </w:r>
    </w:p>
    <w:p w:rsidR="00D904B0" w:rsidRPr="00D904B0" w:rsidRDefault="00D904B0" w:rsidP="00C92F7F">
      <w:pPr>
        <w:pBdr>
          <w:bottom w:val="single" w:sz="4" w:space="1" w:color="auto"/>
        </w:pBd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D904B0" w:rsidRDefault="00D904B0" w:rsidP="00525AFF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25AFF" w:rsidRPr="008056B5" w:rsidRDefault="00525AFF" w:rsidP="00525AF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25AFF">
        <w:rPr>
          <w:rFonts w:ascii="Tahoma" w:hAnsi="Tahoma" w:cs="Tahoma"/>
          <w:b/>
          <w:sz w:val="20"/>
          <w:szCs w:val="20"/>
        </w:rPr>
        <w:lastRenderedPageBreak/>
        <w:t>19/16/2023</w:t>
      </w:r>
      <w:r>
        <w:rPr>
          <w:rFonts w:ascii="Tahoma" w:hAnsi="Tahoma" w:cs="Tahoma"/>
          <w:b/>
          <w:sz w:val="20"/>
          <w:szCs w:val="20"/>
        </w:rPr>
        <w:tab/>
      </w:r>
      <w:r w:rsidRPr="008056B5">
        <w:rPr>
          <w:rFonts w:ascii="Tahoma" w:hAnsi="Tahoma" w:cs="Tahoma"/>
          <w:b/>
          <w:sz w:val="20"/>
          <w:szCs w:val="20"/>
          <w:u w:val="single"/>
        </w:rPr>
        <w:t>Zadání veřejné zakázky s názvem „</w:t>
      </w:r>
      <w:bookmarkStart w:id="11" w:name="_Hlk131420569"/>
      <w:bookmarkStart w:id="12" w:name="_Hlk133389692"/>
      <w:bookmarkStart w:id="13" w:name="_Hlk136871064"/>
      <w:r w:rsidRPr="008056B5">
        <w:rPr>
          <w:rFonts w:ascii="Tahoma" w:hAnsi="Tahoma" w:cs="Tahoma"/>
          <w:b/>
          <w:sz w:val="20"/>
          <w:szCs w:val="20"/>
          <w:u w:val="single"/>
        </w:rPr>
        <w:t>Dodávka výpočetní techniky“, číslo veřejné zakázky P23V000000</w:t>
      </w:r>
      <w:bookmarkEnd w:id="11"/>
      <w:bookmarkEnd w:id="12"/>
      <w:r w:rsidRPr="008056B5">
        <w:rPr>
          <w:rFonts w:ascii="Tahoma" w:hAnsi="Tahoma" w:cs="Tahoma"/>
          <w:b/>
          <w:sz w:val="20"/>
          <w:szCs w:val="20"/>
          <w:u w:val="single"/>
        </w:rPr>
        <w:t>20</w:t>
      </w:r>
      <w:bookmarkEnd w:id="13"/>
      <w:r w:rsidRPr="008056B5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525AFF" w:rsidRDefault="00525AFF" w:rsidP="00525AF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525AFF" w:rsidRPr="0064608B" w:rsidRDefault="00525AFF" w:rsidP="00525AFF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525AFF" w:rsidRDefault="00525AFF" w:rsidP="00C73DD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D62059">
        <w:rPr>
          <w:rFonts w:ascii="Tahoma" w:hAnsi="Tahoma" w:cs="Tahoma"/>
          <w:bCs/>
          <w:sz w:val="18"/>
          <w:szCs w:val="18"/>
        </w:rPr>
        <w:t>Dodávka výpočetní techniky“, číslo veřejné zakázky P23V00000020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D62059">
        <w:rPr>
          <w:rFonts w:ascii="Tahoma" w:hAnsi="Tahoma" w:cs="Tahoma"/>
          <w:sz w:val="18"/>
          <w:szCs w:val="18"/>
        </w:rPr>
        <w:t>AUTOCONT a.s., Hornopolní 3322/34, Moravská Ostrava, 702 00 Ostrava, IČ 04308697</w:t>
      </w:r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525AFF" w:rsidRPr="00ED712C" w:rsidRDefault="00525AFF" w:rsidP="00525AFF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525AFF" w:rsidRPr="00ED712C" w:rsidRDefault="00525AFF" w:rsidP="00C73DD2">
      <w:pPr>
        <w:pStyle w:val="Odstavecseseznamem"/>
        <w:numPr>
          <w:ilvl w:val="0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D62059">
        <w:rPr>
          <w:rFonts w:ascii="Tahoma" w:hAnsi="Tahoma" w:cs="Tahoma"/>
          <w:bCs/>
          <w:sz w:val="18"/>
          <w:szCs w:val="18"/>
        </w:rPr>
        <w:t>Dodávka výpočetní techniky“, číslo veřejné zakázky P23V00000020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r w:rsidRPr="00D62059">
        <w:rPr>
          <w:rFonts w:ascii="Tahoma" w:hAnsi="Tahoma" w:cs="Tahoma"/>
          <w:sz w:val="18"/>
          <w:szCs w:val="18"/>
        </w:rPr>
        <w:t>AUTOCONT a.s., Hornopolní 3322/34, Moravská Ostrava, 702 00 Ostrava, IČ 04308697</w:t>
      </w:r>
      <w:r w:rsidRPr="00ED712C">
        <w:rPr>
          <w:rFonts w:ascii="Tahoma" w:hAnsi="Tahoma" w:cs="Tahoma"/>
          <w:sz w:val="18"/>
          <w:szCs w:val="18"/>
        </w:rPr>
        <w:t xml:space="preserve">, za celkovou cenu </w:t>
      </w:r>
      <w:r w:rsidRPr="00D62059">
        <w:rPr>
          <w:rFonts w:ascii="Tahoma" w:hAnsi="Tahoma" w:cs="Tahoma"/>
          <w:sz w:val="18"/>
          <w:szCs w:val="18"/>
        </w:rPr>
        <w:t>4 173 100,00</w:t>
      </w:r>
      <w:r w:rsidRPr="00ED712C">
        <w:rPr>
          <w:rFonts w:ascii="Tahoma" w:hAnsi="Tahoma" w:cs="Tahoma"/>
          <w:sz w:val="18"/>
          <w:szCs w:val="18"/>
        </w:rPr>
        <w:t xml:space="preserve"> Kč bez DPH, tj. </w:t>
      </w:r>
      <w:r w:rsidRPr="00D62059">
        <w:rPr>
          <w:rFonts w:ascii="Tahoma" w:hAnsi="Tahoma" w:cs="Tahoma"/>
          <w:sz w:val="18"/>
          <w:szCs w:val="18"/>
        </w:rPr>
        <w:t>5 049 451,00</w:t>
      </w:r>
      <w:r w:rsidRPr="00ED712C">
        <w:rPr>
          <w:rFonts w:ascii="Tahoma" w:hAnsi="Tahoma" w:cs="Tahoma"/>
          <w:sz w:val="18"/>
          <w:szCs w:val="18"/>
        </w:rPr>
        <w:t xml:space="preserve"> Kč vč. DPH.</w:t>
      </w:r>
    </w:p>
    <w:p w:rsidR="00525AFF" w:rsidRPr="0064608B" w:rsidRDefault="00525AFF" w:rsidP="00525AFF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sz w:val="18"/>
          <w:szCs w:val="18"/>
        </w:rPr>
      </w:pPr>
    </w:p>
    <w:p w:rsidR="006E0865" w:rsidRDefault="006E0865" w:rsidP="006E0865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18"/>
          <w:szCs w:val="18"/>
        </w:rPr>
      </w:pPr>
    </w:p>
    <w:p w:rsidR="006E0865" w:rsidRDefault="00525AFF" w:rsidP="00370808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BF228B">
        <w:rPr>
          <w:rFonts w:ascii="Tahoma" w:hAnsi="Tahoma" w:cs="Tahoma"/>
          <w:b/>
          <w:sz w:val="20"/>
          <w:szCs w:val="20"/>
        </w:rPr>
        <w:t>20/16/2023</w:t>
      </w:r>
      <w:r w:rsidR="006E0865" w:rsidRPr="00BF228B">
        <w:rPr>
          <w:rFonts w:ascii="Tahoma" w:hAnsi="Tahoma" w:cs="Tahoma"/>
          <w:b/>
          <w:sz w:val="20"/>
          <w:szCs w:val="20"/>
        </w:rPr>
        <w:tab/>
      </w:r>
      <w:r w:rsidR="006E0865" w:rsidRPr="00BF228B">
        <w:rPr>
          <w:rFonts w:ascii="Tahoma" w:hAnsi="Tahoma" w:cs="Tahoma"/>
          <w:b/>
          <w:sz w:val="20"/>
          <w:szCs w:val="20"/>
          <w:u w:val="single"/>
        </w:rPr>
        <w:t>Zadání veřejné zakázky s názvem „</w:t>
      </w:r>
      <w:bookmarkStart w:id="14" w:name="_Hlk136873491"/>
      <w:r w:rsidR="006E0865" w:rsidRPr="00BF228B">
        <w:rPr>
          <w:rFonts w:ascii="Tahoma" w:hAnsi="Tahoma" w:cs="Tahoma"/>
          <w:b/>
          <w:sz w:val="20"/>
          <w:szCs w:val="20"/>
          <w:u w:val="single"/>
        </w:rPr>
        <w:t>Personální a mzdový informační</w:t>
      </w:r>
      <w:r w:rsidR="006E0865" w:rsidRPr="006E0865">
        <w:rPr>
          <w:rFonts w:ascii="Tahoma" w:hAnsi="Tahoma" w:cs="Tahoma"/>
          <w:b/>
          <w:sz w:val="20"/>
          <w:szCs w:val="20"/>
          <w:u w:val="single"/>
        </w:rPr>
        <w:t xml:space="preserve"> systém“, číslo veřejné zakázky P23V00000039</w:t>
      </w:r>
      <w:bookmarkEnd w:id="14"/>
      <w:r w:rsidR="006E0865" w:rsidRPr="006E0865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2878B2" w:rsidRPr="0064608B" w:rsidRDefault="002878B2" w:rsidP="002878B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2878B2" w:rsidRPr="0064608B" w:rsidRDefault="002878B2" w:rsidP="002878B2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2878B2" w:rsidRDefault="002878B2" w:rsidP="002878B2">
      <w:pPr>
        <w:numPr>
          <w:ilvl w:val="0"/>
          <w:numId w:val="41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D4D4D">
        <w:rPr>
          <w:rFonts w:ascii="Tahoma" w:hAnsi="Tahoma" w:cs="Tahoma"/>
          <w:sz w:val="18"/>
          <w:szCs w:val="18"/>
        </w:rPr>
        <w:t>o výběru dodavatele veřejné zakázky s názvem</w:t>
      </w:r>
      <w:r w:rsidRPr="00FD4D4D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FD4D4D">
        <w:rPr>
          <w:rFonts w:ascii="Tahoma" w:eastAsia="Calibri" w:hAnsi="Tahoma" w:cs="Tahoma"/>
          <w:sz w:val="18"/>
          <w:szCs w:val="18"/>
        </w:rPr>
        <w:t>„</w:t>
      </w:r>
      <w:r w:rsidRPr="00FD4D4D">
        <w:rPr>
          <w:rFonts w:ascii="Tahoma" w:hAnsi="Tahoma" w:cs="Tahoma"/>
          <w:bCs/>
          <w:sz w:val="18"/>
          <w:szCs w:val="18"/>
        </w:rPr>
        <w:t>Personální a mzdový informační systém“, číslo veřejné zakázky P23V00000039</w:t>
      </w:r>
      <w:r w:rsidRPr="00FD4D4D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FD4D4D">
        <w:rPr>
          <w:rFonts w:ascii="Tahoma" w:hAnsi="Tahoma" w:cs="Tahoma"/>
          <w:sz w:val="18"/>
          <w:szCs w:val="18"/>
        </w:rPr>
        <w:t>Kvasar, spol. s r.o., K Pasekám 3679, 760 01 Zlín, IČ 00569135</w:t>
      </w:r>
      <w:r w:rsidRPr="00FD4D4D">
        <w:rPr>
          <w:rFonts w:ascii="Tahoma" w:eastAsia="Calibri" w:hAnsi="Tahoma" w:cs="Tahoma"/>
          <w:sz w:val="18"/>
          <w:szCs w:val="18"/>
        </w:rPr>
        <w:t>.</w:t>
      </w:r>
    </w:p>
    <w:p w:rsidR="002878B2" w:rsidRPr="00FD4D4D" w:rsidRDefault="002878B2" w:rsidP="002878B2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2878B2" w:rsidRPr="00FD4D4D" w:rsidRDefault="002878B2" w:rsidP="002878B2">
      <w:pPr>
        <w:pStyle w:val="Odstavecseseznamem"/>
        <w:numPr>
          <w:ilvl w:val="0"/>
          <w:numId w:val="41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FD4D4D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FD4D4D">
        <w:rPr>
          <w:rFonts w:ascii="Tahoma" w:hAnsi="Tahoma" w:cs="Tahoma"/>
          <w:bCs/>
          <w:sz w:val="18"/>
          <w:szCs w:val="18"/>
        </w:rPr>
        <w:t>Personální a mzdový informační systém“, číslo veřejné zakázky P23V00000039</w:t>
      </w:r>
      <w:r w:rsidRPr="00FD4D4D">
        <w:rPr>
          <w:rFonts w:ascii="Tahoma" w:hAnsi="Tahoma" w:cs="Tahoma"/>
          <w:sz w:val="18"/>
          <w:szCs w:val="18"/>
        </w:rPr>
        <w:t xml:space="preserve">, s účastníkem – Kvasar, spol. s r.o., K Pasekám 3679, 760 01 Zlín, IČ 00569135, za </w:t>
      </w:r>
      <w:r>
        <w:rPr>
          <w:rFonts w:ascii="Tahoma" w:hAnsi="Tahoma" w:cs="Tahoma"/>
          <w:sz w:val="18"/>
          <w:szCs w:val="18"/>
        </w:rPr>
        <w:t>jednotkové ceny dle důvodové zprávy</w:t>
      </w:r>
      <w:r w:rsidRPr="00FD4D4D">
        <w:rPr>
          <w:rFonts w:ascii="Tahoma" w:hAnsi="Tahoma" w:cs="Tahoma"/>
          <w:sz w:val="18"/>
          <w:szCs w:val="18"/>
        </w:rPr>
        <w:t>.</w:t>
      </w:r>
    </w:p>
    <w:p w:rsidR="006E0865" w:rsidRPr="006E0865" w:rsidRDefault="006E0865" w:rsidP="002878B2">
      <w:pPr>
        <w:pBdr>
          <w:bottom w:val="single" w:sz="4" w:space="1" w:color="auto"/>
        </w:pBd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25AFF" w:rsidRPr="006E0865" w:rsidRDefault="00525AFF" w:rsidP="002878B2">
      <w:pPr>
        <w:spacing w:after="0"/>
        <w:ind w:left="1418" w:hanging="1418"/>
        <w:jc w:val="both"/>
        <w:rPr>
          <w:rFonts w:ascii="Tahoma" w:hAnsi="Tahoma" w:cs="Tahoma"/>
          <w:b/>
          <w:sz w:val="18"/>
          <w:szCs w:val="18"/>
        </w:rPr>
      </w:pPr>
    </w:p>
    <w:p w:rsidR="002878B2" w:rsidRDefault="002878B2" w:rsidP="002878B2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21/16/2023</w:t>
      </w:r>
      <w:r>
        <w:rPr>
          <w:rFonts w:ascii="Tahoma" w:hAnsi="Tahoma" w:cs="Tahoma"/>
          <w:b/>
          <w:sz w:val="20"/>
          <w:szCs w:val="20"/>
        </w:rPr>
        <w:tab/>
      </w:r>
      <w:r w:rsidRPr="002878B2">
        <w:rPr>
          <w:rFonts w:ascii="Tahoma" w:hAnsi="Tahoma" w:cs="Tahoma"/>
          <w:b/>
          <w:sz w:val="20"/>
          <w:szCs w:val="20"/>
          <w:u w:val="single"/>
        </w:rPr>
        <w:t>Zadání veřejné zakázky s názvem „</w:t>
      </w:r>
      <w:bookmarkStart w:id="15" w:name="_Hlk136874645"/>
      <w:r w:rsidRPr="002878B2">
        <w:rPr>
          <w:rFonts w:ascii="Tahoma" w:hAnsi="Tahoma" w:cs="Tahoma"/>
          <w:b/>
          <w:sz w:val="20"/>
          <w:szCs w:val="20"/>
          <w:u w:val="single"/>
        </w:rPr>
        <w:t>Analýza současného stavu a zpracování technické specifikace na obměnu serverové a bezpečnostní infrastruktury Magistrátu města Frýdku-Místku“, číslo veřejné zakázky P23V00000053</w:t>
      </w:r>
      <w:bookmarkEnd w:id="15"/>
      <w:r w:rsidRPr="002878B2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2878B2" w:rsidRPr="0064608B" w:rsidRDefault="002878B2" w:rsidP="002878B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2878B2" w:rsidRPr="0064608B" w:rsidRDefault="002878B2" w:rsidP="002878B2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2878B2" w:rsidRDefault="002878B2" w:rsidP="00BF1933">
      <w:pPr>
        <w:numPr>
          <w:ilvl w:val="0"/>
          <w:numId w:val="42"/>
        </w:numPr>
        <w:spacing w:after="0" w:line="240" w:lineRule="auto"/>
        <w:ind w:hanging="294"/>
        <w:jc w:val="both"/>
        <w:rPr>
          <w:rFonts w:ascii="Tahoma" w:eastAsia="Calibri" w:hAnsi="Tahoma" w:cs="Tahoma"/>
          <w:sz w:val="18"/>
          <w:szCs w:val="18"/>
        </w:rPr>
      </w:pPr>
      <w:r w:rsidRPr="00FD4D4D">
        <w:rPr>
          <w:rFonts w:ascii="Tahoma" w:hAnsi="Tahoma" w:cs="Tahoma"/>
          <w:sz w:val="18"/>
          <w:szCs w:val="18"/>
        </w:rPr>
        <w:t>o výběru dodavatele veřejné zakázky s názvem</w:t>
      </w:r>
      <w:r w:rsidRPr="00FD4D4D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FD4D4D">
        <w:rPr>
          <w:rFonts w:ascii="Tahoma" w:eastAsia="Calibri" w:hAnsi="Tahoma" w:cs="Tahoma"/>
          <w:sz w:val="18"/>
          <w:szCs w:val="18"/>
        </w:rPr>
        <w:t>„</w:t>
      </w:r>
      <w:r w:rsidRPr="009715EA">
        <w:rPr>
          <w:rFonts w:ascii="Tahoma" w:hAnsi="Tahoma" w:cs="Tahoma"/>
          <w:bCs/>
          <w:sz w:val="18"/>
          <w:szCs w:val="18"/>
        </w:rPr>
        <w:t>Analýza současného stavu a zpracování technické specifikace na obměnu serverové a bezpečnostní infrastruktury Magistrátu města Frýdku-Místku“, číslo veřejné zakázky P23V00000053</w:t>
      </w:r>
      <w:r w:rsidRPr="00FD4D4D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16" w:name="_Hlk136874708"/>
      <w:r w:rsidRPr="009715EA">
        <w:rPr>
          <w:rFonts w:ascii="Tahoma" w:hAnsi="Tahoma" w:cs="Tahoma"/>
          <w:sz w:val="18"/>
          <w:szCs w:val="18"/>
        </w:rPr>
        <w:t>AUTOCONT a.s.</w:t>
      </w:r>
      <w:r w:rsidRPr="00FD4D4D">
        <w:rPr>
          <w:rFonts w:ascii="Tahoma" w:hAnsi="Tahoma" w:cs="Tahoma"/>
          <w:sz w:val="18"/>
          <w:szCs w:val="18"/>
        </w:rPr>
        <w:t xml:space="preserve">, </w:t>
      </w:r>
      <w:r w:rsidRPr="009715EA">
        <w:rPr>
          <w:rFonts w:ascii="Tahoma" w:hAnsi="Tahoma" w:cs="Tahoma"/>
          <w:sz w:val="18"/>
          <w:szCs w:val="18"/>
        </w:rPr>
        <w:t>Hornopolní 3322/34, Moravská Ostrava, 702 00 Ostrava</w:t>
      </w:r>
      <w:r w:rsidRPr="00FD4D4D">
        <w:rPr>
          <w:rFonts w:ascii="Tahoma" w:hAnsi="Tahoma" w:cs="Tahoma"/>
          <w:sz w:val="18"/>
          <w:szCs w:val="18"/>
        </w:rPr>
        <w:t xml:space="preserve">, IČ </w:t>
      </w:r>
      <w:r w:rsidRPr="009715EA">
        <w:rPr>
          <w:rFonts w:ascii="Tahoma" w:hAnsi="Tahoma" w:cs="Tahoma"/>
          <w:sz w:val="18"/>
          <w:szCs w:val="18"/>
        </w:rPr>
        <w:t>04308697</w:t>
      </w:r>
      <w:bookmarkEnd w:id="16"/>
      <w:r w:rsidRPr="00FD4D4D">
        <w:rPr>
          <w:rFonts w:ascii="Tahoma" w:eastAsia="Calibri" w:hAnsi="Tahoma" w:cs="Tahoma"/>
          <w:sz w:val="18"/>
          <w:szCs w:val="18"/>
        </w:rPr>
        <w:t>.</w:t>
      </w:r>
    </w:p>
    <w:p w:rsidR="002878B2" w:rsidRPr="00FD4D4D" w:rsidRDefault="002878B2" w:rsidP="002878B2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2878B2" w:rsidRPr="00FD4D4D" w:rsidRDefault="002878B2" w:rsidP="00BF1933">
      <w:pPr>
        <w:pStyle w:val="Odstavecseseznamem"/>
        <w:numPr>
          <w:ilvl w:val="0"/>
          <w:numId w:val="42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FD4D4D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9715EA">
        <w:rPr>
          <w:rFonts w:ascii="Tahoma" w:hAnsi="Tahoma" w:cs="Tahoma"/>
          <w:bCs/>
          <w:sz w:val="18"/>
          <w:szCs w:val="18"/>
        </w:rPr>
        <w:t>Analýza současného stavu a zpracování technické specifikace na obměnu serverové a bezpečnostní infrastruktury Magistrátu města Frýdku-Místku“, číslo veřejné zakázky P23V00000053</w:t>
      </w:r>
      <w:r w:rsidRPr="00FD4D4D">
        <w:rPr>
          <w:rFonts w:ascii="Tahoma" w:hAnsi="Tahoma" w:cs="Tahoma"/>
          <w:sz w:val="18"/>
          <w:szCs w:val="18"/>
        </w:rPr>
        <w:t xml:space="preserve">, s účastníkem – </w:t>
      </w:r>
      <w:r w:rsidRPr="009715EA">
        <w:rPr>
          <w:rFonts w:ascii="Tahoma" w:hAnsi="Tahoma" w:cs="Tahoma"/>
          <w:sz w:val="18"/>
          <w:szCs w:val="18"/>
        </w:rPr>
        <w:t>AUTOCONT a.s., Hornopolní 3322/34, Moravská Ostrava, 702 00 Ostrava, IČ 04308697</w:t>
      </w:r>
      <w:r w:rsidRPr="00FD4D4D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>cenu 38 400 Kč bez DPH, tj. 46 464 Kč vč. DPH</w:t>
      </w:r>
      <w:r w:rsidRPr="00FD4D4D">
        <w:rPr>
          <w:rFonts w:ascii="Tahoma" w:hAnsi="Tahoma" w:cs="Tahoma"/>
          <w:sz w:val="18"/>
          <w:szCs w:val="18"/>
        </w:rPr>
        <w:t>.</w:t>
      </w:r>
    </w:p>
    <w:p w:rsidR="002878B2" w:rsidRPr="002878B2" w:rsidRDefault="002878B2" w:rsidP="002878B2">
      <w:pPr>
        <w:pBdr>
          <w:bottom w:val="single" w:sz="4" w:space="1" w:color="auto"/>
        </w:pBd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878B2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2878B2" w:rsidRDefault="002878B2" w:rsidP="002878B2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2878B2" w:rsidRPr="002878B2" w:rsidRDefault="002878B2" w:rsidP="002878B2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878B2">
        <w:rPr>
          <w:rFonts w:ascii="Tahoma" w:hAnsi="Tahoma" w:cs="Tahoma"/>
          <w:b/>
          <w:sz w:val="20"/>
          <w:szCs w:val="20"/>
        </w:rPr>
        <w:t>22/16/2023</w:t>
      </w:r>
      <w:r>
        <w:rPr>
          <w:rFonts w:ascii="Tahoma" w:hAnsi="Tahoma" w:cs="Tahoma"/>
          <w:b/>
          <w:sz w:val="20"/>
          <w:szCs w:val="20"/>
        </w:rPr>
        <w:tab/>
      </w:r>
      <w:r w:rsidRPr="002878B2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stavební práce s názvem „</w:t>
      </w:r>
      <w:r w:rsidRPr="002878B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Rekonstrukce bytové jednotky č. 4, ul. 17. listopadu 147, Frýdek-Místek</w:t>
      </w:r>
      <w:r w:rsidRPr="002878B2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P23V00000058  </w:t>
      </w:r>
    </w:p>
    <w:p w:rsidR="002878B2" w:rsidRDefault="002878B2" w:rsidP="002878B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2878B2" w:rsidRPr="006462B7" w:rsidRDefault="002878B2" w:rsidP="002878B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2878B2" w:rsidRPr="002878B2" w:rsidRDefault="002878B2" w:rsidP="00BF193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6462B7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>„</w:t>
      </w:r>
      <w:r w:rsidRPr="002F7072">
        <w:rPr>
          <w:rFonts w:ascii="Tahoma" w:hAnsi="Tahoma" w:cs="Tahoma"/>
          <w:sz w:val="18"/>
          <w:szCs w:val="18"/>
        </w:rPr>
        <w:t>Rekonstrukce bytové jednotky č. 4, ul. 17. listopadu 147, Frýdek-Místek</w:t>
      </w:r>
      <w:r w:rsidRPr="006462B7">
        <w:rPr>
          <w:rFonts w:ascii="Tahoma" w:hAnsi="Tahoma" w:cs="Tahoma"/>
          <w:sz w:val="18"/>
          <w:szCs w:val="18"/>
        </w:rPr>
        <w:t xml:space="preserve">“, účastníka: </w:t>
      </w:r>
      <w:r w:rsidRPr="00BF169D">
        <w:rPr>
          <w:rFonts w:ascii="Tahoma" w:hAnsi="Tahoma" w:cs="Tahoma"/>
          <w:sz w:val="18"/>
          <w:szCs w:val="18"/>
        </w:rPr>
        <w:t>Lukáš</w:t>
      </w:r>
      <w:r>
        <w:rPr>
          <w:rFonts w:ascii="Tahoma" w:hAnsi="Tahoma" w:cs="Tahoma"/>
          <w:sz w:val="18"/>
          <w:szCs w:val="18"/>
        </w:rPr>
        <w:t>e</w:t>
      </w:r>
      <w:r w:rsidRPr="00BF16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169D">
        <w:rPr>
          <w:rFonts w:ascii="Tahoma" w:hAnsi="Tahoma" w:cs="Tahoma"/>
          <w:sz w:val="18"/>
          <w:szCs w:val="18"/>
        </w:rPr>
        <w:t>Pěgřimk</w:t>
      </w:r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r w:rsidRPr="00BF169D">
        <w:rPr>
          <w:rFonts w:ascii="Tahoma" w:hAnsi="Tahoma" w:cs="Tahoma"/>
          <w:sz w:val="18"/>
          <w:szCs w:val="18"/>
        </w:rPr>
        <w:t>Baška 525, 739 01</w:t>
      </w:r>
      <w:r w:rsidRPr="006462B7">
        <w:rPr>
          <w:rFonts w:ascii="Tahoma" w:hAnsi="Tahoma" w:cs="Tahoma"/>
          <w:sz w:val="18"/>
          <w:szCs w:val="18"/>
        </w:rPr>
        <w:t xml:space="preserve">, IČ </w:t>
      </w:r>
      <w:r w:rsidRPr="00BF169D">
        <w:rPr>
          <w:rFonts w:ascii="Tahoma" w:hAnsi="Tahoma" w:cs="Tahoma"/>
          <w:sz w:val="18"/>
          <w:szCs w:val="18"/>
        </w:rPr>
        <w:t>73326691</w:t>
      </w:r>
      <w:r w:rsidRPr="006462B7">
        <w:rPr>
          <w:rFonts w:ascii="Tahoma" w:hAnsi="Tahoma" w:cs="Tahoma"/>
          <w:sz w:val="18"/>
          <w:szCs w:val="18"/>
        </w:rPr>
        <w:t xml:space="preserve">, za cenu </w:t>
      </w:r>
      <w:r w:rsidRPr="004933A1">
        <w:rPr>
          <w:rFonts w:ascii="Tahoma" w:hAnsi="Tahoma" w:cs="Tahoma"/>
          <w:sz w:val="18"/>
          <w:szCs w:val="18"/>
        </w:rPr>
        <w:t>333 069,90</w:t>
      </w:r>
      <w:r>
        <w:rPr>
          <w:rFonts w:ascii="Tahoma" w:hAnsi="Tahoma" w:cs="Tahoma"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383 030,38 </w:t>
      </w:r>
      <w:r w:rsidRPr="006462B7">
        <w:rPr>
          <w:rFonts w:ascii="Tahoma" w:hAnsi="Tahoma" w:cs="Tahoma"/>
          <w:sz w:val="18"/>
          <w:szCs w:val="18"/>
        </w:rPr>
        <w:t>Kč včetně DPH.</w:t>
      </w:r>
    </w:p>
    <w:p w:rsidR="002878B2" w:rsidRPr="006462B7" w:rsidRDefault="002878B2" w:rsidP="002878B2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2878B2" w:rsidRPr="00BF169D" w:rsidRDefault="002878B2" w:rsidP="00BF1933">
      <w:pPr>
        <w:pStyle w:val="Odstavecseseznamem"/>
        <w:numPr>
          <w:ilvl w:val="0"/>
          <w:numId w:val="43"/>
        </w:numPr>
        <w:spacing w:after="0" w:line="240" w:lineRule="auto"/>
        <w:ind w:hanging="294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BF169D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2F7072">
        <w:rPr>
          <w:rFonts w:ascii="Tahoma" w:eastAsia="Calibri" w:hAnsi="Tahoma" w:cs="Tahoma"/>
          <w:sz w:val="18"/>
          <w:szCs w:val="18"/>
        </w:rPr>
        <w:t>Rekonstrukce bytové jednotky č. 4, ul. 17. listopadu 147, Frýdek-Místek</w:t>
      </w:r>
      <w:r w:rsidRPr="00BF169D">
        <w:rPr>
          <w:rFonts w:ascii="Tahoma" w:eastAsia="Calibri" w:hAnsi="Tahoma" w:cs="Tahoma"/>
          <w:sz w:val="18"/>
          <w:szCs w:val="18"/>
        </w:rPr>
        <w:t>“, s účastníkem</w:t>
      </w:r>
      <w:r w:rsidRPr="00BF169D">
        <w:rPr>
          <w:rFonts w:ascii="Tahoma" w:hAnsi="Tahoma" w:cs="Tahoma"/>
          <w:sz w:val="18"/>
          <w:szCs w:val="18"/>
        </w:rPr>
        <w:t xml:space="preserve"> </w:t>
      </w:r>
      <w:r w:rsidRPr="00BF169D">
        <w:rPr>
          <w:rFonts w:ascii="Tahoma" w:eastAsia="Calibri" w:hAnsi="Tahoma" w:cs="Tahoma"/>
          <w:sz w:val="18"/>
          <w:szCs w:val="18"/>
        </w:rPr>
        <w:t>Lukáš</w:t>
      </w:r>
      <w:r>
        <w:rPr>
          <w:rFonts w:ascii="Tahoma" w:eastAsia="Calibri" w:hAnsi="Tahoma" w:cs="Tahoma"/>
          <w:sz w:val="18"/>
          <w:szCs w:val="18"/>
        </w:rPr>
        <w:t>em</w:t>
      </w:r>
      <w:r w:rsidRPr="00BF169D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BF169D">
        <w:rPr>
          <w:rFonts w:ascii="Tahoma" w:eastAsia="Calibri" w:hAnsi="Tahoma" w:cs="Tahoma"/>
          <w:sz w:val="18"/>
          <w:szCs w:val="18"/>
        </w:rPr>
        <w:t>Pěgřimk</w:t>
      </w:r>
      <w:r>
        <w:rPr>
          <w:rFonts w:ascii="Tahoma" w:eastAsia="Calibri" w:hAnsi="Tahoma" w:cs="Tahoma"/>
          <w:sz w:val="18"/>
          <w:szCs w:val="18"/>
        </w:rPr>
        <w:t>em</w:t>
      </w:r>
      <w:proofErr w:type="spellEnd"/>
      <w:r w:rsidRPr="00BF169D">
        <w:rPr>
          <w:rFonts w:ascii="Tahoma" w:eastAsia="Calibri" w:hAnsi="Tahoma" w:cs="Tahoma"/>
          <w:sz w:val="18"/>
          <w:szCs w:val="18"/>
        </w:rPr>
        <w:t xml:space="preserve">, Baška 525, 739 01, IČ 73326691, za cenu </w:t>
      </w:r>
      <w:r w:rsidRPr="004933A1">
        <w:rPr>
          <w:rFonts w:ascii="Tahoma" w:eastAsia="Calibri" w:hAnsi="Tahoma" w:cs="Tahoma"/>
          <w:sz w:val="18"/>
          <w:szCs w:val="18"/>
        </w:rPr>
        <w:t>333 069,90 Kč bez DPH, tj. 383 030,38 Kč včetně DPH</w:t>
      </w:r>
      <w:r w:rsidRPr="00BF169D">
        <w:rPr>
          <w:rFonts w:ascii="Tahoma" w:eastAsia="Calibri" w:hAnsi="Tahoma" w:cs="Tahoma"/>
          <w:sz w:val="18"/>
          <w:szCs w:val="18"/>
        </w:rPr>
        <w:t>.</w:t>
      </w:r>
    </w:p>
    <w:p w:rsidR="002878B2" w:rsidRPr="00BF169D" w:rsidRDefault="002878B2" w:rsidP="002878B2">
      <w:pPr>
        <w:pStyle w:val="Odstavecseseznamem"/>
        <w:pBdr>
          <w:bottom w:val="single" w:sz="4" w:space="1" w:color="auto"/>
        </w:pBdr>
        <w:spacing w:after="0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2878B2" w:rsidRPr="006462B7" w:rsidRDefault="002878B2" w:rsidP="002878B2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C15BBC" w:rsidRPr="00C92F7F" w:rsidRDefault="00C15BBC" w:rsidP="00C15BBC">
      <w:pPr>
        <w:autoSpaceDE w:val="0"/>
        <w:autoSpaceDN w:val="0"/>
        <w:adjustRightInd w:val="0"/>
        <w:spacing w:after="0"/>
        <w:ind w:left="1410" w:hanging="1410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C92F7F">
        <w:rPr>
          <w:rFonts w:ascii="Tahoma" w:eastAsia="Calibri" w:hAnsi="Tahoma" w:cs="Tahoma"/>
          <w:b/>
          <w:bCs/>
          <w:sz w:val="20"/>
          <w:szCs w:val="20"/>
        </w:rPr>
        <w:lastRenderedPageBreak/>
        <w:t>2</w:t>
      </w:r>
      <w:r>
        <w:rPr>
          <w:rFonts w:ascii="Tahoma" w:eastAsia="Calibri" w:hAnsi="Tahoma" w:cs="Tahoma"/>
          <w:b/>
          <w:bCs/>
          <w:sz w:val="20"/>
          <w:szCs w:val="20"/>
        </w:rPr>
        <w:t>3</w:t>
      </w:r>
      <w:r w:rsidRPr="00C92F7F">
        <w:rPr>
          <w:rFonts w:ascii="Tahoma" w:eastAsia="Calibri" w:hAnsi="Tahoma" w:cs="Tahoma"/>
          <w:b/>
          <w:bCs/>
          <w:sz w:val="20"/>
          <w:szCs w:val="20"/>
        </w:rPr>
        <w:t>/16/2023</w:t>
      </w:r>
      <w:r w:rsidRPr="00C92F7F">
        <w:rPr>
          <w:rFonts w:ascii="Tahoma" w:eastAsia="Calibri" w:hAnsi="Tahoma" w:cs="Tahoma"/>
          <w:b/>
          <w:bCs/>
          <w:sz w:val="20"/>
          <w:szCs w:val="20"/>
        </w:rPr>
        <w:tab/>
      </w:r>
      <w:r w:rsidRPr="00C92F7F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„Výkon technického dozoru stavebníka na akci „čp. 147, ul. 17. listopadu – rekonstrukce bytové jednotky č. 4“, číslo veřejné zakázky P23V00000063    </w:t>
      </w:r>
    </w:p>
    <w:p w:rsidR="00C15BBC" w:rsidRPr="008B0FE1" w:rsidRDefault="00C15BBC" w:rsidP="00C15BB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C15BBC" w:rsidRPr="008B0FE1" w:rsidRDefault="00C15BBC" w:rsidP="00C15BB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C15BBC" w:rsidRPr="000F7C1D" w:rsidRDefault="00C15BBC" w:rsidP="00254BAB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Pr="0055779F">
        <w:rPr>
          <w:rFonts w:ascii="Tahoma" w:eastAsia="Calibri" w:hAnsi="Tahoma" w:cs="Tahoma"/>
          <w:sz w:val="18"/>
          <w:szCs w:val="18"/>
        </w:rPr>
        <w:t>výběru nejvhodnější nabídky veřejné zakázky s názvem</w:t>
      </w:r>
      <w:r w:rsidRPr="0055779F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55779F">
        <w:rPr>
          <w:rFonts w:ascii="Tahoma" w:hAnsi="Tahoma" w:cs="Tahoma"/>
          <w:sz w:val="18"/>
          <w:szCs w:val="18"/>
        </w:rPr>
        <w:t xml:space="preserve">„Výkon technického dozoru stavebníka na akci </w:t>
      </w:r>
      <w:r>
        <w:rPr>
          <w:rFonts w:ascii="Tahoma" w:hAnsi="Tahoma" w:cs="Tahoma"/>
          <w:sz w:val="18"/>
          <w:szCs w:val="18"/>
        </w:rPr>
        <w:t xml:space="preserve">                  čp. 147, ul. 17. listopadu – rekonstrukce bytové jednotky č. 4</w:t>
      </w:r>
      <w:r w:rsidRPr="0055779F">
        <w:rPr>
          <w:rFonts w:ascii="Tahoma" w:hAnsi="Tahoma" w:cs="Tahoma"/>
          <w:sz w:val="18"/>
          <w:szCs w:val="18"/>
        </w:rPr>
        <w:t>“</w:t>
      </w:r>
      <w:r w:rsidRPr="0055779F">
        <w:rPr>
          <w:rFonts w:ascii="Tahoma" w:eastAsia="Calibri" w:hAnsi="Tahoma" w:cs="Tahoma"/>
          <w:sz w:val="18"/>
          <w:szCs w:val="18"/>
        </w:rPr>
        <w:t>, číslo veřejné zakázky P2</w:t>
      </w:r>
      <w:r>
        <w:rPr>
          <w:rFonts w:ascii="Tahoma" w:eastAsia="Calibri" w:hAnsi="Tahoma" w:cs="Tahoma"/>
          <w:sz w:val="18"/>
          <w:szCs w:val="18"/>
        </w:rPr>
        <w:t>3</w:t>
      </w:r>
      <w:r w:rsidRPr="0055779F">
        <w:rPr>
          <w:rFonts w:ascii="Tahoma" w:eastAsia="Calibri" w:hAnsi="Tahoma" w:cs="Tahoma"/>
          <w:sz w:val="18"/>
          <w:szCs w:val="18"/>
        </w:rPr>
        <w:t>V00000</w:t>
      </w:r>
      <w:r>
        <w:rPr>
          <w:rFonts w:ascii="Tahoma" w:eastAsia="Calibri" w:hAnsi="Tahoma" w:cs="Tahoma"/>
          <w:sz w:val="18"/>
          <w:szCs w:val="18"/>
        </w:rPr>
        <w:t>063</w:t>
      </w:r>
      <w:r w:rsidRPr="0055779F">
        <w:rPr>
          <w:rFonts w:ascii="Tahoma" w:eastAsia="Calibri" w:hAnsi="Tahoma" w:cs="Tahoma"/>
          <w:sz w:val="18"/>
          <w:szCs w:val="18"/>
        </w:rPr>
        <w:t xml:space="preserve">, účastníka, který se umístil jako první v pořadí – </w:t>
      </w:r>
      <w:r>
        <w:rPr>
          <w:rFonts w:ascii="Tahoma" w:eastAsia="Calibri" w:hAnsi="Tahoma" w:cs="Tahoma"/>
          <w:sz w:val="18"/>
          <w:szCs w:val="18"/>
        </w:rPr>
        <w:t>FLAGRO, a.s</w:t>
      </w:r>
      <w:r w:rsidRPr="000F7C1D">
        <w:rPr>
          <w:rFonts w:ascii="Tahoma" w:eastAsia="Calibri" w:hAnsi="Tahoma" w:cs="Tahoma"/>
          <w:sz w:val="18"/>
          <w:szCs w:val="18"/>
        </w:rPr>
        <w:t>.</w:t>
      </w:r>
      <w:r w:rsidRPr="000F7C1D">
        <w:rPr>
          <w:rFonts w:ascii="Tahoma" w:hAnsi="Tahoma" w:cs="Tahoma"/>
          <w:sz w:val="18"/>
          <w:szCs w:val="18"/>
        </w:rPr>
        <w:t>, Špálova 80/9, 702 00 Ostrava, IČ 28644344</w:t>
      </w:r>
      <w:r w:rsidRPr="000F7C1D">
        <w:rPr>
          <w:rFonts w:ascii="Tahoma" w:eastAsia="Calibri" w:hAnsi="Tahoma" w:cs="Tahoma"/>
          <w:sz w:val="18"/>
          <w:szCs w:val="18"/>
        </w:rPr>
        <w:t>, za cenu 14.390,00</w:t>
      </w:r>
      <w:r w:rsidRPr="000F7C1D">
        <w:rPr>
          <w:rFonts w:ascii="Tahoma" w:hAnsi="Tahoma" w:cs="Tahoma"/>
          <w:sz w:val="18"/>
          <w:szCs w:val="18"/>
        </w:rPr>
        <w:t xml:space="preserve"> Kč bez DPH, tj.  16.548,50 vč. DPH</w:t>
      </w:r>
      <w:r w:rsidRPr="000F7C1D">
        <w:rPr>
          <w:rFonts w:ascii="Tahoma" w:eastAsia="Calibri" w:hAnsi="Tahoma" w:cs="Tahoma"/>
          <w:sz w:val="18"/>
          <w:szCs w:val="18"/>
        </w:rPr>
        <w:t xml:space="preserve">. </w:t>
      </w:r>
    </w:p>
    <w:p w:rsidR="00C15BBC" w:rsidRPr="00C15BBC" w:rsidRDefault="00C15BBC" w:rsidP="00520A3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ahoma" w:eastAsia="Calibri" w:hAnsi="Tahoma" w:cs="Tahoma"/>
          <w:sz w:val="18"/>
          <w:szCs w:val="18"/>
        </w:rPr>
      </w:pPr>
      <w:r w:rsidRPr="00C15BBC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C15BBC">
        <w:rPr>
          <w:rFonts w:ascii="Tahoma" w:hAnsi="Tahoma" w:cs="Tahoma"/>
          <w:sz w:val="18"/>
          <w:szCs w:val="18"/>
        </w:rPr>
        <w:t xml:space="preserve">Výkon technického dozoru stavebníka na akci                    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C15BBC" w:rsidRDefault="00C15BBC" w:rsidP="00520A35">
      <w:pPr>
        <w:autoSpaceDE w:val="0"/>
        <w:autoSpaceDN w:val="0"/>
        <w:adjustRightInd w:val="0"/>
        <w:spacing w:after="0" w:line="240" w:lineRule="auto"/>
        <w:ind w:left="426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C15BBC">
        <w:rPr>
          <w:rFonts w:ascii="Tahoma" w:hAnsi="Tahoma" w:cs="Tahoma"/>
          <w:sz w:val="18"/>
          <w:szCs w:val="18"/>
        </w:rPr>
        <w:t>čp. 147, ul. 17. listopadu – rekonstrukce bytové jednotky č. 4“</w:t>
      </w:r>
      <w:r w:rsidRPr="00C15BBC">
        <w:rPr>
          <w:rFonts w:ascii="Tahoma" w:eastAsia="Calibri" w:hAnsi="Tahoma" w:cs="Tahoma"/>
          <w:sz w:val="18"/>
          <w:szCs w:val="18"/>
        </w:rPr>
        <w:t>, číslo veřejné zakázky P23V00000063,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p w:rsidR="00C15BBC" w:rsidRDefault="00C15BBC" w:rsidP="00520A35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</w:t>
      </w:r>
      <w:r w:rsidRPr="00C15BBC">
        <w:rPr>
          <w:rFonts w:ascii="Tahoma" w:eastAsia="Calibri" w:hAnsi="Tahoma" w:cs="Tahoma"/>
          <w:sz w:val="18"/>
          <w:szCs w:val="18"/>
        </w:rPr>
        <w:t>s účastníkem, který se umístil jako první v pořadí -   FLAGRO, a.s.</w:t>
      </w:r>
      <w:r w:rsidRPr="00C15BBC">
        <w:rPr>
          <w:rFonts w:ascii="Tahoma" w:hAnsi="Tahoma" w:cs="Tahoma"/>
          <w:sz w:val="18"/>
          <w:szCs w:val="18"/>
        </w:rPr>
        <w:t xml:space="preserve">, Špálova 80/9, 702 00 Ostrava, IČ </w:t>
      </w:r>
    </w:p>
    <w:p w:rsidR="00C15BBC" w:rsidRDefault="00C15BBC" w:rsidP="00520A35">
      <w:pPr>
        <w:autoSpaceDE w:val="0"/>
        <w:autoSpaceDN w:val="0"/>
        <w:adjustRightInd w:val="0"/>
        <w:spacing w:after="0" w:line="240" w:lineRule="auto"/>
        <w:ind w:left="426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C15BBC">
        <w:rPr>
          <w:rFonts w:ascii="Tahoma" w:hAnsi="Tahoma" w:cs="Tahoma"/>
          <w:sz w:val="18"/>
          <w:szCs w:val="18"/>
        </w:rPr>
        <w:t>28644344</w:t>
      </w:r>
      <w:r w:rsidRPr="00C15BBC">
        <w:rPr>
          <w:rFonts w:ascii="Tahoma" w:eastAsia="Calibri" w:hAnsi="Tahoma" w:cs="Tahoma"/>
          <w:sz w:val="18"/>
          <w:szCs w:val="18"/>
        </w:rPr>
        <w:t>, za cenu 14.390,00</w:t>
      </w:r>
      <w:r w:rsidRPr="00C15BBC">
        <w:rPr>
          <w:rFonts w:ascii="Tahoma" w:hAnsi="Tahoma" w:cs="Tahoma"/>
          <w:sz w:val="18"/>
          <w:szCs w:val="18"/>
        </w:rPr>
        <w:t xml:space="preserve"> Kč bez DPH, tj.  16.548,50 vč. DPH</w:t>
      </w:r>
      <w:r w:rsidRPr="00C15BBC">
        <w:rPr>
          <w:rFonts w:ascii="Tahoma" w:eastAsia="Calibri" w:hAnsi="Tahoma" w:cs="Tahoma"/>
          <w:sz w:val="18"/>
          <w:szCs w:val="18"/>
        </w:rPr>
        <w:t xml:space="preserve">. </w:t>
      </w:r>
    </w:p>
    <w:p w:rsidR="00C15BBC" w:rsidRPr="00C15BBC" w:rsidRDefault="00C15BBC" w:rsidP="00520A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C15BBC" w:rsidRDefault="00C15BBC" w:rsidP="00C15BBC">
      <w:pPr>
        <w:pStyle w:val="Odstavecseseznamem"/>
        <w:spacing w:after="0" w:line="240" w:lineRule="auto"/>
        <w:ind w:left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15BBC" w:rsidRPr="00C92F7F" w:rsidRDefault="00C15BBC" w:rsidP="00C15BBC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24/16/2023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 w:rsidRPr="00C92F7F">
        <w:rPr>
          <w:rFonts w:ascii="Tahoma" w:hAnsi="Tahoma" w:cs="Tahoma"/>
          <w:b/>
          <w:sz w:val="20"/>
          <w:szCs w:val="20"/>
          <w:u w:val="single"/>
        </w:rPr>
        <w:t>Zrušení veřejné zakázky na stavební práce s názvem „</w:t>
      </w:r>
      <w:r w:rsidRPr="00C92F7F">
        <w:rPr>
          <w:rFonts w:ascii="Tahoma" w:hAnsi="Tahoma" w:cs="Tahoma"/>
          <w:b/>
          <w:bCs/>
          <w:sz w:val="20"/>
          <w:szCs w:val="20"/>
          <w:u w:val="single"/>
        </w:rPr>
        <w:t xml:space="preserve">čp. 1148 – výměna </w:t>
      </w:r>
      <w:r w:rsidR="00EA4F44"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C92F7F">
        <w:rPr>
          <w:rFonts w:ascii="Tahoma" w:hAnsi="Tahoma" w:cs="Tahoma"/>
          <w:b/>
          <w:bCs/>
          <w:sz w:val="20"/>
          <w:szCs w:val="20"/>
          <w:u w:val="single"/>
        </w:rPr>
        <w:t>4 ks vnějších klimatizací a 8 ks vnitřních v 4. NP</w:t>
      </w:r>
      <w:r w:rsidRPr="00C92F7F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P23V00000034    </w:t>
      </w:r>
    </w:p>
    <w:p w:rsidR="00C15BBC" w:rsidRPr="008506EF" w:rsidRDefault="00C15BBC" w:rsidP="00C15BB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C15BBC" w:rsidRPr="00A757F2" w:rsidRDefault="00C15BBC" w:rsidP="00C15BB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757F2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C15BBC" w:rsidRPr="00AD3B12" w:rsidRDefault="00C15BBC" w:rsidP="00C15BB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  <w:highlight w:val="yellow"/>
        </w:rPr>
      </w:pPr>
      <w:r w:rsidRPr="00AD3B12">
        <w:rPr>
          <w:rFonts w:ascii="Tahoma" w:eastAsia="Calibri" w:hAnsi="Tahoma" w:cs="Tahoma"/>
          <w:sz w:val="18"/>
          <w:szCs w:val="18"/>
        </w:rPr>
        <w:t>o zrušení veřejné zakázky s názvem</w:t>
      </w:r>
      <w:r w:rsidRPr="00AD3B1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AD3B12">
        <w:rPr>
          <w:rFonts w:ascii="Tahoma" w:eastAsia="Calibri" w:hAnsi="Tahoma" w:cs="Tahoma"/>
          <w:sz w:val="18"/>
          <w:szCs w:val="18"/>
        </w:rPr>
        <w:t>„</w:t>
      </w:r>
      <w:r w:rsidRPr="00E14E2F">
        <w:rPr>
          <w:rFonts w:ascii="Tahoma" w:hAnsi="Tahoma" w:cs="Tahoma"/>
          <w:bCs/>
          <w:sz w:val="18"/>
          <w:szCs w:val="18"/>
        </w:rPr>
        <w:t xml:space="preserve">čp. </w:t>
      </w:r>
      <w:r>
        <w:rPr>
          <w:rFonts w:ascii="Tahoma" w:hAnsi="Tahoma" w:cs="Tahoma"/>
          <w:bCs/>
          <w:sz w:val="18"/>
          <w:szCs w:val="18"/>
        </w:rPr>
        <w:t>1148 – výměna 4 ks vnějších klimatizací a 8 ks vnitřních v 4. NP</w:t>
      </w:r>
      <w:r w:rsidRPr="005C403C">
        <w:rPr>
          <w:rFonts w:ascii="Tahoma" w:hAnsi="Tahoma" w:cs="Tahoma"/>
          <w:sz w:val="18"/>
          <w:szCs w:val="18"/>
        </w:rPr>
        <w:t>“, číslo veřejné zakázky P2</w:t>
      </w:r>
      <w:r>
        <w:rPr>
          <w:rFonts w:ascii="Tahoma" w:hAnsi="Tahoma" w:cs="Tahoma"/>
          <w:sz w:val="18"/>
          <w:szCs w:val="18"/>
        </w:rPr>
        <w:t>3</w:t>
      </w:r>
      <w:r w:rsidRPr="005C403C">
        <w:rPr>
          <w:rFonts w:ascii="Tahoma" w:hAnsi="Tahoma" w:cs="Tahoma"/>
          <w:sz w:val="18"/>
          <w:szCs w:val="18"/>
        </w:rPr>
        <w:t>V000000</w:t>
      </w:r>
      <w:r>
        <w:rPr>
          <w:rFonts w:ascii="Tahoma" w:hAnsi="Tahoma" w:cs="Tahoma"/>
          <w:sz w:val="18"/>
          <w:szCs w:val="18"/>
        </w:rPr>
        <w:t>34</w:t>
      </w:r>
      <w:r>
        <w:rPr>
          <w:rFonts w:ascii="Tahoma" w:eastAsia="Calibri" w:hAnsi="Tahoma" w:cs="Tahoma"/>
          <w:sz w:val="18"/>
          <w:szCs w:val="18"/>
        </w:rPr>
        <w:t xml:space="preserve"> z důvodů uvedených v důvodové zprávě.</w:t>
      </w:r>
    </w:p>
    <w:p w:rsidR="00C15BBC" w:rsidRDefault="00C15BBC" w:rsidP="00C15BBC">
      <w:pPr>
        <w:pStyle w:val="Odstavecseseznamem"/>
        <w:pBdr>
          <w:bottom w:val="single" w:sz="4" w:space="1" w:color="auto"/>
        </w:pBdr>
        <w:spacing w:after="0" w:line="360" w:lineRule="auto"/>
        <w:ind w:left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15BBC" w:rsidRDefault="00C15BBC" w:rsidP="00C15BBC">
      <w:pPr>
        <w:pStyle w:val="Odstavecseseznamem"/>
        <w:spacing w:after="0" w:line="240" w:lineRule="auto"/>
        <w:ind w:left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878B2" w:rsidRDefault="002878B2" w:rsidP="001E2F54">
      <w:pPr>
        <w:pStyle w:val="Odstavecseseznamem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878B2">
        <w:rPr>
          <w:rFonts w:ascii="Tahoma" w:eastAsia="Calibri" w:hAnsi="Tahoma" w:cs="Tahoma"/>
          <w:b/>
          <w:sz w:val="20"/>
          <w:szCs w:val="20"/>
        </w:rPr>
        <w:t>2</w:t>
      </w:r>
      <w:r w:rsidR="00C15BBC">
        <w:rPr>
          <w:rFonts w:ascii="Tahoma" w:eastAsia="Calibri" w:hAnsi="Tahoma" w:cs="Tahoma"/>
          <w:b/>
          <w:sz w:val="20"/>
          <w:szCs w:val="20"/>
        </w:rPr>
        <w:t>5</w:t>
      </w:r>
      <w:r w:rsidRPr="002878B2">
        <w:rPr>
          <w:rFonts w:ascii="Tahoma" w:eastAsia="Calibri" w:hAnsi="Tahoma" w:cs="Tahoma"/>
          <w:b/>
          <w:sz w:val="20"/>
          <w:szCs w:val="20"/>
        </w:rPr>
        <w:t>/16/2023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1E2F54" w:rsidRPr="001E2F54">
        <w:rPr>
          <w:rFonts w:ascii="Tahoma" w:hAnsi="Tahoma" w:cs="Tahoma"/>
          <w:b/>
          <w:sz w:val="20"/>
          <w:szCs w:val="20"/>
          <w:u w:val="single"/>
        </w:rPr>
        <w:t xml:space="preserve">Uzavření smlouvy o centralizovaném zadávání na produkty </w:t>
      </w:r>
      <w:proofErr w:type="spellStart"/>
      <w:r w:rsidR="001E2F54" w:rsidRPr="001E2F54">
        <w:rPr>
          <w:rFonts w:ascii="Tahoma" w:hAnsi="Tahoma" w:cs="Tahoma"/>
          <w:b/>
          <w:sz w:val="20"/>
          <w:szCs w:val="20"/>
          <w:u w:val="single"/>
        </w:rPr>
        <w:t>VMware</w:t>
      </w:r>
      <w:proofErr w:type="spellEnd"/>
    </w:p>
    <w:p w:rsidR="001E2F54" w:rsidRDefault="001E2F54" w:rsidP="001E2F5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1E2F54" w:rsidRDefault="001E2F54" w:rsidP="001E2F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D100F5">
        <w:rPr>
          <w:rFonts w:ascii="Tahoma" w:hAnsi="Tahoma" w:cs="Tahoma"/>
          <w:b/>
          <w:sz w:val="18"/>
          <w:szCs w:val="18"/>
        </w:rPr>
        <w:t>ozhod</w:t>
      </w:r>
      <w:r>
        <w:rPr>
          <w:rFonts w:ascii="Tahoma" w:hAnsi="Tahoma" w:cs="Tahoma"/>
          <w:b/>
          <w:sz w:val="18"/>
          <w:szCs w:val="18"/>
        </w:rPr>
        <w:t>l</w:t>
      </w:r>
      <w:r w:rsidRPr="00D100F5">
        <w:rPr>
          <w:rFonts w:ascii="Tahoma" w:hAnsi="Tahoma" w:cs="Tahoma"/>
          <w:b/>
          <w:sz w:val="18"/>
          <w:szCs w:val="18"/>
        </w:rPr>
        <w:t>a</w:t>
      </w:r>
    </w:p>
    <w:p w:rsidR="001E2F54" w:rsidRDefault="001E2F54" w:rsidP="001E2F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F4D62">
        <w:rPr>
          <w:rFonts w:ascii="Tahoma" w:hAnsi="Tahoma" w:cs="Tahoma"/>
          <w:sz w:val="18"/>
          <w:szCs w:val="18"/>
        </w:rPr>
        <w:t xml:space="preserve">v souladu s § 1746 odst. 2 zákona č. 89/2012 Sb., občanský zákoník, ve znění pozdějších předpisů a podle </w:t>
      </w:r>
      <w:proofErr w:type="spellStart"/>
      <w:r w:rsidRPr="006F4D62">
        <w:rPr>
          <w:rFonts w:ascii="Tahoma" w:hAnsi="Tahoma" w:cs="Tahoma"/>
          <w:sz w:val="18"/>
          <w:szCs w:val="18"/>
        </w:rPr>
        <w:t>ust</w:t>
      </w:r>
      <w:proofErr w:type="spellEnd"/>
      <w:r w:rsidRPr="006F4D62">
        <w:rPr>
          <w:rFonts w:ascii="Tahoma" w:hAnsi="Tahoma" w:cs="Tahoma"/>
          <w:sz w:val="18"/>
          <w:szCs w:val="18"/>
        </w:rPr>
        <w:t xml:space="preserve">. § 9 odst. 4 zákona č. 134/2016 Sb., o zadávání veřejných zakázek, ve znění pozdějších předpisů, o uzavření Smlouvy o centrálním zadávání na produkty </w:t>
      </w:r>
      <w:proofErr w:type="spellStart"/>
      <w:r>
        <w:rPr>
          <w:rFonts w:ascii="Tahoma" w:hAnsi="Tahoma" w:cs="Tahoma"/>
          <w:sz w:val="18"/>
          <w:szCs w:val="18"/>
        </w:rPr>
        <w:t>VMware</w:t>
      </w:r>
      <w:proofErr w:type="spellEnd"/>
      <w:r w:rsidRPr="006F4D62">
        <w:rPr>
          <w:rFonts w:ascii="Tahoma" w:hAnsi="Tahoma" w:cs="Tahoma"/>
          <w:sz w:val="18"/>
          <w:szCs w:val="18"/>
        </w:rPr>
        <w:t xml:space="preserve"> mezi statutárním městem Frýdek-Místek, Radniční 1148, Frýdek-Místek, IČ 00296643, na straně jedné a Českou republikou – Ministerstvem vnitra, se sídlem Praha 7, Holešovice, Nad Štolou 936/3, IČ </w:t>
      </w:r>
      <w:proofErr w:type="gramStart"/>
      <w:r w:rsidRPr="006F4D62">
        <w:rPr>
          <w:rFonts w:ascii="Tahoma" w:hAnsi="Tahoma" w:cs="Tahoma"/>
          <w:sz w:val="18"/>
          <w:szCs w:val="18"/>
        </w:rPr>
        <w:t>00007064,  na</w:t>
      </w:r>
      <w:proofErr w:type="gramEnd"/>
      <w:r w:rsidRPr="006F4D62">
        <w:rPr>
          <w:rFonts w:ascii="Tahoma" w:hAnsi="Tahoma" w:cs="Tahoma"/>
          <w:sz w:val="18"/>
          <w:szCs w:val="18"/>
        </w:rPr>
        <w:t xml:space="preserve"> straně druhé, dle přílohy č. 1 k tomuto usnesení.</w:t>
      </w:r>
      <w:r w:rsidRPr="00736F22">
        <w:rPr>
          <w:rFonts w:ascii="Tahoma" w:hAnsi="Tahoma" w:cs="Tahoma"/>
          <w:sz w:val="18"/>
          <w:szCs w:val="18"/>
        </w:rPr>
        <w:t xml:space="preserve">  </w:t>
      </w:r>
    </w:p>
    <w:p w:rsidR="001E2F54" w:rsidRPr="001E2F54" w:rsidRDefault="001E2F54" w:rsidP="001E2F54">
      <w:pPr>
        <w:pStyle w:val="Odstavecseseznamem"/>
        <w:pBdr>
          <w:bottom w:val="single" w:sz="4" w:space="1" w:color="auto"/>
        </w:pBdr>
        <w:spacing w:after="0" w:line="240" w:lineRule="auto"/>
        <w:ind w:left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878B2" w:rsidRPr="001E2F54" w:rsidRDefault="002878B2" w:rsidP="002878B2">
      <w:pPr>
        <w:pStyle w:val="Odstavecseseznamem"/>
        <w:spacing w:after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1E2F54" w:rsidRPr="00372A1E" w:rsidRDefault="001E2F54" w:rsidP="001E2F54">
      <w:pPr>
        <w:spacing w:after="0" w:line="240" w:lineRule="auto"/>
        <w:ind w:left="1559" w:hanging="1559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 w:rsidRPr="001E2F54">
        <w:rPr>
          <w:rFonts w:ascii="Tahoma" w:eastAsia="Calibri" w:hAnsi="Tahoma" w:cs="Tahoma"/>
          <w:b/>
          <w:sz w:val="20"/>
          <w:szCs w:val="20"/>
        </w:rPr>
        <w:t>2</w:t>
      </w:r>
      <w:r w:rsidR="00C15BBC">
        <w:rPr>
          <w:rFonts w:ascii="Tahoma" w:eastAsia="Calibri" w:hAnsi="Tahoma" w:cs="Tahoma"/>
          <w:b/>
          <w:sz w:val="20"/>
          <w:szCs w:val="20"/>
        </w:rPr>
        <w:t>6</w:t>
      </w:r>
      <w:r w:rsidRPr="001E2F54">
        <w:rPr>
          <w:rFonts w:ascii="Tahoma" w:eastAsia="Calibri" w:hAnsi="Tahoma" w:cs="Tahoma"/>
          <w:b/>
          <w:sz w:val="20"/>
          <w:szCs w:val="20"/>
        </w:rPr>
        <w:t>/16/2023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372A1E">
        <w:rPr>
          <w:rFonts w:ascii="Tahoma" w:eastAsia="Times New Roman" w:hAnsi="Tahoma" w:cs="Tahoma"/>
          <w:b/>
          <w:bCs/>
          <w:sz w:val="20"/>
          <w:szCs w:val="20"/>
          <w:u w:val="single"/>
          <w:lang w:eastAsia="cs-CZ"/>
        </w:rPr>
        <w:t>Dohoda o ukončení</w:t>
      </w:r>
      <w:r w:rsidRPr="00372A1E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 smlouvy o poskytování služeb údržby databází </w:t>
      </w:r>
      <w:proofErr w:type="spellStart"/>
      <w:r w:rsidRPr="00372A1E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Oracle</w:t>
      </w:r>
      <w:proofErr w:type="spellEnd"/>
      <w:r w:rsidRPr="00372A1E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 č. S/0258/2018/IT</w:t>
      </w:r>
    </w:p>
    <w:p w:rsidR="001E2F54" w:rsidRPr="002F0DBC" w:rsidRDefault="001E2F54" w:rsidP="001E2F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cs-CZ"/>
        </w:rPr>
      </w:pPr>
      <w:r w:rsidRPr="002F0DBC">
        <w:rPr>
          <w:rFonts w:ascii="Tahoma" w:eastAsia="Times New Roman" w:hAnsi="Tahoma" w:cs="Tahoma"/>
          <w:b/>
          <w:sz w:val="18"/>
          <w:szCs w:val="18"/>
          <w:lang w:eastAsia="cs-CZ"/>
        </w:rPr>
        <w:t>Rada města</w:t>
      </w:r>
    </w:p>
    <w:p w:rsidR="001E2F54" w:rsidRPr="00F117FC" w:rsidRDefault="001E2F54" w:rsidP="001E2F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cs-CZ"/>
        </w:rPr>
      </w:pPr>
      <w:r w:rsidRPr="00F117FC"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rozhodla </w:t>
      </w:r>
    </w:p>
    <w:p w:rsidR="001E2F54" w:rsidRPr="002F0DBC" w:rsidRDefault="001E2F54" w:rsidP="001E2F5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bookmarkStart w:id="17" w:name="_Hlk99348201"/>
      <w:r>
        <w:rPr>
          <w:rFonts w:ascii="Tahoma" w:eastAsia="Times New Roman" w:hAnsi="Tahoma" w:cs="Tahoma"/>
          <w:sz w:val="18"/>
          <w:szCs w:val="18"/>
          <w:lang w:eastAsia="cs-CZ"/>
        </w:rPr>
        <w:t>o ukončení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smlouv</w:t>
      </w:r>
      <w:r>
        <w:rPr>
          <w:rFonts w:ascii="Tahoma" w:eastAsia="Times New Roman" w:hAnsi="Tahoma" w:cs="Tahoma"/>
          <w:sz w:val="18"/>
          <w:szCs w:val="18"/>
          <w:lang w:eastAsia="cs-CZ"/>
        </w:rPr>
        <w:t>y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o 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poskytování služeb údržby databází </w:t>
      </w:r>
      <w:proofErr w:type="spellStart"/>
      <w:r>
        <w:rPr>
          <w:rFonts w:ascii="Tahoma" w:eastAsia="Times New Roman" w:hAnsi="Tahoma" w:cs="Tahoma"/>
          <w:sz w:val="18"/>
          <w:szCs w:val="18"/>
          <w:lang w:eastAsia="cs-CZ"/>
        </w:rPr>
        <w:t>Oracle</w:t>
      </w:r>
      <w:proofErr w:type="spellEnd"/>
      <w:r w:rsidRPr="00BA1F6B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bookmarkStart w:id="18" w:name="_Hlk137022027"/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č. </w:t>
      </w:r>
      <w:r w:rsidRPr="0047323F">
        <w:rPr>
          <w:rFonts w:ascii="Tahoma" w:eastAsia="Times New Roman" w:hAnsi="Tahoma" w:cs="Tahoma"/>
          <w:sz w:val="18"/>
          <w:szCs w:val="18"/>
          <w:lang w:eastAsia="cs-CZ"/>
        </w:rPr>
        <w:t>S/0258/2018/IT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ze dne </w:t>
      </w:r>
      <w:r>
        <w:rPr>
          <w:rFonts w:ascii="Tahoma" w:eastAsia="Times New Roman" w:hAnsi="Tahoma" w:cs="Tahoma"/>
          <w:sz w:val="18"/>
          <w:szCs w:val="18"/>
          <w:lang w:eastAsia="cs-CZ"/>
        </w:rPr>
        <w:t>12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cs-CZ"/>
        </w:rPr>
        <w:t>2.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20</w:t>
      </w:r>
      <w:r>
        <w:rPr>
          <w:rFonts w:ascii="Tahoma" w:eastAsia="Times New Roman" w:hAnsi="Tahoma" w:cs="Tahoma"/>
          <w:sz w:val="18"/>
          <w:szCs w:val="18"/>
          <w:lang w:eastAsia="cs-CZ"/>
        </w:rPr>
        <w:t>18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bookmarkEnd w:id="18"/>
      <w:r w:rsidRPr="002F0DBC">
        <w:rPr>
          <w:rFonts w:ascii="Tahoma" w:eastAsia="Times New Roman" w:hAnsi="Tahoma" w:cs="Tahoma"/>
          <w:sz w:val="18"/>
          <w:szCs w:val="18"/>
          <w:lang w:eastAsia="cs-CZ"/>
        </w:rPr>
        <w:t>uzavřen</w:t>
      </w:r>
      <w:r>
        <w:rPr>
          <w:rFonts w:ascii="Tahoma" w:eastAsia="Times New Roman" w:hAnsi="Tahoma" w:cs="Tahoma"/>
          <w:sz w:val="18"/>
          <w:szCs w:val="18"/>
          <w:lang w:eastAsia="cs-CZ"/>
        </w:rPr>
        <w:t>ou se společností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TECHNISERV IT, spol. s r.o., se sídlem </w:t>
      </w:r>
      <w:r w:rsidRPr="005322D3">
        <w:rPr>
          <w:rFonts w:ascii="Tahoma" w:hAnsi="Tahoma" w:cs="Tahoma"/>
          <w:sz w:val="18"/>
          <w:szCs w:val="18"/>
        </w:rPr>
        <w:t>Traťová 574/1</w:t>
      </w:r>
      <w:r>
        <w:rPr>
          <w:rFonts w:ascii="Tahoma" w:hAnsi="Tahoma" w:cs="Tahoma"/>
          <w:sz w:val="18"/>
          <w:szCs w:val="18"/>
        </w:rPr>
        <w:t>, 619 00 Brno, IČO: 2629853</w:t>
      </w:r>
      <w:bookmarkEnd w:id="17"/>
      <w:r>
        <w:rPr>
          <w:rFonts w:ascii="Tahoma" w:eastAsia="Times New Roman" w:hAnsi="Tahoma" w:cs="Tahoma"/>
          <w:sz w:val="18"/>
          <w:szCs w:val="18"/>
          <w:lang w:eastAsia="cs-CZ"/>
        </w:rPr>
        <w:t xml:space="preserve">, </w:t>
      </w:r>
      <w:r w:rsidRPr="00F117FC">
        <w:rPr>
          <w:rFonts w:ascii="Tahoma" w:eastAsia="Times New Roman" w:hAnsi="Tahoma" w:cs="Tahoma"/>
          <w:sz w:val="18"/>
          <w:szCs w:val="18"/>
          <w:lang w:eastAsia="cs-CZ"/>
        </w:rPr>
        <w:t>zaps</w:t>
      </w:r>
      <w:r>
        <w:rPr>
          <w:rFonts w:ascii="Tahoma" w:eastAsia="Times New Roman" w:hAnsi="Tahoma" w:cs="Tahoma"/>
          <w:sz w:val="18"/>
          <w:szCs w:val="18"/>
          <w:lang w:eastAsia="cs-CZ"/>
        </w:rPr>
        <w:t>a</w:t>
      </w:r>
      <w:r w:rsidRPr="00F117FC">
        <w:rPr>
          <w:rFonts w:ascii="Tahoma" w:eastAsia="Times New Roman" w:hAnsi="Tahoma" w:cs="Tahoma"/>
          <w:sz w:val="18"/>
          <w:szCs w:val="18"/>
          <w:lang w:eastAsia="cs-CZ"/>
        </w:rPr>
        <w:t>n</w:t>
      </w:r>
      <w:r>
        <w:rPr>
          <w:rFonts w:ascii="Tahoma" w:eastAsia="Times New Roman" w:hAnsi="Tahoma" w:cs="Tahoma"/>
          <w:sz w:val="18"/>
          <w:szCs w:val="18"/>
          <w:lang w:eastAsia="cs-CZ"/>
        </w:rPr>
        <w:t>ou</w:t>
      </w:r>
      <w:r w:rsidRPr="00F117FC">
        <w:rPr>
          <w:rFonts w:ascii="Tahoma" w:eastAsia="Times New Roman" w:hAnsi="Tahoma" w:cs="Tahoma"/>
          <w:sz w:val="18"/>
          <w:szCs w:val="18"/>
          <w:lang w:eastAsia="cs-CZ"/>
        </w:rPr>
        <w:t xml:space="preserve"> v obchodním rejstříku vedeném Krajským soudem v Brně pod </w:t>
      </w:r>
      <w:proofErr w:type="spellStart"/>
      <w:r w:rsidRPr="00F117FC">
        <w:rPr>
          <w:rFonts w:ascii="Tahoma" w:eastAsia="Times New Roman" w:hAnsi="Tahoma" w:cs="Tahoma"/>
          <w:sz w:val="18"/>
          <w:szCs w:val="18"/>
          <w:lang w:eastAsia="cs-CZ"/>
        </w:rPr>
        <w:t>sp</w:t>
      </w:r>
      <w:proofErr w:type="spellEnd"/>
      <w:r w:rsidRPr="00F117FC">
        <w:rPr>
          <w:rFonts w:ascii="Tahoma" w:eastAsia="Times New Roman" w:hAnsi="Tahoma" w:cs="Tahoma"/>
          <w:sz w:val="18"/>
          <w:szCs w:val="18"/>
          <w:lang w:eastAsia="cs-CZ"/>
        </w:rPr>
        <w:t xml:space="preserve">. zn. </w:t>
      </w:r>
      <w:r>
        <w:rPr>
          <w:rFonts w:ascii="Tahoma" w:eastAsia="Times New Roman" w:hAnsi="Tahoma" w:cs="Tahoma"/>
          <w:sz w:val="18"/>
          <w:szCs w:val="18"/>
          <w:lang w:eastAsia="cs-CZ"/>
        </w:rPr>
        <w:t>o</w:t>
      </w:r>
      <w:r w:rsidRPr="00F117FC">
        <w:rPr>
          <w:rFonts w:ascii="Tahoma" w:eastAsia="Times New Roman" w:hAnsi="Tahoma" w:cs="Tahoma"/>
          <w:sz w:val="18"/>
          <w:szCs w:val="18"/>
          <w:lang w:eastAsia="cs-CZ"/>
        </w:rPr>
        <w:t>ddíl C,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Pr="00F117FC">
        <w:rPr>
          <w:rFonts w:ascii="Tahoma" w:eastAsia="Times New Roman" w:hAnsi="Tahoma" w:cs="Tahoma"/>
          <w:sz w:val="18"/>
          <w:szCs w:val="18"/>
          <w:lang w:eastAsia="cs-CZ"/>
        </w:rPr>
        <w:t>vložka 42557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v souladu s návrhem Dohody o ukončení smlouvy dle přílohy č. 1 usnesení.</w:t>
      </w:r>
    </w:p>
    <w:p w:rsidR="001E2F54" w:rsidRDefault="001E2F54" w:rsidP="001E2F54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1E2F54" w:rsidRPr="001866FF" w:rsidRDefault="001E2F54" w:rsidP="001E2F54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18"/>
          <w:szCs w:val="18"/>
          <w:lang w:eastAsia="cs-CZ"/>
        </w:rPr>
      </w:pPr>
    </w:p>
    <w:p w:rsidR="001E2F54" w:rsidRPr="00905448" w:rsidRDefault="00C15BBC" w:rsidP="00FF4BA8">
      <w:pPr>
        <w:spacing w:after="0" w:line="240" w:lineRule="auto"/>
        <w:ind w:left="1559" w:hanging="1559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27</w:t>
      </w:r>
      <w:r w:rsidR="00372A1E" w:rsidRPr="00372A1E">
        <w:rPr>
          <w:rFonts w:ascii="Tahoma" w:eastAsia="Times New Roman" w:hAnsi="Tahoma" w:cs="Tahoma"/>
          <w:b/>
          <w:sz w:val="20"/>
          <w:szCs w:val="20"/>
          <w:lang w:eastAsia="cs-CZ"/>
        </w:rPr>
        <w:t>/16/2023</w:t>
      </w:r>
      <w:r w:rsidR="00905448"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 w:rsidR="00905448" w:rsidRPr="00905448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</w:t>
      </w:r>
      <w:proofErr w:type="spellStart"/>
      <w:r w:rsidR="00905448" w:rsidRPr="00905448">
        <w:rPr>
          <w:rFonts w:ascii="Tahoma" w:hAnsi="Tahoma" w:cs="Tahoma"/>
          <w:b/>
          <w:sz w:val="20"/>
          <w:szCs w:val="20"/>
          <w:u w:val="single"/>
        </w:rPr>
        <w:t>agendové</w:t>
      </w:r>
      <w:proofErr w:type="spellEnd"/>
      <w:r w:rsidR="00905448" w:rsidRPr="00905448">
        <w:rPr>
          <w:rFonts w:ascii="Tahoma" w:hAnsi="Tahoma" w:cs="Tahoma"/>
          <w:b/>
          <w:sz w:val="20"/>
          <w:szCs w:val="20"/>
          <w:u w:val="single"/>
        </w:rPr>
        <w:t xml:space="preserve"> číslo S/0267/2020/OVV/1</w:t>
      </w:r>
    </w:p>
    <w:p w:rsidR="00FF4BA8" w:rsidRPr="00C30C88" w:rsidRDefault="00FF4BA8" w:rsidP="00FF4BA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C30C88">
        <w:rPr>
          <w:rFonts w:ascii="Tahoma" w:hAnsi="Tahoma" w:cs="Tahoma"/>
          <w:b/>
          <w:sz w:val="18"/>
          <w:szCs w:val="18"/>
        </w:rPr>
        <w:t>Rada města</w:t>
      </w:r>
    </w:p>
    <w:p w:rsidR="00FF4BA8" w:rsidRPr="00C30C88" w:rsidRDefault="00FF4BA8" w:rsidP="00FF4B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0C88">
        <w:rPr>
          <w:rFonts w:ascii="Tahoma" w:hAnsi="Tahoma" w:cs="Tahoma"/>
          <w:b/>
          <w:sz w:val="18"/>
          <w:szCs w:val="18"/>
        </w:rPr>
        <w:t>rozhodla</w:t>
      </w:r>
    </w:p>
    <w:p w:rsidR="00FF4BA8" w:rsidRPr="005E332A" w:rsidRDefault="00FF4BA8" w:rsidP="00FF4B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30C88">
        <w:rPr>
          <w:rFonts w:ascii="Tahoma" w:hAnsi="Tahoma" w:cs="Tahoma"/>
          <w:sz w:val="18"/>
          <w:szCs w:val="18"/>
        </w:rPr>
        <w:t xml:space="preserve">o uzavření Dodatku č. 1 ke Smlouvě </w:t>
      </w:r>
      <w:r>
        <w:rPr>
          <w:rFonts w:ascii="Tahoma" w:hAnsi="Tahoma" w:cs="Tahoma"/>
          <w:sz w:val="18"/>
          <w:szCs w:val="18"/>
        </w:rPr>
        <w:t xml:space="preserve">o dílo ze dne 3. 4. 2020, </w:t>
      </w:r>
      <w:proofErr w:type="spellStart"/>
      <w:r>
        <w:rPr>
          <w:rFonts w:ascii="Tahoma" w:hAnsi="Tahoma" w:cs="Tahoma"/>
          <w:sz w:val="18"/>
          <w:szCs w:val="18"/>
        </w:rPr>
        <w:t>agendové</w:t>
      </w:r>
      <w:proofErr w:type="spellEnd"/>
      <w:r>
        <w:rPr>
          <w:rFonts w:ascii="Tahoma" w:hAnsi="Tahoma" w:cs="Tahoma"/>
          <w:sz w:val="18"/>
          <w:szCs w:val="18"/>
        </w:rPr>
        <w:t xml:space="preserve"> číslo </w:t>
      </w:r>
      <w:r w:rsidRPr="00DF53D4">
        <w:rPr>
          <w:rFonts w:ascii="Tahoma" w:hAnsi="Tahoma" w:cs="Tahoma"/>
          <w:sz w:val="18"/>
          <w:szCs w:val="18"/>
        </w:rPr>
        <w:t>S/0267/2020/OVV/1</w:t>
      </w:r>
      <w:r>
        <w:rPr>
          <w:rFonts w:ascii="Tahoma" w:hAnsi="Tahoma" w:cs="Tahoma"/>
          <w:sz w:val="18"/>
          <w:szCs w:val="18"/>
        </w:rPr>
        <w:t xml:space="preserve"> s dodavatelem</w:t>
      </w:r>
      <w:r w:rsidRPr="00C30C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společností </w:t>
      </w:r>
      <w:bookmarkStart w:id="19" w:name="_Hlk135817939"/>
      <w:r w:rsidRPr="006B03F2">
        <w:rPr>
          <w:rFonts w:ascii="Tahoma" w:hAnsi="Tahoma" w:cs="Tahoma"/>
          <w:sz w:val="18"/>
          <w:szCs w:val="18"/>
        </w:rPr>
        <w:t>REISSWOLF likvidace dokumentů a dat, s.r.o.</w:t>
      </w:r>
      <w:bookmarkEnd w:id="19"/>
      <w:r>
        <w:rPr>
          <w:rFonts w:ascii="Tahoma" w:hAnsi="Tahoma" w:cs="Tahoma"/>
          <w:sz w:val="18"/>
          <w:szCs w:val="18"/>
        </w:rPr>
        <w:t>,</w:t>
      </w:r>
      <w:r w:rsidRPr="006B03F2">
        <w:t xml:space="preserve"> </w:t>
      </w:r>
      <w:r w:rsidRPr="006B03F2">
        <w:rPr>
          <w:rFonts w:ascii="Tahoma" w:hAnsi="Tahoma" w:cs="Tahoma"/>
          <w:sz w:val="18"/>
          <w:szCs w:val="18"/>
        </w:rPr>
        <w:t>U Dýhárny 1162, 278 01 Kralupy nad Vltavou</w:t>
      </w:r>
      <w:r>
        <w:rPr>
          <w:rFonts w:ascii="Tahoma" w:hAnsi="Tahoma" w:cs="Tahoma"/>
          <w:sz w:val="18"/>
          <w:szCs w:val="18"/>
        </w:rPr>
        <w:t xml:space="preserve">, IČO: </w:t>
      </w:r>
      <w:r w:rsidRPr="006B03F2">
        <w:rPr>
          <w:rFonts w:ascii="Tahoma" w:hAnsi="Tahoma" w:cs="Tahoma"/>
          <w:sz w:val="18"/>
          <w:szCs w:val="18"/>
        </w:rPr>
        <w:t>25097008</w:t>
      </w:r>
      <w:r>
        <w:rPr>
          <w:rFonts w:ascii="Tahoma" w:hAnsi="Tahoma" w:cs="Tahoma"/>
          <w:sz w:val="18"/>
          <w:szCs w:val="18"/>
        </w:rPr>
        <w:t>, dle přílohy č. 1 usnesení, kterým se sjednává navýšení jednotkových cen, rozšíření předmětu smlouvy o další služby a doplnění inflační doložky.</w:t>
      </w:r>
    </w:p>
    <w:p w:rsidR="00FF4BA8" w:rsidRDefault="00FF4BA8" w:rsidP="00FF4BA8">
      <w:pPr>
        <w:pBdr>
          <w:bottom w:val="single" w:sz="4" w:space="1" w:color="auto"/>
        </w:pBdr>
        <w:rPr>
          <w:rFonts w:ascii="Tahoma" w:hAnsi="Tahoma" w:cs="Tahoma"/>
          <w:sz w:val="18"/>
          <w:szCs w:val="18"/>
        </w:rPr>
      </w:pPr>
    </w:p>
    <w:p w:rsidR="00FF4BA8" w:rsidRPr="00FF4BA8" w:rsidRDefault="00FF4BA8" w:rsidP="00FF4BA8">
      <w:pPr>
        <w:spacing w:after="0" w:line="360" w:lineRule="auto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4BA8">
        <w:rPr>
          <w:rFonts w:ascii="Tahoma" w:hAnsi="Tahoma" w:cs="Tahoma"/>
          <w:b/>
          <w:sz w:val="20"/>
          <w:szCs w:val="20"/>
        </w:rPr>
        <w:lastRenderedPageBreak/>
        <w:t>2</w:t>
      </w:r>
      <w:r w:rsidR="00C15BBC">
        <w:rPr>
          <w:rFonts w:ascii="Tahoma" w:hAnsi="Tahoma" w:cs="Tahoma"/>
          <w:b/>
          <w:sz w:val="20"/>
          <w:szCs w:val="20"/>
        </w:rPr>
        <w:t>8</w:t>
      </w:r>
      <w:r w:rsidRPr="00FF4BA8">
        <w:rPr>
          <w:rFonts w:ascii="Tahoma" w:hAnsi="Tahoma" w:cs="Tahoma"/>
          <w:b/>
          <w:sz w:val="20"/>
          <w:szCs w:val="20"/>
        </w:rPr>
        <w:t>/16/2023</w:t>
      </w:r>
      <w:r>
        <w:rPr>
          <w:rFonts w:ascii="Tahoma" w:hAnsi="Tahoma" w:cs="Tahoma"/>
          <w:b/>
          <w:sz w:val="20"/>
          <w:szCs w:val="20"/>
        </w:rPr>
        <w:tab/>
      </w:r>
      <w:r w:rsidRPr="00FF4BA8">
        <w:rPr>
          <w:rFonts w:ascii="Tahoma" w:hAnsi="Tahoma" w:cs="Tahoma"/>
          <w:b/>
          <w:sz w:val="20"/>
          <w:szCs w:val="20"/>
          <w:u w:val="single"/>
        </w:rPr>
        <w:t xml:space="preserve">Dodatek č. 2 – ke Smlouvě o poskytování </w:t>
      </w:r>
      <w:proofErr w:type="spellStart"/>
      <w:r w:rsidRPr="00FF4BA8">
        <w:rPr>
          <w:rFonts w:ascii="Tahoma" w:hAnsi="Tahoma" w:cs="Tahoma"/>
          <w:b/>
          <w:sz w:val="20"/>
          <w:szCs w:val="20"/>
          <w:u w:val="single"/>
        </w:rPr>
        <w:t>benefitních</w:t>
      </w:r>
      <w:proofErr w:type="spellEnd"/>
      <w:r w:rsidRPr="00FF4BA8">
        <w:rPr>
          <w:rFonts w:ascii="Tahoma" w:hAnsi="Tahoma" w:cs="Tahoma"/>
          <w:b/>
          <w:sz w:val="20"/>
          <w:szCs w:val="20"/>
          <w:u w:val="single"/>
        </w:rPr>
        <w:t xml:space="preserve"> poukázek</w:t>
      </w:r>
    </w:p>
    <w:p w:rsidR="00FF4BA8" w:rsidRPr="00FF4BA8" w:rsidRDefault="00FF4BA8" w:rsidP="00FF4BA8">
      <w:pPr>
        <w:pStyle w:val="Nadpis2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FF4BA8">
        <w:rPr>
          <w:rFonts w:ascii="Tahoma" w:hAnsi="Tahoma" w:cs="Tahoma"/>
          <w:b/>
          <w:color w:val="auto"/>
          <w:sz w:val="18"/>
          <w:szCs w:val="18"/>
        </w:rPr>
        <w:t xml:space="preserve">Rada města </w:t>
      </w:r>
    </w:p>
    <w:p w:rsidR="00FF4BA8" w:rsidRPr="00AD4C97" w:rsidRDefault="00FF4BA8" w:rsidP="00FF4BA8">
      <w:pPr>
        <w:pStyle w:val="Zkladntext2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AD4C97">
        <w:rPr>
          <w:rFonts w:ascii="Tahoma" w:hAnsi="Tahoma" w:cs="Tahoma"/>
          <w:b/>
          <w:bCs/>
          <w:sz w:val="18"/>
          <w:szCs w:val="18"/>
        </w:rPr>
        <w:t>rozhodla</w:t>
      </w:r>
    </w:p>
    <w:p w:rsidR="00FF4BA8" w:rsidRPr="00AD4C97" w:rsidRDefault="00FF4BA8" w:rsidP="00FF4BA8">
      <w:pPr>
        <w:pStyle w:val="Zkladntext2"/>
        <w:jc w:val="both"/>
        <w:rPr>
          <w:rFonts w:ascii="Tahoma" w:hAnsi="Tahoma" w:cs="Tahoma"/>
          <w:sz w:val="18"/>
          <w:szCs w:val="18"/>
        </w:rPr>
      </w:pPr>
      <w:r w:rsidRPr="00AD4C97">
        <w:rPr>
          <w:rFonts w:ascii="Tahoma" w:hAnsi="Tahoma" w:cs="Tahoma"/>
          <w:sz w:val="18"/>
          <w:szCs w:val="18"/>
        </w:rPr>
        <w:t xml:space="preserve">o uzavření </w:t>
      </w:r>
      <w:bookmarkStart w:id="20" w:name="_Hlk135817787"/>
      <w:r w:rsidRPr="00AD4C97">
        <w:rPr>
          <w:rFonts w:ascii="Tahoma" w:hAnsi="Tahoma" w:cs="Tahoma"/>
          <w:sz w:val="18"/>
          <w:szCs w:val="18"/>
        </w:rPr>
        <w:t xml:space="preserve">Dodatku č. 2 ke Smlouvě o poskytování </w:t>
      </w:r>
      <w:proofErr w:type="spellStart"/>
      <w:r w:rsidRPr="00AD4C97">
        <w:rPr>
          <w:rFonts w:ascii="Tahoma" w:hAnsi="Tahoma" w:cs="Tahoma"/>
          <w:sz w:val="18"/>
          <w:szCs w:val="18"/>
        </w:rPr>
        <w:t>benefitních</w:t>
      </w:r>
      <w:proofErr w:type="spellEnd"/>
      <w:r w:rsidRPr="00AD4C97">
        <w:rPr>
          <w:rFonts w:ascii="Tahoma" w:hAnsi="Tahoma" w:cs="Tahoma"/>
          <w:sz w:val="18"/>
          <w:szCs w:val="18"/>
        </w:rPr>
        <w:t xml:space="preserve"> poukázek</w:t>
      </w:r>
      <w:bookmarkEnd w:id="20"/>
      <w:r w:rsidRPr="00AD4C9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 společností</w:t>
      </w:r>
      <w:r w:rsidRPr="00AD4C9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D4C97">
        <w:rPr>
          <w:rFonts w:ascii="Tahoma" w:hAnsi="Tahoma" w:cs="Tahoma"/>
          <w:sz w:val="18"/>
          <w:szCs w:val="18"/>
        </w:rPr>
        <w:t>Edenred</w:t>
      </w:r>
      <w:proofErr w:type="spellEnd"/>
      <w:r w:rsidRPr="00AD4C97">
        <w:rPr>
          <w:rFonts w:ascii="Tahoma" w:hAnsi="Tahoma" w:cs="Tahoma"/>
          <w:sz w:val="18"/>
          <w:szCs w:val="18"/>
        </w:rPr>
        <w:t xml:space="preserve"> CZ s.r.o., se sídlem Pernerova 691/42, 186 00 Praha 8 – Karlín IČO: 24745391, </w:t>
      </w:r>
      <w:r>
        <w:rPr>
          <w:rFonts w:ascii="Tahoma" w:hAnsi="Tahoma" w:cs="Tahoma"/>
          <w:sz w:val="18"/>
          <w:szCs w:val="18"/>
        </w:rPr>
        <w:t xml:space="preserve">zapsaná v obchodním rejstříku </w:t>
      </w:r>
      <w:r w:rsidRPr="00AD4C97">
        <w:rPr>
          <w:rFonts w:ascii="Tahoma" w:hAnsi="Tahoma" w:cs="Tahoma"/>
          <w:sz w:val="18"/>
          <w:szCs w:val="18"/>
        </w:rPr>
        <w:t>veden</w:t>
      </w:r>
      <w:r>
        <w:rPr>
          <w:rFonts w:ascii="Tahoma" w:hAnsi="Tahoma" w:cs="Tahoma"/>
          <w:sz w:val="18"/>
          <w:szCs w:val="18"/>
        </w:rPr>
        <w:t>ém</w:t>
      </w:r>
      <w:r w:rsidRPr="00AD4C97">
        <w:rPr>
          <w:rFonts w:ascii="Tahoma" w:hAnsi="Tahoma" w:cs="Tahoma"/>
          <w:sz w:val="18"/>
          <w:szCs w:val="18"/>
        </w:rPr>
        <w:t xml:space="preserve"> u Městského soudu v Praze pod </w:t>
      </w:r>
      <w:proofErr w:type="spellStart"/>
      <w:r w:rsidRPr="00AD4C97">
        <w:rPr>
          <w:rFonts w:ascii="Tahoma" w:hAnsi="Tahoma" w:cs="Tahoma"/>
          <w:sz w:val="18"/>
          <w:szCs w:val="18"/>
        </w:rPr>
        <w:t>sp</w:t>
      </w:r>
      <w:proofErr w:type="spellEnd"/>
      <w:r w:rsidRPr="00AD4C97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z</w:t>
      </w:r>
      <w:r w:rsidRPr="00AD4C97">
        <w:rPr>
          <w:rFonts w:ascii="Tahoma" w:hAnsi="Tahoma" w:cs="Tahoma"/>
          <w:sz w:val="18"/>
          <w:szCs w:val="18"/>
        </w:rPr>
        <w:t xml:space="preserve">n. </w:t>
      </w:r>
      <w:r>
        <w:rPr>
          <w:rFonts w:ascii="Tahoma" w:hAnsi="Tahoma" w:cs="Tahoma"/>
          <w:sz w:val="18"/>
          <w:szCs w:val="18"/>
        </w:rPr>
        <w:t xml:space="preserve">oddíl </w:t>
      </w:r>
      <w:r w:rsidRPr="00AD4C97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, vložka </w:t>
      </w:r>
      <w:r w:rsidRPr="00AD4C97">
        <w:rPr>
          <w:rFonts w:ascii="Tahoma" w:hAnsi="Tahoma" w:cs="Tahoma"/>
          <w:sz w:val="18"/>
          <w:szCs w:val="18"/>
        </w:rPr>
        <w:t>170804</w:t>
      </w:r>
      <w:r>
        <w:rPr>
          <w:rFonts w:ascii="Tahoma" w:hAnsi="Tahoma" w:cs="Tahoma"/>
          <w:sz w:val="18"/>
          <w:szCs w:val="18"/>
        </w:rPr>
        <w:t>,</w:t>
      </w:r>
      <w:r w:rsidRPr="00AD4C97">
        <w:rPr>
          <w:rFonts w:ascii="Tahoma" w:hAnsi="Tahoma" w:cs="Tahoma"/>
          <w:sz w:val="18"/>
          <w:szCs w:val="18"/>
        </w:rPr>
        <w:t xml:space="preserve"> jehož předmětem je změna </w:t>
      </w:r>
      <w:proofErr w:type="gramStart"/>
      <w:r w:rsidRPr="00AD4C97">
        <w:rPr>
          <w:rFonts w:ascii="Tahoma" w:hAnsi="Tahoma" w:cs="Tahoma"/>
          <w:sz w:val="18"/>
          <w:szCs w:val="18"/>
        </w:rPr>
        <w:t>ceníku</w:t>
      </w:r>
      <w:r>
        <w:rPr>
          <w:rFonts w:ascii="Tahoma" w:hAnsi="Tahoma" w:cs="Tahoma"/>
          <w:sz w:val="18"/>
          <w:szCs w:val="18"/>
        </w:rPr>
        <w:t xml:space="preserve"> - sazby</w:t>
      </w:r>
      <w:proofErr w:type="gramEnd"/>
      <w:r>
        <w:rPr>
          <w:rFonts w:ascii="Tahoma" w:hAnsi="Tahoma" w:cs="Tahoma"/>
          <w:sz w:val="18"/>
          <w:szCs w:val="18"/>
        </w:rPr>
        <w:t xml:space="preserve"> výše provize</w:t>
      </w:r>
      <w:r w:rsidRPr="00AD4C97">
        <w:rPr>
          <w:rFonts w:ascii="Tahoma" w:hAnsi="Tahoma" w:cs="Tahoma"/>
          <w:sz w:val="18"/>
          <w:szCs w:val="18"/>
        </w:rPr>
        <w:t xml:space="preserve"> z</w:t>
      </w:r>
      <w:r>
        <w:rPr>
          <w:rFonts w:ascii="Tahoma" w:hAnsi="Tahoma" w:cs="Tahoma"/>
          <w:sz w:val="18"/>
          <w:szCs w:val="18"/>
        </w:rPr>
        <w:t> </w:t>
      </w:r>
      <w:r w:rsidRPr="00AD4C97">
        <w:rPr>
          <w:rFonts w:ascii="Tahoma" w:hAnsi="Tahoma" w:cs="Tahoma"/>
          <w:sz w:val="18"/>
          <w:szCs w:val="18"/>
        </w:rPr>
        <w:t>čerpání</w:t>
      </w:r>
      <w:r>
        <w:rPr>
          <w:rFonts w:ascii="Tahoma" w:hAnsi="Tahoma" w:cs="Tahoma"/>
          <w:sz w:val="18"/>
          <w:szCs w:val="18"/>
        </w:rPr>
        <w:t xml:space="preserve"> v</w:t>
      </w:r>
      <w:r w:rsidRPr="00AD4C97">
        <w:rPr>
          <w:rFonts w:ascii="Tahoma" w:hAnsi="Tahoma" w:cs="Tahoma"/>
          <w:sz w:val="18"/>
          <w:szCs w:val="18"/>
        </w:rPr>
        <w:t>e výši</w:t>
      </w:r>
      <w:r>
        <w:rPr>
          <w:rFonts w:ascii="Tahoma" w:hAnsi="Tahoma" w:cs="Tahoma"/>
          <w:sz w:val="18"/>
          <w:szCs w:val="18"/>
        </w:rPr>
        <w:t xml:space="preserve"> mínus</w:t>
      </w:r>
      <w:r w:rsidRPr="00AD4C97">
        <w:rPr>
          <w:rFonts w:ascii="Tahoma" w:hAnsi="Tahoma" w:cs="Tahoma"/>
          <w:sz w:val="18"/>
          <w:szCs w:val="18"/>
        </w:rPr>
        <w:t xml:space="preserve"> 1,99</w:t>
      </w:r>
      <w:r>
        <w:rPr>
          <w:rFonts w:ascii="Tahoma" w:hAnsi="Tahoma" w:cs="Tahoma"/>
          <w:sz w:val="18"/>
          <w:szCs w:val="18"/>
        </w:rPr>
        <w:t xml:space="preserve"> </w:t>
      </w:r>
      <w:r w:rsidRPr="00AD4C97">
        <w:rPr>
          <w:rFonts w:ascii="Tahoma" w:hAnsi="Tahoma" w:cs="Tahoma"/>
          <w:sz w:val="18"/>
          <w:szCs w:val="18"/>
        </w:rPr>
        <w:t xml:space="preserve">%, </w:t>
      </w:r>
      <w:r>
        <w:rPr>
          <w:rFonts w:ascii="Tahoma" w:hAnsi="Tahoma" w:cs="Tahoma"/>
          <w:sz w:val="18"/>
          <w:szCs w:val="18"/>
        </w:rPr>
        <w:t>dle přílohy usnesení</w:t>
      </w:r>
      <w:r w:rsidRPr="00AD4C97">
        <w:rPr>
          <w:rFonts w:ascii="Tahoma" w:hAnsi="Tahoma" w:cs="Tahoma"/>
          <w:sz w:val="18"/>
          <w:szCs w:val="18"/>
        </w:rPr>
        <w:t>.</w:t>
      </w:r>
    </w:p>
    <w:p w:rsidR="00FF4BA8" w:rsidRPr="00FF4BA8" w:rsidRDefault="00FF4BA8" w:rsidP="00FF4BA8">
      <w:pPr>
        <w:pBdr>
          <w:bottom w:val="single" w:sz="4" w:space="1" w:color="auto"/>
        </w:pBdr>
        <w:spacing w:after="0"/>
        <w:ind w:left="1560" w:hanging="1560"/>
        <w:rPr>
          <w:rFonts w:ascii="Tahoma" w:hAnsi="Tahoma" w:cs="Tahoma"/>
          <w:b/>
          <w:sz w:val="20"/>
          <w:szCs w:val="20"/>
          <w:u w:val="single"/>
        </w:rPr>
      </w:pPr>
    </w:p>
    <w:p w:rsidR="002878B2" w:rsidRPr="001E2F54" w:rsidRDefault="002878B2" w:rsidP="00FF4BA8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878B2" w:rsidRPr="00FF4BA8" w:rsidRDefault="00C15BBC" w:rsidP="00337B3D">
      <w:pPr>
        <w:spacing w:after="0"/>
        <w:ind w:left="1412" w:hanging="1412"/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29</w:t>
      </w:r>
      <w:r w:rsidR="00FF4BA8" w:rsidRPr="00FF4BA8">
        <w:rPr>
          <w:rFonts w:ascii="Tahoma" w:eastAsia="Calibri" w:hAnsi="Tahoma" w:cs="Tahoma"/>
          <w:b/>
          <w:sz w:val="20"/>
          <w:szCs w:val="20"/>
        </w:rPr>
        <w:t>/16/2023</w:t>
      </w:r>
      <w:r w:rsidR="00FF4BA8">
        <w:rPr>
          <w:rFonts w:ascii="Tahoma" w:eastAsia="Calibri" w:hAnsi="Tahoma" w:cs="Tahoma"/>
          <w:b/>
          <w:sz w:val="20"/>
          <w:szCs w:val="20"/>
        </w:rPr>
        <w:tab/>
      </w:r>
      <w:r w:rsidR="00FF4BA8" w:rsidRPr="00FF4BA8">
        <w:rPr>
          <w:rFonts w:ascii="Tahoma" w:hAnsi="Tahoma" w:cs="Tahoma"/>
          <w:b/>
          <w:sz w:val="20"/>
          <w:szCs w:val="20"/>
          <w:u w:val="single"/>
        </w:rPr>
        <w:t>Návrh na doplnění členů osadního výboru Lískovec na volební období</w:t>
      </w:r>
      <w:r w:rsidR="00FF4BA8">
        <w:rPr>
          <w:rFonts w:ascii="Tahoma" w:hAnsi="Tahoma" w:cs="Tahoma"/>
          <w:b/>
          <w:sz w:val="20"/>
          <w:szCs w:val="20"/>
          <w:u w:val="single"/>
        </w:rPr>
        <w:br/>
      </w:r>
      <w:r w:rsidR="00FF4BA8" w:rsidRPr="00FF4BA8">
        <w:rPr>
          <w:rFonts w:ascii="Tahoma" w:hAnsi="Tahoma" w:cs="Tahoma"/>
          <w:b/>
          <w:sz w:val="20"/>
          <w:szCs w:val="20"/>
          <w:u w:val="single"/>
        </w:rPr>
        <w:t>2022-2026</w:t>
      </w:r>
    </w:p>
    <w:p w:rsidR="00FF4BA8" w:rsidRPr="00603E7E" w:rsidRDefault="00FF4BA8" w:rsidP="00603E7E">
      <w:pPr>
        <w:spacing w:after="0" w:line="360" w:lineRule="auto"/>
        <w:outlineLvl w:val="0"/>
        <w:rPr>
          <w:rFonts w:ascii="Tahoma" w:hAnsi="Tahoma" w:cs="Tahoma"/>
          <w:sz w:val="18"/>
          <w:szCs w:val="18"/>
        </w:rPr>
      </w:pPr>
      <w:r w:rsidRPr="00603E7E">
        <w:rPr>
          <w:rStyle w:val="Siln"/>
          <w:rFonts w:ascii="Tahoma" w:hAnsi="Tahoma" w:cs="Tahoma"/>
          <w:sz w:val="18"/>
          <w:szCs w:val="18"/>
        </w:rPr>
        <w:t>Rada města</w:t>
      </w:r>
      <w:r w:rsidRPr="00603E7E">
        <w:rPr>
          <w:rFonts w:ascii="Tahoma" w:hAnsi="Tahoma" w:cs="Tahoma"/>
          <w:sz w:val="18"/>
          <w:szCs w:val="18"/>
        </w:rPr>
        <w:t xml:space="preserve"> </w:t>
      </w:r>
    </w:p>
    <w:p w:rsidR="00FF4BA8" w:rsidRPr="00603E7E" w:rsidRDefault="00FF4BA8" w:rsidP="00603E7E">
      <w:pPr>
        <w:spacing w:after="0" w:line="360" w:lineRule="auto"/>
        <w:jc w:val="both"/>
        <w:rPr>
          <w:rStyle w:val="Siln"/>
          <w:rFonts w:ascii="Tahoma" w:hAnsi="Tahoma" w:cs="Tahoma"/>
          <w:b w:val="0"/>
          <w:sz w:val="18"/>
          <w:szCs w:val="18"/>
        </w:rPr>
      </w:pPr>
      <w:r w:rsidRPr="00603E7E">
        <w:rPr>
          <w:rStyle w:val="Siln"/>
          <w:rFonts w:ascii="Tahoma" w:hAnsi="Tahoma" w:cs="Tahoma"/>
          <w:sz w:val="18"/>
          <w:szCs w:val="18"/>
        </w:rPr>
        <w:t>doporučuje zastupitelstvu města</w:t>
      </w:r>
      <w:r w:rsidRPr="00603E7E">
        <w:rPr>
          <w:rStyle w:val="Siln"/>
          <w:rFonts w:ascii="Tahoma" w:hAnsi="Tahoma" w:cs="Tahoma"/>
          <w:b w:val="0"/>
          <w:sz w:val="18"/>
          <w:szCs w:val="18"/>
        </w:rPr>
        <w:t xml:space="preserve"> </w:t>
      </w:r>
    </w:p>
    <w:p w:rsidR="00FF4BA8" w:rsidRPr="00603E7E" w:rsidRDefault="00FF4BA8" w:rsidP="00603E7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03E7E">
        <w:rPr>
          <w:rFonts w:ascii="Tahoma" w:hAnsi="Tahoma" w:cs="Tahoma"/>
          <w:sz w:val="18"/>
          <w:szCs w:val="18"/>
        </w:rPr>
        <w:t>v souladu s ustanovením § 84 odst. 2 písm. l) zákona č. 128/2000 Sb., o obcích (obecní zřízení), ve znění pozdějších předpisů,</w:t>
      </w:r>
    </w:p>
    <w:p w:rsidR="00FF4BA8" w:rsidRPr="00603E7E" w:rsidRDefault="00FF4BA8" w:rsidP="00603E7E">
      <w:pPr>
        <w:spacing w:after="0"/>
        <w:rPr>
          <w:rFonts w:ascii="Tahoma" w:hAnsi="Tahoma" w:cs="Tahoma"/>
          <w:b/>
          <w:sz w:val="18"/>
          <w:szCs w:val="18"/>
        </w:rPr>
      </w:pPr>
    </w:p>
    <w:p w:rsidR="00FF4BA8" w:rsidRPr="00603E7E" w:rsidRDefault="00FF4BA8" w:rsidP="00603E7E">
      <w:pPr>
        <w:spacing w:after="0"/>
        <w:rPr>
          <w:rFonts w:ascii="Tahoma" w:hAnsi="Tahoma" w:cs="Tahoma"/>
          <w:b/>
          <w:sz w:val="18"/>
          <w:szCs w:val="18"/>
        </w:rPr>
      </w:pPr>
      <w:r w:rsidRPr="00603E7E">
        <w:rPr>
          <w:rFonts w:ascii="Tahoma" w:hAnsi="Tahoma" w:cs="Tahoma"/>
          <w:b/>
          <w:sz w:val="18"/>
          <w:szCs w:val="18"/>
        </w:rPr>
        <w:t>na volební období 2022-2026</w:t>
      </w:r>
    </w:p>
    <w:p w:rsidR="00FF4BA8" w:rsidRPr="00603E7E" w:rsidRDefault="00FF4BA8" w:rsidP="00603E7E">
      <w:pPr>
        <w:spacing w:after="0"/>
        <w:rPr>
          <w:rFonts w:ascii="Tahoma" w:hAnsi="Tahoma" w:cs="Tahoma"/>
          <w:b/>
          <w:sz w:val="18"/>
          <w:szCs w:val="18"/>
        </w:rPr>
      </w:pPr>
    </w:p>
    <w:p w:rsidR="00FF4BA8" w:rsidRPr="00603E7E" w:rsidRDefault="00FF4BA8" w:rsidP="00603E7E">
      <w:pPr>
        <w:spacing w:after="0"/>
        <w:rPr>
          <w:rFonts w:ascii="Tahoma" w:hAnsi="Tahoma" w:cs="Tahoma"/>
          <w:sz w:val="18"/>
          <w:szCs w:val="18"/>
        </w:rPr>
      </w:pPr>
      <w:r w:rsidRPr="00603E7E">
        <w:rPr>
          <w:rFonts w:ascii="Tahoma" w:hAnsi="Tahoma" w:cs="Tahoma"/>
          <w:b/>
          <w:sz w:val="18"/>
          <w:szCs w:val="18"/>
        </w:rPr>
        <w:t xml:space="preserve">zvolit </w:t>
      </w:r>
      <w:r w:rsidRPr="00603E7E">
        <w:rPr>
          <w:rFonts w:ascii="Tahoma" w:hAnsi="Tahoma" w:cs="Tahoma"/>
          <w:sz w:val="18"/>
          <w:szCs w:val="18"/>
        </w:rPr>
        <w:t>s účinností od 15. 6. 2023</w:t>
      </w:r>
    </w:p>
    <w:p w:rsidR="00FF4BA8" w:rsidRPr="00603E7E" w:rsidRDefault="00FF4BA8" w:rsidP="00603E7E">
      <w:pPr>
        <w:spacing w:after="0"/>
        <w:rPr>
          <w:rFonts w:ascii="Tahoma" w:hAnsi="Tahoma" w:cs="Tahoma"/>
          <w:b/>
          <w:sz w:val="18"/>
          <w:szCs w:val="18"/>
        </w:rPr>
      </w:pPr>
    </w:p>
    <w:p w:rsidR="00FF4BA8" w:rsidRPr="00603E7E" w:rsidRDefault="00FF4BA8" w:rsidP="00603E7E">
      <w:pPr>
        <w:spacing w:after="0"/>
        <w:rPr>
          <w:rFonts w:ascii="Tahoma" w:hAnsi="Tahoma" w:cs="Tahoma"/>
          <w:b/>
          <w:sz w:val="18"/>
          <w:szCs w:val="18"/>
        </w:rPr>
      </w:pPr>
      <w:r w:rsidRPr="00603E7E">
        <w:rPr>
          <w:rFonts w:ascii="Tahoma" w:hAnsi="Tahoma" w:cs="Tahoma"/>
          <w:b/>
          <w:sz w:val="18"/>
          <w:szCs w:val="18"/>
        </w:rPr>
        <w:t xml:space="preserve">  do funkce člena osadního výboru Lískovec:</w:t>
      </w:r>
    </w:p>
    <w:p w:rsidR="00FF4BA8" w:rsidRPr="00603E7E" w:rsidRDefault="00FF4BA8" w:rsidP="00603E7E">
      <w:pPr>
        <w:spacing w:after="0"/>
        <w:rPr>
          <w:rFonts w:ascii="Tahoma" w:hAnsi="Tahoma" w:cs="Tahoma"/>
          <w:sz w:val="18"/>
          <w:szCs w:val="18"/>
        </w:rPr>
      </w:pPr>
    </w:p>
    <w:p w:rsidR="00FF4BA8" w:rsidRPr="00603E7E" w:rsidRDefault="00FF4BA8" w:rsidP="00603E7E">
      <w:pPr>
        <w:spacing w:after="0"/>
        <w:rPr>
          <w:rFonts w:ascii="Tahoma" w:hAnsi="Tahoma" w:cs="Tahoma"/>
          <w:bCs/>
          <w:color w:val="000000"/>
          <w:sz w:val="18"/>
          <w:szCs w:val="18"/>
        </w:rPr>
      </w:pPr>
      <w:r w:rsidRPr="00603E7E">
        <w:rPr>
          <w:rFonts w:ascii="Tahoma" w:hAnsi="Tahoma" w:cs="Tahoma"/>
          <w:bCs/>
          <w:color w:val="000000"/>
          <w:sz w:val="18"/>
          <w:szCs w:val="18"/>
        </w:rPr>
        <w:t xml:space="preserve">- pana </w:t>
      </w:r>
      <w:r w:rsidRPr="00603E7E">
        <w:rPr>
          <w:rFonts w:ascii="Tahoma" w:hAnsi="Tahoma" w:cs="Tahoma"/>
          <w:sz w:val="18"/>
          <w:szCs w:val="18"/>
        </w:rPr>
        <w:t>Ing. Jiřího Karlického</w:t>
      </w:r>
    </w:p>
    <w:p w:rsidR="00FF4BA8" w:rsidRPr="00603E7E" w:rsidRDefault="00FF4BA8" w:rsidP="00603E7E">
      <w:pPr>
        <w:spacing w:after="0"/>
        <w:rPr>
          <w:rFonts w:ascii="Tahoma" w:hAnsi="Tahoma" w:cs="Tahoma"/>
          <w:color w:val="000000"/>
          <w:sz w:val="18"/>
          <w:szCs w:val="18"/>
        </w:rPr>
      </w:pPr>
      <w:r w:rsidRPr="00603E7E">
        <w:rPr>
          <w:rFonts w:ascii="Tahoma" w:hAnsi="Tahoma" w:cs="Tahoma"/>
          <w:bCs/>
          <w:color w:val="000000"/>
          <w:sz w:val="18"/>
          <w:szCs w:val="18"/>
        </w:rPr>
        <w:t xml:space="preserve">- paní Sabinu Řehovou </w:t>
      </w:r>
    </w:p>
    <w:p w:rsidR="002878B2" w:rsidRPr="00603E7E" w:rsidRDefault="002878B2" w:rsidP="00094D5F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7F0F24" w:rsidRDefault="007F0F24" w:rsidP="000E1DC1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05B82" w:rsidRPr="000E1DC1" w:rsidRDefault="00C15BBC" w:rsidP="000E1DC1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C15BBC">
        <w:rPr>
          <w:rFonts w:ascii="Tahoma" w:eastAsia="Calibri" w:hAnsi="Tahoma" w:cs="Tahoma"/>
          <w:b/>
          <w:sz w:val="20"/>
          <w:szCs w:val="20"/>
        </w:rPr>
        <w:t>30/16/2023</w:t>
      </w:r>
      <w:r w:rsidR="000E1DC1">
        <w:rPr>
          <w:rFonts w:ascii="Tahoma" w:eastAsia="Calibri" w:hAnsi="Tahoma" w:cs="Tahoma"/>
          <w:b/>
          <w:sz w:val="20"/>
          <w:szCs w:val="20"/>
        </w:rPr>
        <w:tab/>
      </w:r>
      <w:r w:rsidR="000E1DC1" w:rsidRPr="000E1DC1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 a statutárním městem Frýdek-Místek</w:t>
      </w:r>
    </w:p>
    <w:p w:rsidR="000E1DC1" w:rsidRPr="00867746" w:rsidRDefault="000E1DC1" w:rsidP="000E1DC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Rada města</w:t>
      </w:r>
    </w:p>
    <w:p w:rsidR="000E1DC1" w:rsidRPr="00867746" w:rsidRDefault="000E1DC1" w:rsidP="000E1DC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867746">
        <w:rPr>
          <w:rFonts w:ascii="Tahoma" w:hAnsi="Tahoma" w:cs="Tahoma"/>
          <w:b/>
          <w:sz w:val="18"/>
          <w:szCs w:val="18"/>
        </w:rPr>
        <w:t>ouhlasí</w:t>
      </w:r>
    </w:p>
    <w:p w:rsidR="000E1DC1" w:rsidRPr="00CF4ADD" w:rsidRDefault="000E1DC1" w:rsidP="000E1DC1">
      <w:pPr>
        <w:numPr>
          <w:ilvl w:val="0"/>
          <w:numId w:val="49"/>
        </w:numPr>
        <w:spacing w:after="0" w:line="240" w:lineRule="auto"/>
        <w:ind w:left="357" w:hanging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21" w:name="_Hlk103064541"/>
      <w:bookmarkStart w:id="22" w:name="_Hlk137098440"/>
      <w:r w:rsidRPr="007A2BF0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7A2BF0">
        <w:rPr>
          <w:rFonts w:ascii="Tahoma" w:hAnsi="Tahoma" w:cs="Tahoma"/>
          <w:sz w:val="18"/>
          <w:szCs w:val="18"/>
        </w:rPr>
        <w:t>Korčem</w:t>
      </w:r>
      <w:proofErr w:type="spellEnd"/>
      <w:r w:rsidRPr="007A2BF0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bookmarkEnd w:id="21"/>
      <w:r w:rsidRPr="006D1091">
        <w:rPr>
          <w:rFonts w:ascii="Tahoma" w:hAnsi="Tahoma" w:cs="Tahoma"/>
          <w:b/>
          <w:sz w:val="18"/>
          <w:szCs w:val="18"/>
        </w:rPr>
        <w:t>závěrečnou taneční show</w:t>
      </w:r>
      <w:r w:rsidRPr="00BF11A7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kterou pořádá TANEČNÍ STUDIO DANCEPOINT,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 xml:space="preserve">., se sídlem Růžový pahorek 549, 73801 </w:t>
      </w:r>
      <w:r w:rsidR="00FD674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Frýdek-Místek, IČO: 26577089 a která se uskuteční dne 23. 6. 2023 v Nové scéně Vlast ve Frýdku-Místku.</w:t>
      </w:r>
      <w:bookmarkEnd w:id="22"/>
    </w:p>
    <w:p w:rsidR="000E1DC1" w:rsidRPr="00CF4ADD" w:rsidRDefault="000E1DC1" w:rsidP="000E1DC1">
      <w:pPr>
        <w:spacing w:after="0"/>
        <w:ind w:left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0E1DC1" w:rsidRPr="00F61CD8" w:rsidRDefault="000E1DC1" w:rsidP="000E1DC1">
      <w:pPr>
        <w:numPr>
          <w:ilvl w:val="0"/>
          <w:numId w:val="49"/>
        </w:numPr>
        <w:spacing w:after="0" w:line="240" w:lineRule="auto"/>
        <w:ind w:left="357" w:hanging="357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4B401B">
        <w:rPr>
          <w:rFonts w:ascii="Tahoma" w:hAnsi="Tahoma" w:cs="Tahoma"/>
          <w:sz w:val="18"/>
          <w:szCs w:val="18"/>
        </w:rPr>
        <w:t xml:space="preserve">s převzetím záštity statutárním městem Frýdek-Místek, nad </w:t>
      </w:r>
      <w:proofErr w:type="gramStart"/>
      <w:r w:rsidRPr="00CF4ADD">
        <w:rPr>
          <w:rFonts w:ascii="Tahoma" w:hAnsi="Tahoma" w:cs="Tahoma"/>
          <w:sz w:val="18"/>
          <w:szCs w:val="18"/>
        </w:rPr>
        <w:t>akcí</w:t>
      </w:r>
      <w:r>
        <w:rPr>
          <w:rFonts w:ascii="Tahoma" w:hAnsi="Tahoma" w:cs="Tahoma"/>
          <w:b/>
          <w:sz w:val="18"/>
          <w:szCs w:val="18"/>
        </w:rPr>
        <w:t xml:space="preserve"> ,,Frýdek</w:t>
      </w:r>
      <w:proofErr w:type="gramEnd"/>
      <w:r>
        <w:rPr>
          <w:rFonts w:ascii="Tahoma" w:hAnsi="Tahoma" w:cs="Tahoma"/>
          <w:b/>
          <w:sz w:val="18"/>
          <w:szCs w:val="18"/>
        </w:rPr>
        <w:t>-Místek žije vínem 2023“</w:t>
      </w:r>
      <w:r>
        <w:rPr>
          <w:rFonts w:ascii="Tahoma" w:hAnsi="Tahoma" w:cs="Tahoma"/>
          <w:sz w:val="18"/>
          <w:szCs w:val="18"/>
        </w:rPr>
        <w:t xml:space="preserve">, kterou pořádá Včelín s.r.o., se sídlem </w:t>
      </w:r>
      <w:proofErr w:type="spellStart"/>
      <w:r>
        <w:rPr>
          <w:rFonts w:ascii="Tahoma" w:hAnsi="Tahoma" w:cs="Tahoma"/>
          <w:sz w:val="18"/>
          <w:szCs w:val="18"/>
        </w:rPr>
        <w:t>Vráclavská</w:t>
      </w:r>
      <w:proofErr w:type="spellEnd"/>
      <w:r>
        <w:rPr>
          <w:rFonts w:ascii="Tahoma" w:hAnsi="Tahoma" w:cs="Tahoma"/>
          <w:sz w:val="18"/>
          <w:szCs w:val="18"/>
        </w:rPr>
        <w:t xml:space="preserve"> 1999, 739 34 Šenov, IČO: 09016791, DIČ: CZ09016791 a která se uskuteční dne 7. října 2023 ve frýdeckém zámku, Zámecké náměstí 1264, 73801 Frýdek-Místek.</w:t>
      </w:r>
    </w:p>
    <w:p w:rsidR="000E1DC1" w:rsidRPr="007A2BF0" w:rsidRDefault="000E1DC1" w:rsidP="000E1DC1">
      <w:pPr>
        <w:pBdr>
          <w:bottom w:val="single" w:sz="4" w:space="1" w:color="auto"/>
        </w:pBd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C15BBC" w:rsidRDefault="007F0F24" w:rsidP="007F0F24">
      <w:pPr>
        <w:spacing w:after="0" w:line="360" w:lineRule="auto"/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-------------------------------------------------------------------------------------------------------</w:t>
      </w:r>
    </w:p>
    <w:p w:rsidR="00094D5F" w:rsidRPr="00094D5F" w:rsidRDefault="00094D5F" w:rsidP="00094D5F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094D5F">
        <w:rPr>
          <w:rFonts w:ascii="Tahoma" w:eastAsia="Calibri" w:hAnsi="Tahoma" w:cs="Tahoma"/>
          <w:b/>
          <w:sz w:val="20"/>
          <w:szCs w:val="20"/>
        </w:rPr>
        <w:t>31/16/2023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094D5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</w:t>
      </w:r>
      <w:proofErr w:type="spellStart"/>
      <w:r w:rsidRPr="00094D5F">
        <w:rPr>
          <w:rFonts w:ascii="Tahoma" w:hAnsi="Tahoma" w:cs="Tahoma"/>
          <w:b/>
          <w:sz w:val="20"/>
          <w:szCs w:val="20"/>
          <w:u w:val="single"/>
        </w:rPr>
        <w:t>Sportplex</w:t>
      </w:r>
      <w:proofErr w:type="spellEnd"/>
      <w:r w:rsidRPr="00094D5F">
        <w:rPr>
          <w:rFonts w:ascii="Tahoma" w:hAnsi="Tahoma" w:cs="Tahoma"/>
          <w:b/>
          <w:sz w:val="20"/>
          <w:szCs w:val="20"/>
          <w:u w:val="single"/>
        </w:rPr>
        <w:t xml:space="preserve"> Frýdek-Místek, s.r.o. </w:t>
      </w:r>
      <w:r w:rsidRPr="00094D5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– zpráv</w:t>
      </w:r>
      <w:r w:rsidR="00105B82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a</w:t>
      </w:r>
      <w:r w:rsidRPr="00094D5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o podnikatelské činnosti a o stavu jejího majetku za rok 2022, projednání zprávy o vztazích za rok 2022, zprávy dozorčí rady o její činnosti za rok 2022, zprávy dozorčí rady </w:t>
      </w:r>
      <w:r w:rsidR="008D48FC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</w:r>
      <w:r w:rsidRPr="00094D5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k přezkoumané řádné účetní závěrce</w:t>
      </w:r>
      <w:r w:rsidRPr="00094D5F">
        <w:rPr>
          <w:rFonts w:ascii="Tahoma" w:hAnsi="Tahoma" w:cs="Tahoma"/>
          <w:b/>
          <w:bCs/>
          <w:sz w:val="20"/>
          <w:szCs w:val="20"/>
          <w:u w:val="single"/>
        </w:rPr>
        <w:t xml:space="preserve"> za rok 2022 a k návrhu na rozdělení zisku dosaženého v roce 2022</w:t>
      </w:r>
      <w:r w:rsidRPr="00094D5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, schválení řádné účetní závěrky za rok 2022, rozhodnutí o úhradě ztráty za rok 2022, určení auditora, mimořádn</w:t>
      </w:r>
      <w:r w:rsidR="00F30EB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á</w:t>
      </w:r>
      <w:r w:rsidRPr="00094D5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roční odměn</w:t>
      </w:r>
      <w:r w:rsidR="00F30EB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a</w:t>
      </w:r>
      <w:r w:rsidRPr="00094D5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jednatele za rok 2022 a projednání zápisu z jednání dozorčí rady</w:t>
      </w:r>
    </w:p>
    <w:p w:rsidR="00CE708B" w:rsidRPr="00CE708B" w:rsidRDefault="00CE708B" w:rsidP="00CE708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E708B">
        <w:rPr>
          <w:rFonts w:ascii="Tahoma" w:hAnsi="Tahoma" w:cs="Tahoma"/>
          <w:b/>
          <w:bCs/>
          <w:sz w:val="18"/>
          <w:szCs w:val="18"/>
        </w:rPr>
        <w:t>Rada města</w:t>
      </w:r>
    </w:p>
    <w:p w:rsidR="00CE708B" w:rsidRDefault="00CE708B" w:rsidP="00CE7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CE708B">
        <w:rPr>
          <w:rFonts w:ascii="Tahoma" w:hAnsi="Tahoma" w:cs="Tahoma"/>
          <w:sz w:val="18"/>
          <w:szCs w:val="18"/>
        </w:rPr>
        <w:t xml:space="preserve">v působnosti valné hromady obchodní společnosti </w:t>
      </w:r>
      <w:proofErr w:type="spellStart"/>
      <w:r w:rsidRPr="00CE708B">
        <w:rPr>
          <w:rFonts w:ascii="Tahoma" w:hAnsi="Tahoma" w:cs="Tahoma"/>
          <w:sz w:val="18"/>
          <w:szCs w:val="18"/>
        </w:rPr>
        <w:t>Sportplex</w:t>
      </w:r>
      <w:proofErr w:type="spellEnd"/>
      <w:r w:rsidRPr="00CE708B">
        <w:rPr>
          <w:rFonts w:ascii="Tahoma" w:hAnsi="Tahoma" w:cs="Tahoma"/>
          <w:sz w:val="18"/>
          <w:szCs w:val="18"/>
        </w:rPr>
        <w:t xml:space="preserve"> Frýdek-Místek, s.r.o., se sídlem Na Příkopě 3726, Frýdek,</w:t>
      </w:r>
      <w:r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>738 01 Frýdek-Místek, IČO: 26829495</w:t>
      </w:r>
    </w:p>
    <w:p w:rsidR="00E36322" w:rsidRDefault="00E36322" w:rsidP="00CE7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F1BCA" w:rsidRPr="00CE708B" w:rsidRDefault="000F1BCA" w:rsidP="000F1B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Pr="00CE708B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k tomuto bodu nebylo přijato usnesení</w:t>
      </w:r>
    </w:p>
    <w:p w:rsidR="00CE708B" w:rsidRPr="00CE708B" w:rsidRDefault="00CE708B" w:rsidP="008D48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708B">
        <w:rPr>
          <w:rFonts w:ascii="Tahoma" w:hAnsi="Tahoma" w:cs="Tahoma"/>
          <w:sz w:val="18"/>
          <w:szCs w:val="18"/>
        </w:rPr>
        <w:t>Zpráv</w:t>
      </w:r>
      <w:r w:rsidR="008D48FC">
        <w:rPr>
          <w:rFonts w:ascii="Tahoma" w:hAnsi="Tahoma" w:cs="Tahoma"/>
          <w:sz w:val="18"/>
          <w:szCs w:val="18"/>
        </w:rPr>
        <w:t>a</w:t>
      </w:r>
      <w:r w:rsidRPr="00CE708B">
        <w:rPr>
          <w:rFonts w:ascii="Tahoma" w:hAnsi="Tahoma" w:cs="Tahoma"/>
          <w:sz w:val="18"/>
          <w:szCs w:val="18"/>
        </w:rPr>
        <w:t xml:space="preserve"> jednatele o podnikatelské činnosti společnosti za rok 2022 obchodní společnosti </w:t>
      </w:r>
      <w:proofErr w:type="spellStart"/>
      <w:r w:rsidRPr="00CE708B">
        <w:rPr>
          <w:rFonts w:ascii="Tahoma" w:hAnsi="Tahoma" w:cs="Tahoma"/>
          <w:sz w:val="18"/>
          <w:szCs w:val="18"/>
        </w:rPr>
        <w:t>Sportplex</w:t>
      </w:r>
      <w:proofErr w:type="spellEnd"/>
      <w:r w:rsidR="00E36322">
        <w:rPr>
          <w:rFonts w:ascii="Tahoma" w:hAnsi="Tahoma" w:cs="Tahoma"/>
          <w:sz w:val="18"/>
          <w:szCs w:val="18"/>
        </w:rPr>
        <w:br/>
      </w:r>
      <w:r w:rsidRPr="00CE708B">
        <w:rPr>
          <w:rFonts w:ascii="Tahoma" w:hAnsi="Tahoma" w:cs="Tahoma"/>
          <w:sz w:val="18"/>
          <w:szCs w:val="18"/>
        </w:rPr>
        <w:t>Frýdek-Místek, s.r.o., se</w:t>
      </w:r>
      <w:r w:rsidR="00E36322"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>sídlem Na Příkopě 3726, Frýdek, 738 01 Frýdek-Místek, IČO: 26829495, dle přílohy č. 1 k usnesení.</w:t>
      </w:r>
    </w:p>
    <w:p w:rsidR="00E36322" w:rsidRDefault="00E36322" w:rsidP="00E363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CE708B" w:rsidRPr="00CE708B" w:rsidRDefault="00CE708B" w:rsidP="00E363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E708B">
        <w:rPr>
          <w:rFonts w:ascii="Tahoma" w:hAnsi="Tahoma" w:cs="Tahoma"/>
          <w:b/>
          <w:bCs/>
          <w:sz w:val="18"/>
          <w:szCs w:val="18"/>
        </w:rPr>
        <w:t>2. bere na vědomí</w:t>
      </w:r>
    </w:p>
    <w:p w:rsidR="00CE708B" w:rsidRPr="00CE708B" w:rsidRDefault="00CE708B" w:rsidP="008C2A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708B">
        <w:rPr>
          <w:rFonts w:ascii="Tahoma" w:hAnsi="Tahoma" w:cs="Tahoma"/>
          <w:sz w:val="18"/>
          <w:szCs w:val="18"/>
        </w:rPr>
        <w:t>Zprávu o vztazích mezi ovládající osobou a ovládanou osobou a mezi ovládanou osobou a osobami ovládanými stejnou</w:t>
      </w:r>
      <w:r w:rsidR="00E36322"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 xml:space="preserve">ovládající osobou za rok 2022 obchodní společnosti </w:t>
      </w:r>
      <w:proofErr w:type="spellStart"/>
      <w:r w:rsidRPr="00CE708B">
        <w:rPr>
          <w:rFonts w:ascii="Tahoma" w:hAnsi="Tahoma" w:cs="Tahoma"/>
          <w:sz w:val="18"/>
          <w:szCs w:val="18"/>
        </w:rPr>
        <w:t>Sportplex</w:t>
      </w:r>
      <w:proofErr w:type="spellEnd"/>
      <w:r w:rsidRPr="00CE708B">
        <w:rPr>
          <w:rFonts w:ascii="Tahoma" w:hAnsi="Tahoma" w:cs="Tahoma"/>
          <w:sz w:val="18"/>
          <w:szCs w:val="18"/>
        </w:rPr>
        <w:t xml:space="preserve"> Frýdek-Místek, s.r.o., se sídlem Na Příkopě 3726, Frýdek,</w:t>
      </w:r>
      <w:r w:rsidR="00E36322"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>738 01 Frýdek-Místek, IČO: 26829495, dle přílohy č. 2 k usnesení.</w:t>
      </w:r>
    </w:p>
    <w:p w:rsidR="00E36322" w:rsidRDefault="00E36322" w:rsidP="008C2A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CE708B" w:rsidRPr="00CE708B" w:rsidRDefault="00CE708B" w:rsidP="008C2A3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E708B">
        <w:rPr>
          <w:rFonts w:ascii="Tahoma" w:hAnsi="Tahoma" w:cs="Tahoma"/>
          <w:b/>
          <w:bCs/>
          <w:sz w:val="18"/>
          <w:szCs w:val="18"/>
        </w:rPr>
        <w:t>3. bere na vědomí</w:t>
      </w:r>
    </w:p>
    <w:p w:rsidR="00CE708B" w:rsidRPr="00CE708B" w:rsidRDefault="00CE708B" w:rsidP="008D48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708B">
        <w:rPr>
          <w:rFonts w:ascii="Tahoma" w:hAnsi="Tahoma" w:cs="Tahoma"/>
          <w:sz w:val="18"/>
          <w:szCs w:val="18"/>
        </w:rPr>
        <w:t>Zprávu o činnosti dozorčí rady za rok 2022, zprávu dozorčí rady k přezkoumané účetní závěrce za rok 2022 a návrhu</w:t>
      </w:r>
      <w:r w:rsidR="008C2A33"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 xml:space="preserve">rozhodnutí o úhradě ztráty za rok 2022 obchodní společnosti </w:t>
      </w:r>
      <w:proofErr w:type="spellStart"/>
      <w:r w:rsidRPr="00CE708B">
        <w:rPr>
          <w:rFonts w:ascii="Tahoma" w:hAnsi="Tahoma" w:cs="Tahoma"/>
          <w:sz w:val="18"/>
          <w:szCs w:val="18"/>
        </w:rPr>
        <w:t>Sportplex</w:t>
      </w:r>
      <w:proofErr w:type="spellEnd"/>
      <w:r w:rsidRPr="00CE708B">
        <w:rPr>
          <w:rFonts w:ascii="Tahoma" w:hAnsi="Tahoma" w:cs="Tahoma"/>
          <w:sz w:val="18"/>
          <w:szCs w:val="18"/>
        </w:rPr>
        <w:t xml:space="preserve"> Frýdek-Místek, s.r.o., se sídlem Na Příkopě 3726,</w:t>
      </w:r>
      <w:r w:rsidR="008C2A33"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>Frýdek, 738 01 Frýdek-Místek, IČO: 26829495, dle přílohy č. 3 k usnesení.</w:t>
      </w:r>
    </w:p>
    <w:p w:rsidR="008C2A33" w:rsidRDefault="008C2A33" w:rsidP="00CE7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E708B" w:rsidRPr="00CE708B" w:rsidRDefault="00CE708B" w:rsidP="008C2A3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E708B">
        <w:rPr>
          <w:rFonts w:ascii="Tahoma" w:hAnsi="Tahoma" w:cs="Tahoma"/>
          <w:b/>
          <w:bCs/>
          <w:sz w:val="18"/>
          <w:szCs w:val="18"/>
        </w:rPr>
        <w:t>4. schvaluje</w:t>
      </w:r>
    </w:p>
    <w:p w:rsidR="00CE708B" w:rsidRDefault="00CE708B" w:rsidP="008C2A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708B">
        <w:rPr>
          <w:rFonts w:ascii="Tahoma" w:hAnsi="Tahoma" w:cs="Tahoma"/>
          <w:sz w:val="18"/>
          <w:szCs w:val="18"/>
        </w:rPr>
        <w:t xml:space="preserve">řádnou účetní závěrku za rok 2022 včetně Zprávy auditora o ověření účetní závěrky obchodní společnosti </w:t>
      </w:r>
      <w:proofErr w:type="spellStart"/>
      <w:r w:rsidRPr="00CE708B">
        <w:rPr>
          <w:rFonts w:ascii="Tahoma" w:hAnsi="Tahoma" w:cs="Tahoma"/>
          <w:sz w:val="18"/>
          <w:szCs w:val="18"/>
        </w:rPr>
        <w:t>Sportplex</w:t>
      </w:r>
      <w:proofErr w:type="spellEnd"/>
      <w:r w:rsidR="008C2A33"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>Frýdek-Místek, s.r.o., se sídlem Na Příkopě 3726, Frýdek, 738 01 Frýdek-Místek, IČO: 26829495, dle přílohy č. 4</w:t>
      </w:r>
      <w:r w:rsidR="008C2A33"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>k usnesení.</w:t>
      </w:r>
    </w:p>
    <w:p w:rsidR="008C2A33" w:rsidRPr="00CE708B" w:rsidRDefault="008C2A33" w:rsidP="008C2A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E708B" w:rsidRPr="00CE708B" w:rsidRDefault="00CE708B" w:rsidP="008C2A3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E708B">
        <w:rPr>
          <w:rFonts w:ascii="Tahoma" w:hAnsi="Tahoma" w:cs="Tahoma"/>
          <w:b/>
          <w:bCs/>
          <w:sz w:val="18"/>
          <w:szCs w:val="18"/>
        </w:rPr>
        <w:t>5. rozhodla</w:t>
      </w:r>
    </w:p>
    <w:p w:rsidR="00CE708B" w:rsidRDefault="00CE708B" w:rsidP="008C2A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708B">
        <w:rPr>
          <w:rFonts w:ascii="Tahoma" w:hAnsi="Tahoma" w:cs="Tahoma"/>
          <w:sz w:val="18"/>
          <w:szCs w:val="18"/>
        </w:rPr>
        <w:t xml:space="preserve">o úhradě ztráty za rok 2022 obchodní společnosti </w:t>
      </w:r>
      <w:proofErr w:type="spellStart"/>
      <w:r w:rsidRPr="00CE708B">
        <w:rPr>
          <w:rFonts w:ascii="Tahoma" w:hAnsi="Tahoma" w:cs="Tahoma"/>
          <w:sz w:val="18"/>
          <w:szCs w:val="18"/>
        </w:rPr>
        <w:t>Sportplex</w:t>
      </w:r>
      <w:proofErr w:type="spellEnd"/>
      <w:r w:rsidRPr="00CE708B">
        <w:rPr>
          <w:rFonts w:ascii="Tahoma" w:hAnsi="Tahoma" w:cs="Tahoma"/>
          <w:sz w:val="18"/>
          <w:szCs w:val="18"/>
        </w:rPr>
        <w:t xml:space="preserve"> Frýdek-Místek, s.r.o., se sídlem Na Příkopě 3726, Frýdek, 738</w:t>
      </w:r>
      <w:r w:rsidR="008C2A33"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>01 Frýdek-Místek, IČO: 26829495, dle přílohy č. 5 k usnesení.</w:t>
      </w:r>
    </w:p>
    <w:p w:rsidR="008C2A33" w:rsidRPr="00CE708B" w:rsidRDefault="008C2A33" w:rsidP="00CE7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E708B" w:rsidRPr="00CE708B" w:rsidRDefault="00CE708B" w:rsidP="008C2A3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E708B">
        <w:rPr>
          <w:rFonts w:ascii="Tahoma" w:hAnsi="Tahoma" w:cs="Tahoma"/>
          <w:b/>
          <w:bCs/>
          <w:sz w:val="18"/>
          <w:szCs w:val="18"/>
        </w:rPr>
        <w:t>6. určuje</w:t>
      </w:r>
    </w:p>
    <w:p w:rsidR="00CE708B" w:rsidRDefault="00CE708B" w:rsidP="008C2A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708B">
        <w:rPr>
          <w:rFonts w:ascii="Tahoma" w:hAnsi="Tahoma" w:cs="Tahoma"/>
          <w:sz w:val="18"/>
          <w:szCs w:val="18"/>
        </w:rPr>
        <w:t>aby auditorem účetní závěrky, výroční zprávy a zprávy o vztazích mezi propojenými osobami obchodní společnosti</w:t>
      </w:r>
      <w:r w:rsidR="008C2A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708B">
        <w:rPr>
          <w:rFonts w:ascii="Tahoma" w:hAnsi="Tahoma" w:cs="Tahoma"/>
          <w:sz w:val="18"/>
          <w:szCs w:val="18"/>
        </w:rPr>
        <w:t>Sportplex</w:t>
      </w:r>
      <w:proofErr w:type="spellEnd"/>
      <w:r w:rsidRPr="00CE708B">
        <w:rPr>
          <w:rFonts w:ascii="Tahoma" w:hAnsi="Tahoma" w:cs="Tahoma"/>
          <w:sz w:val="18"/>
          <w:szCs w:val="18"/>
        </w:rPr>
        <w:t xml:space="preserve"> Frýdek-Místek, s.r.o., se sídlem Na Příkopě 3726, Frýdek, 738 01 Frýdek-Místek, IČO: 26829495, pro rok 2023</w:t>
      </w:r>
      <w:r w:rsidR="008C2A33"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>a následující roky byla společnost AUDIT FM s.r.o., se sídlem Žižkova 500, Frýdek, 738 01 Frýdek-Místek, IČO: 27818705.</w:t>
      </w:r>
    </w:p>
    <w:p w:rsidR="008C2A33" w:rsidRPr="00CE708B" w:rsidRDefault="008C2A33" w:rsidP="00CE7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E708B" w:rsidRPr="00CE708B" w:rsidRDefault="00CE708B" w:rsidP="008C2A3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E708B">
        <w:rPr>
          <w:rFonts w:ascii="Tahoma" w:hAnsi="Tahoma" w:cs="Tahoma"/>
          <w:b/>
          <w:bCs/>
          <w:sz w:val="18"/>
          <w:szCs w:val="18"/>
        </w:rPr>
        <w:t xml:space="preserve">7. </w:t>
      </w:r>
      <w:r w:rsidR="008D48FC">
        <w:rPr>
          <w:rFonts w:ascii="Tahoma" w:hAnsi="Tahoma" w:cs="Tahoma"/>
          <w:b/>
          <w:bCs/>
          <w:sz w:val="18"/>
          <w:szCs w:val="18"/>
        </w:rPr>
        <w:t>k tomuto bodu nebylo přijato usnesení</w:t>
      </w:r>
    </w:p>
    <w:p w:rsidR="00CE708B" w:rsidRPr="00CE708B" w:rsidRDefault="00CE708B" w:rsidP="00220F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708B">
        <w:rPr>
          <w:rFonts w:ascii="Tahoma" w:hAnsi="Tahoma" w:cs="Tahoma"/>
          <w:sz w:val="18"/>
          <w:szCs w:val="18"/>
        </w:rPr>
        <w:t>mimořádn</w:t>
      </w:r>
      <w:r w:rsidR="008D48FC">
        <w:rPr>
          <w:rFonts w:ascii="Tahoma" w:hAnsi="Tahoma" w:cs="Tahoma"/>
          <w:sz w:val="18"/>
          <w:szCs w:val="18"/>
        </w:rPr>
        <w:t>á</w:t>
      </w:r>
      <w:r w:rsidRPr="00CE708B">
        <w:rPr>
          <w:rFonts w:ascii="Tahoma" w:hAnsi="Tahoma" w:cs="Tahoma"/>
          <w:sz w:val="18"/>
          <w:szCs w:val="18"/>
        </w:rPr>
        <w:t xml:space="preserve"> roční odměn</w:t>
      </w:r>
      <w:r w:rsidR="008D48FC">
        <w:rPr>
          <w:rFonts w:ascii="Tahoma" w:hAnsi="Tahoma" w:cs="Tahoma"/>
          <w:sz w:val="18"/>
          <w:szCs w:val="18"/>
        </w:rPr>
        <w:t>a</w:t>
      </w:r>
      <w:r w:rsidRPr="00CE708B">
        <w:rPr>
          <w:rFonts w:ascii="Tahoma" w:hAnsi="Tahoma" w:cs="Tahoma"/>
          <w:sz w:val="18"/>
          <w:szCs w:val="18"/>
        </w:rPr>
        <w:t xml:space="preserve"> jednateli za úspěšné splnění úkolů dle smlouvy o výkonu funkce jednatele obchodní</w:t>
      </w:r>
    </w:p>
    <w:p w:rsidR="00CE708B" w:rsidRDefault="00CE708B" w:rsidP="00220F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708B">
        <w:rPr>
          <w:rFonts w:ascii="Tahoma" w:hAnsi="Tahoma" w:cs="Tahoma"/>
          <w:sz w:val="18"/>
          <w:szCs w:val="18"/>
        </w:rPr>
        <w:t xml:space="preserve">společnosti </w:t>
      </w:r>
      <w:proofErr w:type="spellStart"/>
      <w:r w:rsidRPr="00CE708B">
        <w:rPr>
          <w:rFonts w:ascii="Tahoma" w:hAnsi="Tahoma" w:cs="Tahoma"/>
          <w:sz w:val="18"/>
          <w:szCs w:val="18"/>
        </w:rPr>
        <w:t>Sportplex</w:t>
      </w:r>
      <w:proofErr w:type="spellEnd"/>
      <w:r w:rsidRPr="00CE708B">
        <w:rPr>
          <w:rFonts w:ascii="Tahoma" w:hAnsi="Tahoma" w:cs="Tahoma"/>
          <w:sz w:val="18"/>
          <w:szCs w:val="18"/>
        </w:rPr>
        <w:t xml:space="preserve"> Frýdek-Místek, s.r.o., se sídlem Na Příkopě 3726, Frýdek, 738 01 Frýdek-Místek, IČO: 26829495,</w:t>
      </w:r>
      <w:r w:rsidR="008C2A33">
        <w:rPr>
          <w:rFonts w:ascii="Tahoma" w:hAnsi="Tahoma" w:cs="Tahoma"/>
          <w:sz w:val="18"/>
          <w:szCs w:val="18"/>
        </w:rPr>
        <w:t xml:space="preserve"> </w:t>
      </w:r>
      <w:r w:rsidRPr="00CE708B">
        <w:rPr>
          <w:rFonts w:ascii="Tahoma" w:hAnsi="Tahoma" w:cs="Tahoma"/>
          <w:sz w:val="18"/>
          <w:szCs w:val="18"/>
        </w:rPr>
        <w:t xml:space="preserve">Ing. Janu </w:t>
      </w:r>
      <w:proofErr w:type="spellStart"/>
      <w:r w:rsidRPr="00CE708B">
        <w:rPr>
          <w:rFonts w:ascii="Tahoma" w:hAnsi="Tahoma" w:cs="Tahoma"/>
          <w:sz w:val="18"/>
          <w:szCs w:val="18"/>
        </w:rPr>
        <w:t>Damkovi</w:t>
      </w:r>
      <w:proofErr w:type="spellEnd"/>
      <w:r w:rsidRPr="00CE708B">
        <w:rPr>
          <w:rFonts w:ascii="Tahoma" w:hAnsi="Tahoma" w:cs="Tahoma"/>
          <w:sz w:val="18"/>
          <w:szCs w:val="18"/>
        </w:rPr>
        <w:t>, dle přílohy č. 6 k usnesení.</w:t>
      </w:r>
    </w:p>
    <w:p w:rsidR="008C2A33" w:rsidRPr="00CE708B" w:rsidRDefault="008C2A33" w:rsidP="00CE7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E708B" w:rsidRPr="00CE708B" w:rsidRDefault="00CE708B" w:rsidP="008C2A3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E708B">
        <w:rPr>
          <w:rFonts w:ascii="Tahoma" w:hAnsi="Tahoma" w:cs="Tahoma"/>
          <w:b/>
          <w:bCs/>
          <w:sz w:val="18"/>
          <w:szCs w:val="18"/>
        </w:rPr>
        <w:t>8. bere na vědomí</w:t>
      </w:r>
    </w:p>
    <w:p w:rsidR="00094D5F" w:rsidRPr="00CE708B" w:rsidRDefault="00CE708B" w:rsidP="008C2A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CE708B">
        <w:rPr>
          <w:rFonts w:ascii="Tahoma" w:hAnsi="Tahoma" w:cs="Tahoma"/>
          <w:sz w:val="18"/>
          <w:szCs w:val="18"/>
        </w:rPr>
        <w:t xml:space="preserve">Zápis 2023/05 z jednání dozorčí rady obchodní společnosti </w:t>
      </w:r>
      <w:proofErr w:type="spellStart"/>
      <w:r w:rsidRPr="00CE708B">
        <w:rPr>
          <w:rFonts w:ascii="Tahoma" w:hAnsi="Tahoma" w:cs="Tahoma"/>
          <w:sz w:val="18"/>
          <w:szCs w:val="18"/>
        </w:rPr>
        <w:t>Sportplex</w:t>
      </w:r>
      <w:proofErr w:type="spellEnd"/>
      <w:r w:rsidRPr="00CE708B">
        <w:rPr>
          <w:rFonts w:ascii="Tahoma" w:hAnsi="Tahoma" w:cs="Tahoma"/>
          <w:sz w:val="18"/>
          <w:szCs w:val="18"/>
        </w:rPr>
        <w:t xml:space="preserve"> Frýdek-Místek, s.r.o., se sídlem Na Příkopě </w:t>
      </w:r>
      <w:proofErr w:type="gramStart"/>
      <w:r w:rsidRPr="00CE708B">
        <w:rPr>
          <w:rFonts w:ascii="Tahoma" w:hAnsi="Tahoma" w:cs="Tahoma"/>
          <w:sz w:val="18"/>
          <w:szCs w:val="18"/>
        </w:rPr>
        <w:t>3726,Frýdek</w:t>
      </w:r>
      <w:proofErr w:type="gramEnd"/>
      <w:r w:rsidRPr="00CE708B">
        <w:rPr>
          <w:rFonts w:ascii="Tahoma" w:hAnsi="Tahoma" w:cs="Tahoma"/>
          <w:sz w:val="18"/>
          <w:szCs w:val="18"/>
        </w:rPr>
        <w:t>, 738 01 Frýdek-Místek, IČO: 26829495, dle přílohy č. 7 k usnesení.</w:t>
      </w:r>
    </w:p>
    <w:p w:rsidR="002878B2" w:rsidRPr="006462B7" w:rsidRDefault="002878B2" w:rsidP="00094D5F">
      <w:pPr>
        <w:pBdr>
          <w:bottom w:val="single" w:sz="4" w:space="1" w:color="auto"/>
        </w:pBdr>
        <w:rPr>
          <w:rFonts w:ascii="Tahoma" w:hAnsi="Tahoma" w:cs="Tahoma"/>
          <w:sz w:val="18"/>
          <w:szCs w:val="18"/>
        </w:rPr>
      </w:pPr>
    </w:p>
    <w:p w:rsidR="008D48FC" w:rsidRDefault="00094D5F" w:rsidP="00094D5F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94D5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</w:t>
      </w:r>
      <w:proofErr w:type="spellStart"/>
      <w:r w:rsidRPr="00094D5F">
        <w:rPr>
          <w:rFonts w:ascii="Tahoma" w:hAnsi="Tahoma" w:cs="Tahoma"/>
          <w:b/>
          <w:sz w:val="20"/>
          <w:szCs w:val="20"/>
          <w:u w:val="single"/>
        </w:rPr>
        <w:t>Sportplex</w:t>
      </w:r>
      <w:proofErr w:type="spellEnd"/>
      <w:r w:rsidRPr="00094D5F">
        <w:rPr>
          <w:rFonts w:ascii="Tahoma" w:hAnsi="Tahoma" w:cs="Tahoma"/>
          <w:b/>
          <w:sz w:val="20"/>
          <w:szCs w:val="20"/>
          <w:u w:val="single"/>
        </w:rPr>
        <w:t xml:space="preserve"> Frýdek-Místek,</w:t>
      </w:r>
    </w:p>
    <w:p w:rsidR="00094D5F" w:rsidRDefault="00094D5F" w:rsidP="00094D5F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094D5F">
        <w:rPr>
          <w:rFonts w:ascii="Tahoma" w:hAnsi="Tahoma" w:cs="Tahoma"/>
          <w:b/>
          <w:sz w:val="20"/>
          <w:szCs w:val="20"/>
          <w:u w:val="single"/>
        </w:rPr>
        <w:t xml:space="preserve">s.r.o. </w:t>
      </w:r>
      <w:r w:rsidRPr="00094D5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– udělení pokynu týkajícího se obchodního vedení</w:t>
      </w:r>
    </w:p>
    <w:p w:rsidR="008D48FC" w:rsidRDefault="008D48FC" w:rsidP="00094D5F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</w:p>
    <w:p w:rsidR="008D48FC" w:rsidRPr="008D48FC" w:rsidRDefault="008D48FC" w:rsidP="00094D5F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kern w:val="22"/>
          <w:sz w:val="20"/>
          <w:szCs w:val="20"/>
          <w:lang w:eastAsia="cs-CZ"/>
        </w:rPr>
      </w:pPr>
      <w:r>
        <w:rPr>
          <w:rFonts w:ascii="Tahoma" w:eastAsia="Times New Roman" w:hAnsi="Tahoma" w:cs="Tahoma"/>
          <w:kern w:val="22"/>
          <w:sz w:val="20"/>
          <w:szCs w:val="20"/>
          <w:lang w:eastAsia="cs-CZ"/>
        </w:rPr>
        <w:t>K tomuto materiálu nebylo přijato usnesení</w:t>
      </w:r>
      <w:r w:rsidR="00520A35">
        <w:rPr>
          <w:rFonts w:ascii="Tahoma" w:eastAsia="Times New Roman" w:hAnsi="Tahoma" w:cs="Tahoma"/>
          <w:kern w:val="22"/>
          <w:sz w:val="20"/>
          <w:szCs w:val="20"/>
          <w:lang w:eastAsia="cs-CZ"/>
        </w:rPr>
        <w:t>.</w:t>
      </w:r>
    </w:p>
    <w:p w:rsidR="00F30EBD" w:rsidRDefault="00F30EBD" w:rsidP="007F0F24">
      <w:pPr>
        <w:pBdr>
          <w:bottom w:val="single" w:sz="4" w:space="1" w:color="auto"/>
        </w:pBd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7F0F24" w:rsidRDefault="007F0F24" w:rsidP="008F4D3E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</w:t>
      </w:r>
    </w:p>
    <w:p w:rsidR="007F0F24" w:rsidRDefault="007F0F24" w:rsidP="008F4D3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F4D3E" w:rsidRDefault="00F30EBD" w:rsidP="008F4D3E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30EBD">
        <w:rPr>
          <w:rFonts w:ascii="Tahoma" w:hAnsi="Tahoma" w:cs="Tahoma"/>
          <w:b/>
          <w:sz w:val="20"/>
          <w:szCs w:val="20"/>
        </w:rPr>
        <w:t>32/16/2023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84DD1" w:rsidRPr="00A84DD1">
        <w:rPr>
          <w:rFonts w:ascii="Tahoma" w:hAnsi="Tahoma" w:cs="Tahoma"/>
          <w:b/>
          <w:sz w:val="20"/>
          <w:szCs w:val="20"/>
          <w:u w:val="single"/>
        </w:rPr>
        <w:t xml:space="preserve">Elektronická dražba nemovitých věcí zapsaných na LV č. 1662, </w:t>
      </w:r>
      <w:proofErr w:type="spellStart"/>
      <w:r w:rsidR="00A84DD1" w:rsidRPr="00A84DD1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="00A84DD1" w:rsidRPr="00A84DD1">
        <w:rPr>
          <w:rFonts w:ascii="Tahoma" w:hAnsi="Tahoma" w:cs="Tahoma"/>
          <w:b/>
          <w:sz w:val="20"/>
          <w:szCs w:val="20"/>
          <w:u w:val="single"/>
        </w:rPr>
        <w:t xml:space="preserve">. Místek, </w:t>
      </w:r>
      <w:r w:rsidR="00A84DD1" w:rsidRPr="008F4D3E">
        <w:rPr>
          <w:rFonts w:ascii="Tahoma" w:hAnsi="Tahoma" w:cs="Tahoma"/>
          <w:b/>
          <w:sz w:val="20"/>
          <w:szCs w:val="20"/>
        </w:rPr>
        <w:tab/>
      </w:r>
      <w:r w:rsidR="00A84DD1" w:rsidRPr="008F4D3E">
        <w:rPr>
          <w:rFonts w:ascii="Tahoma" w:hAnsi="Tahoma" w:cs="Tahoma"/>
          <w:b/>
          <w:sz w:val="20"/>
          <w:szCs w:val="20"/>
        </w:rPr>
        <w:tab/>
      </w:r>
      <w:r w:rsidR="00A84DD1" w:rsidRPr="00A84DD1">
        <w:rPr>
          <w:rFonts w:ascii="Tahoma" w:hAnsi="Tahoma" w:cs="Tahoma"/>
          <w:b/>
          <w:sz w:val="20"/>
          <w:szCs w:val="20"/>
          <w:u w:val="single"/>
        </w:rPr>
        <w:t xml:space="preserve">obec Frýdek-Místek („Český dům“) a návrh 3. změny rozpočtu statutárního </w:t>
      </w:r>
    </w:p>
    <w:p w:rsidR="00A84DD1" w:rsidRPr="00A84DD1" w:rsidRDefault="00A84DD1" w:rsidP="008F4D3E">
      <w:pPr>
        <w:spacing w:after="0"/>
        <w:ind w:left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84DD1">
        <w:rPr>
          <w:rFonts w:ascii="Tahoma" w:hAnsi="Tahoma" w:cs="Tahoma"/>
          <w:b/>
          <w:sz w:val="20"/>
          <w:szCs w:val="20"/>
          <w:u w:val="single"/>
        </w:rPr>
        <w:t>města Frýdek-Místek pro rok 2023 prováděné zastupitelstvem města</w:t>
      </w:r>
      <w:r w:rsidR="008F4D3E">
        <w:rPr>
          <w:rFonts w:ascii="Tahoma" w:hAnsi="Tahoma" w:cs="Tahoma"/>
          <w:b/>
          <w:sz w:val="20"/>
          <w:szCs w:val="20"/>
          <w:u w:val="single"/>
        </w:rPr>
        <w:t xml:space="preserve">                    </w:t>
      </w:r>
      <w:r w:rsidRPr="00A84DD1">
        <w:rPr>
          <w:rFonts w:ascii="Tahoma" w:hAnsi="Tahoma" w:cs="Tahoma"/>
          <w:b/>
          <w:sz w:val="20"/>
          <w:szCs w:val="20"/>
          <w:u w:val="single"/>
        </w:rPr>
        <w:t>formou rozpočtového opatření č. 55</w:t>
      </w:r>
    </w:p>
    <w:p w:rsidR="008F4D3E" w:rsidRPr="008F4D3E" w:rsidRDefault="008F4D3E" w:rsidP="008F4D3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8F4D3E">
        <w:rPr>
          <w:rFonts w:ascii="Tahoma" w:hAnsi="Tahoma" w:cs="Tahoma"/>
          <w:b/>
          <w:bCs/>
          <w:sz w:val="18"/>
          <w:szCs w:val="18"/>
        </w:rPr>
        <w:t>Rada města</w:t>
      </w:r>
    </w:p>
    <w:p w:rsidR="008F4D3E" w:rsidRPr="008F4D3E" w:rsidRDefault="008F4D3E" w:rsidP="008F4D3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8F4D3E">
        <w:rPr>
          <w:rFonts w:ascii="Tahoma" w:hAnsi="Tahoma" w:cs="Tahoma"/>
          <w:b/>
          <w:bCs/>
          <w:sz w:val="18"/>
          <w:szCs w:val="18"/>
        </w:rPr>
        <w:t>doporučuje zastupitelstvu města</w:t>
      </w:r>
    </w:p>
    <w:p w:rsidR="008F4D3E" w:rsidRPr="008F4D3E" w:rsidRDefault="008F4D3E" w:rsidP="008F4D3E">
      <w:pPr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8F4D3E">
        <w:rPr>
          <w:rFonts w:ascii="Tahoma" w:hAnsi="Tahoma" w:cs="Tahoma"/>
          <w:b/>
          <w:sz w:val="18"/>
          <w:szCs w:val="18"/>
        </w:rPr>
        <w:t>rozhodnout</w:t>
      </w:r>
    </w:p>
    <w:p w:rsidR="008F4D3E" w:rsidRPr="008F4D3E" w:rsidRDefault="008F4D3E" w:rsidP="008F4D3E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8F4D3E">
        <w:rPr>
          <w:rFonts w:ascii="Tahoma" w:hAnsi="Tahoma" w:cs="Tahoma"/>
          <w:sz w:val="18"/>
          <w:szCs w:val="18"/>
        </w:rPr>
        <w:t xml:space="preserve">o nabytí pozemku </w:t>
      </w:r>
      <w:proofErr w:type="spellStart"/>
      <w:r w:rsidRPr="008F4D3E">
        <w:rPr>
          <w:rFonts w:ascii="Tahoma" w:hAnsi="Tahoma" w:cs="Tahoma"/>
          <w:sz w:val="18"/>
          <w:szCs w:val="18"/>
        </w:rPr>
        <w:t>p.č</w:t>
      </w:r>
      <w:proofErr w:type="spellEnd"/>
      <w:r w:rsidRPr="008F4D3E">
        <w:rPr>
          <w:rFonts w:ascii="Tahoma" w:hAnsi="Tahoma" w:cs="Tahoma"/>
          <w:sz w:val="18"/>
          <w:szCs w:val="18"/>
        </w:rPr>
        <w:t xml:space="preserve">. 153 zastavěná plocha a nádvoří, jehož součástí je stavba č.p. 113, občanská vybavenost, pozemku </w:t>
      </w:r>
      <w:proofErr w:type="spellStart"/>
      <w:r w:rsidRPr="008F4D3E">
        <w:rPr>
          <w:rFonts w:ascii="Tahoma" w:hAnsi="Tahoma" w:cs="Tahoma"/>
          <w:sz w:val="18"/>
          <w:szCs w:val="18"/>
        </w:rPr>
        <w:t>p.č</w:t>
      </w:r>
      <w:proofErr w:type="spellEnd"/>
      <w:r w:rsidRPr="008F4D3E">
        <w:rPr>
          <w:rFonts w:ascii="Tahoma" w:hAnsi="Tahoma" w:cs="Tahoma"/>
          <w:sz w:val="18"/>
          <w:szCs w:val="18"/>
        </w:rPr>
        <w:t xml:space="preserve">. 154/1 ostatní plocha, zeleň, pozemku </w:t>
      </w:r>
      <w:proofErr w:type="spellStart"/>
      <w:r w:rsidRPr="008F4D3E">
        <w:rPr>
          <w:rFonts w:ascii="Tahoma" w:hAnsi="Tahoma" w:cs="Tahoma"/>
          <w:sz w:val="18"/>
          <w:szCs w:val="18"/>
        </w:rPr>
        <w:t>p.č</w:t>
      </w:r>
      <w:proofErr w:type="spellEnd"/>
      <w:r w:rsidRPr="008F4D3E">
        <w:rPr>
          <w:rFonts w:ascii="Tahoma" w:hAnsi="Tahoma" w:cs="Tahoma"/>
          <w:sz w:val="18"/>
          <w:szCs w:val="18"/>
        </w:rPr>
        <w:t xml:space="preserve">. 154/3 ostatní plocha, ostatní komunikace a pozemku </w:t>
      </w:r>
      <w:proofErr w:type="spellStart"/>
      <w:r w:rsidRPr="008F4D3E">
        <w:rPr>
          <w:rFonts w:ascii="Tahoma" w:hAnsi="Tahoma" w:cs="Tahoma"/>
          <w:sz w:val="18"/>
          <w:szCs w:val="18"/>
        </w:rPr>
        <w:t>p.č</w:t>
      </w:r>
      <w:proofErr w:type="spellEnd"/>
      <w:r w:rsidRPr="008F4D3E">
        <w:rPr>
          <w:rFonts w:ascii="Tahoma" w:hAnsi="Tahoma" w:cs="Tahoma"/>
          <w:sz w:val="18"/>
          <w:szCs w:val="18"/>
        </w:rPr>
        <w:t xml:space="preserve">. 154/4 ostatní plocha, zeleň, vše </w:t>
      </w:r>
      <w:proofErr w:type="spellStart"/>
      <w:r w:rsidRPr="008F4D3E">
        <w:rPr>
          <w:rFonts w:ascii="Tahoma" w:hAnsi="Tahoma" w:cs="Tahoma"/>
          <w:sz w:val="18"/>
          <w:szCs w:val="18"/>
        </w:rPr>
        <w:t>k.ú</w:t>
      </w:r>
      <w:proofErr w:type="spellEnd"/>
      <w:r w:rsidRPr="008F4D3E">
        <w:rPr>
          <w:rFonts w:ascii="Tahoma" w:hAnsi="Tahoma" w:cs="Tahoma"/>
          <w:sz w:val="18"/>
          <w:szCs w:val="18"/>
        </w:rPr>
        <w:t xml:space="preserve">. Místek, obec Frýdek-Místek, zapsáno na listu vlastnictví č. 1662 u Katastrálního úřadu pro Moravskoslezský kraj, Katastrální pracoviště Frýdek-Místek (tzv. „Český dům“), včetně všech součástí a příslušenství, statutárním městem Frýdek-Místek v dobrovolné elektronické dražbě nařízené soudním exekutorem Mgr. Jaroslavem </w:t>
      </w:r>
      <w:proofErr w:type="spellStart"/>
      <w:r w:rsidRPr="008F4D3E">
        <w:rPr>
          <w:rFonts w:ascii="Tahoma" w:hAnsi="Tahoma" w:cs="Tahoma"/>
          <w:sz w:val="18"/>
          <w:szCs w:val="18"/>
        </w:rPr>
        <w:t>Kocincem</w:t>
      </w:r>
      <w:proofErr w:type="spellEnd"/>
      <w:r w:rsidRPr="008F4D3E">
        <w:rPr>
          <w:rFonts w:ascii="Tahoma" w:hAnsi="Tahoma" w:cs="Tahoma"/>
          <w:sz w:val="18"/>
          <w:szCs w:val="18"/>
        </w:rPr>
        <w:t xml:space="preserve">, LL.M., Exekutorský úřad Frýdek-Místek, se sídlem Frýdek-Místek, Farní 19, PSČ 738 01, dražební vyhláškou ze dne 31. 5. 2021, č.j. 142 DC 00021/21-006, ve spojení s usnesením </w:t>
      </w:r>
      <w:r w:rsidRPr="008F4D3E">
        <w:rPr>
          <w:rFonts w:ascii="Tahoma" w:hAnsi="Tahoma" w:cs="Tahoma"/>
          <w:sz w:val="18"/>
          <w:szCs w:val="18"/>
        </w:rPr>
        <w:lastRenderedPageBreak/>
        <w:t>o odročení dražebního jednání č.j. 142 DC 00021/21-038 ze dne 29. 3. 2023. Čas zahájení dražebního jednání je stanoven na den 20. 6. 2023 v 10.00 hod.</w:t>
      </w:r>
    </w:p>
    <w:p w:rsidR="008F4D3E" w:rsidRPr="008F4D3E" w:rsidRDefault="008F4D3E" w:rsidP="008F4D3E">
      <w:pPr>
        <w:pStyle w:val="Bezmezer"/>
        <w:rPr>
          <w:rFonts w:ascii="Tahoma" w:hAnsi="Tahoma" w:cs="Tahoma"/>
          <w:sz w:val="18"/>
          <w:szCs w:val="18"/>
        </w:rPr>
      </w:pPr>
    </w:p>
    <w:p w:rsidR="008F4D3E" w:rsidRPr="008F4D3E" w:rsidRDefault="008F4D3E" w:rsidP="008F4D3E">
      <w:pPr>
        <w:pStyle w:val="Bezmezer"/>
        <w:numPr>
          <w:ilvl w:val="0"/>
          <w:numId w:val="46"/>
        </w:numPr>
        <w:spacing w:line="360" w:lineRule="auto"/>
        <w:ind w:left="284" w:hanging="284"/>
        <w:rPr>
          <w:rFonts w:ascii="Tahoma" w:hAnsi="Tahoma" w:cs="Tahoma"/>
          <w:b/>
          <w:sz w:val="18"/>
          <w:szCs w:val="18"/>
        </w:rPr>
      </w:pPr>
      <w:r w:rsidRPr="008F4D3E">
        <w:rPr>
          <w:rFonts w:ascii="Tahoma" w:hAnsi="Tahoma" w:cs="Tahoma"/>
          <w:b/>
          <w:sz w:val="18"/>
          <w:szCs w:val="18"/>
        </w:rPr>
        <w:t>souhlasit</w:t>
      </w:r>
    </w:p>
    <w:p w:rsidR="008F4D3E" w:rsidRPr="008F4D3E" w:rsidRDefault="008F4D3E" w:rsidP="008F4D3E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8F4D3E">
        <w:rPr>
          <w:rFonts w:ascii="Tahoma" w:hAnsi="Tahoma" w:cs="Tahoma"/>
          <w:sz w:val="18"/>
          <w:szCs w:val="18"/>
        </w:rPr>
        <w:t>se složením stanovené dražební jistoty ve výši 400.000 Kč na účet úschov soudního exekutora, uvedený v dražební vyhlášce specifikované v bodě 1 tohoto usnesení.</w:t>
      </w:r>
    </w:p>
    <w:p w:rsidR="008F4D3E" w:rsidRPr="008F4D3E" w:rsidRDefault="008F4D3E" w:rsidP="008F4D3E">
      <w:pPr>
        <w:pStyle w:val="Bezmezer"/>
        <w:rPr>
          <w:rFonts w:ascii="Tahoma" w:hAnsi="Tahoma" w:cs="Tahoma"/>
          <w:sz w:val="18"/>
          <w:szCs w:val="18"/>
        </w:rPr>
      </w:pPr>
    </w:p>
    <w:p w:rsidR="008F4D3E" w:rsidRPr="008F4D3E" w:rsidRDefault="008F4D3E" w:rsidP="008F4D3E">
      <w:pPr>
        <w:pStyle w:val="Bezmezer"/>
        <w:numPr>
          <w:ilvl w:val="0"/>
          <w:numId w:val="46"/>
        </w:numPr>
        <w:spacing w:line="360" w:lineRule="auto"/>
        <w:ind w:left="284" w:hanging="284"/>
        <w:rPr>
          <w:rFonts w:ascii="Tahoma" w:hAnsi="Tahoma" w:cs="Tahoma"/>
          <w:b/>
          <w:sz w:val="18"/>
          <w:szCs w:val="18"/>
        </w:rPr>
      </w:pPr>
      <w:r w:rsidRPr="008F4D3E">
        <w:rPr>
          <w:rFonts w:ascii="Tahoma" w:hAnsi="Tahoma" w:cs="Tahoma"/>
          <w:b/>
          <w:sz w:val="18"/>
          <w:szCs w:val="18"/>
        </w:rPr>
        <w:t>svěřit</w:t>
      </w:r>
    </w:p>
    <w:p w:rsidR="008F4D3E" w:rsidRPr="008F4D3E" w:rsidRDefault="008F4D3E" w:rsidP="008F4D3E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8F4D3E">
        <w:rPr>
          <w:rFonts w:ascii="Tahoma" w:hAnsi="Tahoma" w:cs="Tahoma"/>
          <w:sz w:val="18"/>
          <w:szCs w:val="18"/>
        </w:rPr>
        <w:t xml:space="preserve">Radě města Frýdku-Místku pravomoc určit nejvyšší podání v mezích schváleného rozpočtu na rok 2023, případně rozhodnout o dalších konkrétních podmínkách účasti města v dobrovolné elektronické dražbě uvedené v bodě 1 tohoto usnesení včetně pověření konkrétní osoby zastupováním města v této dražbě.  </w:t>
      </w:r>
    </w:p>
    <w:p w:rsidR="008F4D3E" w:rsidRPr="008F4D3E" w:rsidRDefault="008F4D3E" w:rsidP="008F4D3E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8F4D3E" w:rsidRPr="008F4D3E" w:rsidRDefault="008F4D3E" w:rsidP="008F4D3E">
      <w:pPr>
        <w:pStyle w:val="Bezmezer"/>
        <w:numPr>
          <w:ilvl w:val="0"/>
          <w:numId w:val="46"/>
        </w:numPr>
        <w:spacing w:line="360" w:lineRule="auto"/>
        <w:ind w:left="284" w:hanging="284"/>
        <w:rPr>
          <w:rFonts w:ascii="Tahoma" w:hAnsi="Tahoma" w:cs="Tahoma"/>
          <w:b/>
          <w:sz w:val="18"/>
          <w:szCs w:val="18"/>
        </w:rPr>
      </w:pPr>
      <w:r w:rsidRPr="008F4D3E">
        <w:rPr>
          <w:rFonts w:ascii="Tahoma" w:hAnsi="Tahoma" w:cs="Tahoma"/>
          <w:b/>
          <w:sz w:val="18"/>
          <w:szCs w:val="18"/>
        </w:rPr>
        <w:t>schválit</w:t>
      </w:r>
    </w:p>
    <w:p w:rsidR="008F4D3E" w:rsidRPr="008F4D3E" w:rsidRDefault="008F4D3E" w:rsidP="008F4D3E">
      <w:pPr>
        <w:pStyle w:val="Bezmezer"/>
        <w:numPr>
          <w:ilvl w:val="0"/>
          <w:numId w:val="47"/>
        </w:numPr>
        <w:ind w:left="284" w:hanging="284"/>
        <w:rPr>
          <w:rFonts w:ascii="Tahoma" w:hAnsi="Tahoma" w:cs="Tahoma"/>
          <w:sz w:val="18"/>
          <w:szCs w:val="18"/>
        </w:rPr>
      </w:pPr>
      <w:r w:rsidRPr="008F4D3E">
        <w:rPr>
          <w:rFonts w:ascii="Tahoma" w:hAnsi="Tahoma" w:cs="Tahoma"/>
          <w:sz w:val="18"/>
          <w:szCs w:val="18"/>
        </w:rPr>
        <w:t>3. změnu rozpočtu statutárního města Frýdku-Místku pro rok 2023 prováděnou zastupitelstvem města formou rozpočtového opatření č. 55 dle přílohy č. 1 k usnesení,</w:t>
      </w:r>
    </w:p>
    <w:p w:rsidR="008F4D3E" w:rsidRPr="008F4D3E" w:rsidRDefault="008F4D3E" w:rsidP="008F4D3E">
      <w:pPr>
        <w:pStyle w:val="Bezmezer"/>
        <w:rPr>
          <w:rFonts w:ascii="Tahoma" w:hAnsi="Tahoma" w:cs="Tahoma"/>
          <w:sz w:val="18"/>
          <w:szCs w:val="18"/>
        </w:rPr>
      </w:pPr>
    </w:p>
    <w:p w:rsidR="008F4D3E" w:rsidRPr="008F4D3E" w:rsidRDefault="008F4D3E" w:rsidP="008F4D3E">
      <w:pPr>
        <w:pStyle w:val="Bezmezer"/>
        <w:numPr>
          <w:ilvl w:val="0"/>
          <w:numId w:val="47"/>
        </w:numPr>
        <w:ind w:left="284" w:hanging="284"/>
        <w:rPr>
          <w:rFonts w:ascii="Tahoma" w:hAnsi="Tahoma" w:cs="Tahoma"/>
          <w:sz w:val="18"/>
          <w:szCs w:val="18"/>
        </w:rPr>
      </w:pPr>
      <w:r w:rsidRPr="008F4D3E">
        <w:rPr>
          <w:rFonts w:ascii="Tahoma" w:hAnsi="Tahoma" w:cs="Tahoma"/>
          <w:sz w:val="18"/>
          <w:szCs w:val="18"/>
        </w:rPr>
        <w:t>rozšíření pravomocí Rady města Frýdku-Místku k provádění rozpočtových opatření dle § 102 odst. 2 písm. a) zákona č. 128/2000 Sb., o obcích, ve znění pozdějších předpisů, v roce 2023, které byly schváleny usnesením zastupitelstva města č. 4.2.1. dne 14. 12. 2022, o bod p) v následujícím znění:</w:t>
      </w:r>
    </w:p>
    <w:p w:rsidR="008F4D3E" w:rsidRPr="008F4D3E" w:rsidRDefault="008F4D3E" w:rsidP="008F4D3E">
      <w:pPr>
        <w:pStyle w:val="Bezmezer"/>
        <w:rPr>
          <w:rFonts w:ascii="Tahoma" w:hAnsi="Tahoma" w:cs="Tahoma"/>
          <w:sz w:val="18"/>
          <w:szCs w:val="18"/>
        </w:rPr>
      </w:pPr>
    </w:p>
    <w:p w:rsidR="008F4D3E" w:rsidRPr="008F4D3E" w:rsidRDefault="008F4D3E" w:rsidP="008F4D3E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8F4D3E">
        <w:rPr>
          <w:rFonts w:ascii="Tahoma" w:hAnsi="Tahoma" w:cs="Tahoma"/>
          <w:sz w:val="18"/>
          <w:szCs w:val="18"/>
        </w:rPr>
        <w:t xml:space="preserve">p) spočívající ve zvýšení výdajů na ORJ 04-Odbor správy obecního majetku na nabytí pozemku </w:t>
      </w:r>
      <w:proofErr w:type="spellStart"/>
      <w:r w:rsidRPr="008F4D3E">
        <w:rPr>
          <w:rFonts w:ascii="Tahoma" w:hAnsi="Tahoma" w:cs="Tahoma"/>
          <w:sz w:val="18"/>
          <w:szCs w:val="18"/>
        </w:rPr>
        <w:t>p.č</w:t>
      </w:r>
      <w:proofErr w:type="spellEnd"/>
      <w:r w:rsidRPr="008F4D3E">
        <w:rPr>
          <w:rFonts w:ascii="Tahoma" w:hAnsi="Tahoma" w:cs="Tahoma"/>
          <w:sz w:val="18"/>
          <w:szCs w:val="18"/>
        </w:rPr>
        <w:t xml:space="preserve">. 153 zastavěná plocha a nádvoří, jehož součástí je stavba č.p. 113, občanská vybavenost, pozemku </w:t>
      </w:r>
      <w:proofErr w:type="spellStart"/>
      <w:r w:rsidRPr="008F4D3E">
        <w:rPr>
          <w:rFonts w:ascii="Tahoma" w:hAnsi="Tahoma" w:cs="Tahoma"/>
          <w:sz w:val="18"/>
          <w:szCs w:val="18"/>
        </w:rPr>
        <w:t>p.č</w:t>
      </w:r>
      <w:proofErr w:type="spellEnd"/>
      <w:r w:rsidRPr="008F4D3E">
        <w:rPr>
          <w:rFonts w:ascii="Tahoma" w:hAnsi="Tahoma" w:cs="Tahoma"/>
          <w:sz w:val="18"/>
          <w:szCs w:val="18"/>
        </w:rPr>
        <w:t xml:space="preserve">. 154/1 ostatní plocha, zeleň, pozemku </w:t>
      </w:r>
      <w:proofErr w:type="spellStart"/>
      <w:r w:rsidRPr="008F4D3E">
        <w:rPr>
          <w:rFonts w:ascii="Tahoma" w:hAnsi="Tahoma" w:cs="Tahoma"/>
          <w:sz w:val="18"/>
          <w:szCs w:val="18"/>
        </w:rPr>
        <w:t>p.č</w:t>
      </w:r>
      <w:proofErr w:type="spellEnd"/>
      <w:r w:rsidRPr="008F4D3E">
        <w:rPr>
          <w:rFonts w:ascii="Tahoma" w:hAnsi="Tahoma" w:cs="Tahoma"/>
          <w:sz w:val="18"/>
          <w:szCs w:val="18"/>
        </w:rPr>
        <w:t xml:space="preserve">. 154/3 ostatní plocha, ostatní komunikace a pozemku </w:t>
      </w:r>
      <w:proofErr w:type="spellStart"/>
      <w:r w:rsidRPr="008F4D3E">
        <w:rPr>
          <w:rFonts w:ascii="Tahoma" w:hAnsi="Tahoma" w:cs="Tahoma"/>
          <w:sz w:val="18"/>
          <w:szCs w:val="18"/>
        </w:rPr>
        <w:t>p.č</w:t>
      </w:r>
      <w:proofErr w:type="spellEnd"/>
      <w:r w:rsidRPr="008F4D3E">
        <w:rPr>
          <w:rFonts w:ascii="Tahoma" w:hAnsi="Tahoma" w:cs="Tahoma"/>
          <w:sz w:val="18"/>
          <w:szCs w:val="18"/>
        </w:rPr>
        <w:t xml:space="preserve">. 154/4 ostatní plocha, zeleň, vše </w:t>
      </w:r>
      <w:proofErr w:type="spellStart"/>
      <w:r w:rsidRPr="008F4D3E">
        <w:rPr>
          <w:rFonts w:ascii="Tahoma" w:hAnsi="Tahoma" w:cs="Tahoma"/>
          <w:sz w:val="18"/>
          <w:szCs w:val="18"/>
        </w:rPr>
        <w:t>k.ú</w:t>
      </w:r>
      <w:proofErr w:type="spellEnd"/>
      <w:r w:rsidRPr="008F4D3E">
        <w:rPr>
          <w:rFonts w:ascii="Tahoma" w:hAnsi="Tahoma" w:cs="Tahoma"/>
          <w:sz w:val="18"/>
          <w:szCs w:val="18"/>
        </w:rPr>
        <w:t>. Místek, obec Frýdek-Místek, zapsáno na listu vlastnictví č. 1662 u Katastrálního úřadu pro Moravskoslezský kraj, Katastrální pracoviště Frýdek-Místek (tzv. „Český dům“), včetně všech součástí a příslušenství v elektronické dražbě, a současném snížení výdajů na ORJ 12-Investiční odbor financovaných z vlastních zdrojů města, zvýšení čerpání rezervy na městské investice na ORJ 03-Finanční odbor a zvýšení výdajů na ORJ 12-Investiční odbor financovaných z rezervy na městské investice.</w:t>
      </w:r>
    </w:p>
    <w:p w:rsidR="008001B6" w:rsidRDefault="008001B6" w:rsidP="008F4D3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F4D3E" w:rsidRDefault="008F4D3E" w:rsidP="008F4D3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749E" w:rsidRPr="00AC1E87" w:rsidRDefault="00105B82" w:rsidP="00B43D6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33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C54F98">
        <w:rPr>
          <w:rFonts w:ascii="Tahoma" w:hAnsi="Tahoma" w:cs="Tahoma"/>
          <w:b/>
          <w:sz w:val="20"/>
          <w:szCs w:val="20"/>
        </w:rPr>
        <w:t>1</w:t>
      </w:r>
      <w:r w:rsidR="008001B6">
        <w:rPr>
          <w:rFonts w:ascii="Tahoma" w:hAnsi="Tahoma" w:cs="Tahoma"/>
          <w:b/>
          <w:sz w:val="20"/>
          <w:szCs w:val="20"/>
        </w:rPr>
        <w:t>6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BA749E" w:rsidRPr="00AC1E87">
        <w:rPr>
          <w:rFonts w:ascii="Tahoma" w:hAnsi="Tahoma" w:cs="Tahoma"/>
          <w:b/>
          <w:sz w:val="20"/>
          <w:szCs w:val="20"/>
        </w:rPr>
        <w:t>202</w:t>
      </w:r>
      <w:r w:rsidR="00E17F9E">
        <w:rPr>
          <w:rFonts w:ascii="Tahoma" w:hAnsi="Tahoma" w:cs="Tahoma"/>
          <w:b/>
          <w:sz w:val="20"/>
          <w:szCs w:val="20"/>
        </w:rPr>
        <w:t>3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49001A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4D27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90680B">
        <w:rPr>
          <w:rFonts w:ascii="Tahoma" w:hAnsi="Tahoma" w:cs="Tahoma"/>
          <w:sz w:val="18"/>
          <w:szCs w:val="18"/>
        </w:rPr>
        <w:t> </w:t>
      </w:r>
      <w:r w:rsidR="00C54F98">
        <w:rPr>
          <w:rFonts w:ascii="Tahoma" w:hAnsi="Tahoma" w:cs="Tahoma"/>
          <w:sz w:val="18"/>
          <w:szCs w:val="18"/>
        </w:rPr>
        <w:t>1</w:t>
      </w:r>
      <w:r w:rsidR="008001B6">
        <w:rPr>
          <w:rFonts w:ascii="Tahoma" w:hAnsi="Tahoma" w:cs="Tahoma"/>
          <w:sz w:val="18"/>
          <w:szCs w:val="18"/>
        </w:rPr>
        <w:t>6</w:t>
      </w:r>
      <w:r w:rsidR="0090680B">
        <w:rPr>
          <w:rFonts w:ascii="Tahoma" w:hAnsi="Tahoma" w:cs="Tahoma"/>
          <w:sz w:val="18"/>
          <w:szCs w:val="18"/>
        </w:rPr>
        <w:t>.</w:t>
      </w:r>
      <w:r w:rsidRPr="00F943B8">
        <w:rPr>
          <w:rFonts w:ascii="Tahoma" w:hAnsi="Tahoma" w:cs="Tahoma"/>
          <w:sz w:val="18"/>
          <w:szCs w:val="18"/>
        </w:rPr>
        <w:t xml:space="preserve"> schůze Rady města Frýdku-Místku v přijatém znění.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4D277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0F1BCA" w:rsidRDefault="00AA5D40" w:rsidP="004D2776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46E55" w:rsidRPr="000F1BCA" w:rsidRDefault="000F1BCA" w:rsidP="004D2776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F1BCA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</w:t>
      </w:r>
    </w:p>
    <w:p w:rsidR="00D51F7C" w:rsidRDefault="00D51F7C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C341B" w:rsidRDefault="00BC341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471A9" w:rsidRDefault="00C471A9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82305" w:rsidRDefault="0028230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43D60" w:rsidRDefault="00B43D60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1D27DC" w:rsidRDefault="001D27DC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82305" w:rsidRDefault="0028230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43D60" w:rsidRDefault="00282305" w:rsidP="0028230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Per </w:t>
      </w:r>
      <w:proofErr w:type="spell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 w:rsidR="007435A5">
        <w:rPr>
          <w:rFonts w:ascii="Tahoma" w:hAnsi="Tahoma" w:cs="Tahoma"/>
          <w:b/>
          <w:sz w:val="18"/>
          <w:szCs w:val="18"/>
        </w:rPr>
        <w:t xml:space="preserve">Mgr. Radovan Hořínek                                                                                   </w:t>
      </w:r>
    </w:p>
    <w:p w:rsidR="0049001A" w:rsidRDefault="00282305" w:rsidP="00282305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primátor</w:t>
      </w:r>
      <w:r w:rsidR="007435A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</w:t>
      </w:r>
      <w:r w:rsidR="007435A5">
        <w:rPr>
          <w:rFonts w:ascii="Tahoma" w:hAnsi="Tahoma" w:cs="Tahoma"/>
          <w:b/>
          <w:sz w:val="18"/>
          <w:szCs w:val="18"/>
        </w:rPr>
        <w:t xml:space="preserve">náměstek primátora                                                                                  </w:t>
      </w:r>
    </w:p>
    <w:p w:rsidR="0049001A" w:rsidRDefault="0049001A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435A5" w:rsidRDefault="007435A5" w:rsidP="007435A5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B5540">
        <w:rPr>
          <w:rFonts w:ascii="Tahoma" w:hAnsi="Tahoma" w:cs="Tahoma"/>
          <w:b/>
          <w:sz w:val="18"/>
          <w:szCs w:val="18"/>
        </w:rPr>
        <w:tab/>
      </w:r>
    </w:p>
    <w:p w:rsidR="007D33D5" w:rsidRDefault="007D33D5" w:rsidP="00FA0F2F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D27DC" w:rsidRDefault="001D27D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43D60" w:rsidRDefault="00B43D6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ED158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8001B6">
        <w:rPr>
          <w:rFonts w:ascii="Tahoma" w:hAnsi="Tahoma" w:cs="Tahoma"/>
          <w:sz w:val="18"/>
          <w:szCs w:val="18"/>
        </w:rPr>
        <w:t>13. 6</w:t>
      </w:r>
      <w:r w:rsidR="00CA113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 w:rsidSect="009E7F4F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708" w:rsidRDefault="00845708" w:rsidP="00AA3FB6">
      <w:pPr>
        <w:spacing w:after="0" w:line="240" w:lineRule="auto"/>
      </w:pPr>
      <w:r>
        <w:separator/>
      </w:r>
    </w:p>
  </w:endnote>
  <w:endnote w:type="continuationSeparator" w:id="0">
    <w:p w:rsidR="00845708" w:rsidRDefault="00845708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183006"/>
      <w:docPartObj>
        <w:docPartGallery w:val="Page Numbers (Bottom of Page)"/>
        <w:docPartUnique/>
      </w:docPartObj>
    </w:sdtPr>
    <w:sdtEndPr/>
    <w:sdtContent>
      <w:p w:rsidR="004C4A9A" w:rsidRDefault="004C4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4A9A" w:rsidRDefault="004C4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708" w:rsidRDefault="00845708" w:rsidP="00AA3FB6">
      <w:pPr>
        <w:spacing w:after="0" w:line="240" w:lineRule="auto"/>
      </w:pPr>
      <w:r>
        <w:separator/>
      </w:r>
    </w:p>
  </w:footnote>
  <w:footnote w:type="continuationSeparator" w:id="0">
    <w:p w:rsidR="00845708" w:rsidRDefault="00845708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9A" w:rsidRDefault="004C4A9A">
    <w:pPr>
      <w:pStyle w:val="Zhlav"/>
      <w:jc w:val="center"/>
    </w:pPr>
  </w:p>
  <w:p w:rsidR="004C4A9A" w:rsidRDefault="004C4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452"/>
        </w:tabs>
        <w:ind w:left="6172" w:hanging="360"/>
      </w:pPr>
      <w:rPr>
        <w:rFonts w:ascii="Tahoma" w:hAnsi="Tahoma" w:cs="Tahoma" w:hint="default"/>
        <w:szCs w:val="20"/>
      </w:rPr>
    </w:lvl>
  </w:abstractNum>
  <w:abstractNum w:abstractNumId="2" w15:restartNumberingAfterBreak="0">
    <w:nsid w:val="08B7105C"/>
    <w:multiLevelType w:val="hybridMultilevel"/>
    <w:tmpl w:val="93D02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47B"/>
    <w:multiLevelType w:val="hybridMultilevel"/>
    <w:tmpl w:val="66B25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0EAB"/>
    <w:multiLevelType w:val="hybridMultilevel"/>
    <w:tmpl w:val="168A160C"/>
    <w:lvl w:ilvl="0" w:tplc="3844E97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01EB6"/>
    <w:multiLevelType w:val="hybridMultilevel"/>
    <w:tmpl w:val="7630B134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717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5FAE"/>
    <w:multiLevelType w:val="hybridMultilevel"/>
    <w:tmpl w:val="59823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D1D08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E6EC2"/>
    <w:multiLevelType w:val="hybridMultilevel"/>
    <w:tmpl w:val="E0887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123D"/>
    <w:multiLevelType w:val="hybridMultilevel"/>
    <w:tmpl w:val="BA96AB6C"/>
    <w:lvl w:ilvl="0" w:tplc="E08613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31013F7F"/>
    <w:multiLevelType w:val="hybridMultilevel"/>
    <w:tmpl w:val="0FBAB16A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337F577C"/>
    <w:multiLevelType w:val="hybridMultilevel"/>
    <w:tmpl w:val="15DCF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93071"/>
    <w:multiLevelType w:val="hybridMultilevel"/>
    <w:tmpl w:val="42C4C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544B55"/>
    <w:multiLevelType w:val="hybridMultilevel"/>
    <w:tmpl w:val="5B8A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63978"/>
    <w:multiLevelType w:val="hybridMultilevel"/>
    <w:tmpl w:val="BE2C3972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433E"/>
    <w:multiLevelType w:val="hybridMultilevel"/>
    <w:tmpl w:val="24F0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066E0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21529"/>
    <w:multiLevelType w:val="hybridMultilevel"/>
    <w:tmpl w:val="168A160C"/>
    <w:lvl w:ilvl="0" w:tplc="3844E97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237F40"/>
    <w:multiLevelType w:val="multilevel"/>
    <w:tmpl w:val="F8E2BF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960288E"/>
    <w:multiLevelType w:val="multilevel"/>
    <w:tmpl w:val="27009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12ED3"/>
    <w:multiLevelType w:val="hybridMultilevel"/>
    <w:tmpl w:val="8DD8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556BF1"/>
    <w:multiLevelType w:val="hybridMultilevel"/>
    <w:tmpl w:val="0FBAB16A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26E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38C2"/>
    <w:multiLevelType w:val="hybridMultilevel"/>
    <w:tmpl w:val="6DEC6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62543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24F7"/>
    <w:multiLevelType w:val="hybridMultilevel"/>
    <w:tmpl w:val="932ED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B4778"/>
    <w:multiLevelType w:val="hybridMultilevel"/>
    <w:tmpl w:val="32AE9714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617E4"/>
    <w:multiLevelType w:val="multilevel"/>
    <w:tmpl w:val="D2020E42"/>
    <w:lvl w:ilvl="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9" w15:restartNumberingAfterBreak="0">
    <w:nsid w:val="6C442F9A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9A096F"/>
    <w:multiLevelType w:val="hybridMultilevel"/>
    <w:tmpl w:val="2996C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26150"/>
    <w:multiLevelType w:val="hybridMultilevel"/>
    <w:tmpl w:val="2AB6E9A0"/>
    <w:lvl w:ilvl="0" w:tplc="B6D0D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ABB2F3B"/>
    <w:multiLevelType w:val="hybridMultilevel"/>
    <w:tmpl w:val="0DA4BA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75839"/>
    <w:multiLevelType w:val="multilevel"/>
    <w:tmpl w:val="9D74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E70DC"/>
    <w:multiLevelType w:val="hybridMultilevel"/>
    <w:tmpl w:val="81E80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A27D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8"/>
  </w:num>
  <w:num w:numId="4">
    <w:abstractNumId w:val="43"/>
  </w:num>
  <w:num w:numId="5">
    <w:abstractNumId w:val="1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2"/>
  </w:num>
  <w:num w:numId="13">
    <w:abstractNumId w:val="16"/>
  </w:num>
  <w:num w:numId="14">
    <w:abstractNumId w:val="3"/>
  </w:num>
  <w:num w:numId="15">
    <w:abstractNumId w:val="0"/>
  </w:num>
  <w:num w:numId="16">
    <w:abstractNumId w:val="13"/>
  </w:num>
  <w:num w:numId="17">
    <w:abstractNumId w:val="28"/>
  </w:num>
  <w:num w:numId="18">
    <w:abstractNumId w:val="44"/>
  </w:num>
  <w:num w:numId="19">
    <w:abstractNumId w:val="23"/>
  </w:num>
  <w:num w:numId="20">
    <w:abstractNumId w:val="4"/>
  </w:num>
  <w:num w:numId="21">
    <w:abstractNumId w:val="1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2"/>
  </w:num>
  <w:num w:numId="25">
    <w:abstractNumId w:val="39"/>
  </w:num>
  <w:num w:numId="26">
    <w:abstractNumId w:val="7"/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6"/>
  </w:num>
  <w:num w:numId="30">
    <w:abstractNumId w:val="20"/>
  </w:num>
  <w:num w:numId="31">
    <w:abstractNumId w:val="38"/>
  </w:num>
  <w:num w:numId="32">
    <w:abstractNumId w:val="24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4"/>
  </w:num>
  <w:num w:numId="38">
    <w:abstractNumId w:val="46"/>
  </w:num>
  <w:num w:numId="39">
    <w:abstractNumId w:val="2"/>
  </w:num>
  <w:num w:numId="40">
    <w:abstractNumId w:val="21"/>
  </w:num>
  <w:num w:numId="41">
    <w:abstractNumId w:val="31"/>
  </w:num>
  <w:num w:numId="42">
    <w:abstractNumId w:val="33"/>
  </w:num>
  <w:num w:numId="43">
    <w:abstractNumId w:val="9"/>
  </w:num>
  <w:num w:numId="44">
    <w:abstractNumId w:val="41"/>
  </w:num>
  <w:num w:numId="45">
    <w:abstractNumId w:val="35"/>
  </w:num>
  <w:num w:numId="46">
    <w:abstractNumId w:val="36"/>
  </w:num>
  <w:num w:numId="47">
    <w:abstractNumId w:val="47"/>
  </w:num>
  <w:num w:numId="48">
    <w:abstractNumId w:val="6"/>
  </w:num>
  <w:num w:numId="4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143F"/>
    <w:rsid w:val="0000299D"/>
    <w:rsid w:val="00003648"/>
    <w:rsid w:val="0000368C"/>
    <w:rsid w:val="00004C51"/>
    <w:rsid w:val="00004DFE"/>
    <w:rsid w:val="00004F15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16C4A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5B37"/>
    <w:rsid w:val="0004633E"/>
    <w:rsid w:val="00046CA3"/>
    <w:rsid w:val="00050402"/>
    <w:rsid w:val="00052A01"/>
    <w:rsid w:val="00052A9C"/>
    <w:rsid w:val="00052EEC"/>
    <w:rsid w:val="00052FD4"/>
    <w:rsid w:val="000535F1"/>
    <w:rsid w:val="00062103"/>
    <w:rsid w:val="00064B56"/>
    <w:rsid w:val="00064B5C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5AD7"/>
    <w:rsid w:val="00086D7B"/>
    <w:rsid w:val="000870C2"/>
    <w:rsid w:val="000905EA"/>
    <w:rsid w:val="00091EFB"/>
    <w:rsid w:val="00093270"/>
    <w:rsid w:val="00094D5F"/>
    <w:rsid w:val="000A1C45"/>
    <w:rsid w:val="000A2572"/>
    <w:rsid w:val="000A2BC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432E"/>
    <w:rsid w:val="000B5B24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1AD4"/>
    <w:rsid w:val="000D3FA0"/>
    <w:rsid w:val="000D6615"/>
    <w:rsid w:val="000D7269"/>
    <w:rsid w:val="000E1DC1"/>
    <w:rsid w:val="000E2226"/>
    <w:rsid w:val="000E2B6A"/>
    <w:rsid w:val="000E36C0"/>
    <w:rsid w:val="000E4175"/>
    <w:rsid w:val="000E427D"/>
    <w:rsid w:val="000E42A0"/>
    <w:rsid w:val="000E5D02"/>
    <w:rsid w:val="000F0176"/>
    <w:rsid w:val="000F1BCA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5B82"/>
    <w:rsid w:val="001068E7"/>
    <w:rsid w:val="00106CCE"/>
    <w:rsid w:val="001102F9"/>
    <w:rsid w:val="001116DA"/>
    <w:rsid w:val="00111D5A"/>
    <w:rsid w:val="00112663"/>
    <w:rsid w:val="00112813"/>
    <w:rsid w:val="00112EB5"/>
    <w:rsid w:val="001137BD"/>
    <w:rsid w:val="0011392D"/>
    <w:rsid w:val="00116423"/>
    <w:rsid w:val="0011668B"/>
    <w:rsid w:val="00120F7B"/>
    <w:rsid w:val="001212A7"/>
    <w:rsid w:val="00122A4C"/>
    <w:rsid w:val="00122C17"/>
    <w:rsid w:val="00123CD8"/>
    <w:rsid w:val="00125078"/>
    <w:rsid w:val="0012550B"/>
    <w:rsid w:val="00126E3B"/>
    <w:rsid w:val="00126F31"/>
    <w:rsid w:val="00127471"/>
    <w:rsid w:val="0012779B"/>
    <w:rsid w:val="00131324"/>
    <w:rsid w:val="00132586"/>
    <w:rsid w:val="0013268B"/>
    <w:rsid w:val="001327EA"/>
    <w:rsid w:val="001333A0"/>
    <w:rsid w:val="00133674"/>
    <w:rsid w:val="0013482D"/>
    <w:rsid w:val="00134B37"/>
    <w:rsid w:val="00136156"/>
    <w:rsid w:val="00136B1A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019"/>
    <w:rsid w:val="00147777"/>
    <w:rsid w:val="0015063F"/>
    <w:rsid w:val="00151040"/>
    <w:rsid w:val="00152B5E"/>
    <w:rsid w:val="00153039"/>
    <w:rsid w:val="00153270"/>
    <w:rsid w:val="001546B7"/>
    <w:rsid w:val="00157977"/>
    <w:rsid w:val="00157C96"/>
    <w:rsid w:val="00157CD7"/>
    <w:rsid w:val="0016033E"/>
    <w:rsid w:val="00160A79"/>
    <w:rsid w:val="00160C66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77E9D"/>
    <w:rsid w:val="0018364A"/>
    <w:rsid w:val="00183680"/>
    <w:rsid w:val="0018387B"/>
    <w:rsid w:val="00183DB1"/>
    <w:rsid w:val="001857D4"/>
    <w:rsid w:val="00185E41"/>
    <w:rsid w:val="00186AC3"/>
    <w:rsid w:val="001870C4"/>
    <w:rsid w:val="001874D9"/>
    <w:rsid w:val="001877F5"/>
    <w:rsid w:val="00190699"/>
    <w:rsid w:val="00190CC1"/>
    <w:rsid w:val="00193A40"/>
    <w:rsid w:val="00194F26"/>
    <w:rsid w:val="00194FAF"/>
    <w:rsid w:val="001950C9"/>
    <w:rsid w:val="001952B0"/>
    <w:rsid w:val="001954C3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6639"/>
    <w:rsid w:val="001C6E29"/>
    <w:rsid w:val="001C7F01"/>
    <w:rsid w:val="001D016B"/>
    <w:rsid w:val="001D06D3"/>
    <w:rsid w:val="001D0CD8"/>
    <w:rsid w:val="001D27DC"/>
    <w:rsid w:val="001D2812"/>
    <w:rsid w:val="001D3945"/>
    <w:rsid w:val="001D3AD8"/>
    <w:rsid w:val="001D6603"/>
    <w:rsid w:val="001E0C5B"/>
    <w:rsid w:val="001E1BF2"/>
    <w:rsid w:val="001E1C30"/>
    <w:rsid w:val="001E2F54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33BC"/>
    <w:rsid w:val="00203F7A"/>
    <w:rsid w:val="002043B8"/>
    <w:rsid w:val="002052B0"/>
    <w:rsid w:val="00205330"/>
    <w:rsid w:val="00206988"/>
    <w:rsid w:val="00206D81"/>
    <w:rsid w:val="00207020"/>
    <w:rsid w:val="002074EE"/>
    <w:rsid w:val="00207959"/>
    <w:rsid w:val="00207F07"/>
    <w:rsid w:val="002112B5"/>
    <w:rsid w:val="00211772"/>
    <w:rsid w:val="00212ADC"/>
    <w:rsid w:val="0021400F"/>
    <w:rsid w:val="00214F5D"/>
    <w:rsid w:val="00215EEA"/>
    <w:rsid w:val="00216CF4"/>
    <w:rsid w:val="00217C7A"/>
    <w:rsid w:val="00220BAD"/>
    <w:rsid w:val="00220F58"/>
    <w:rsid w:val="00221478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870"/>
    <w:rsid w:val="00242E41"/>
    <w:rsid w:val="00245795"/>
    <w:rsid w:val="00245BC4"/>
    <w:rsid w:val="00245E9B"/>
    <w:rsid w:val="002466ED"/>
    <w:rsid w:val="002468A7"/>
    <w:rsid w:val="00247702"/>
    <w:rsid w:val="0025027F"/>
    <w:rsid w:val="00251220"/>
    <w:rsid w:val="00251B3C"/>
    <w:rsid w:val="00252268"/>
    <w:rsid w:val="002544C1"/>
    <w:rsid w:val="00254BAB"/>
    <w:rsid w:val="00254DBD"/>
    <w:rsid w:val="0025527C"/>
    <w:rsid w:val="00257979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9B2"/>
    <w:rsid w:val="00277CAF"/>
    <w:rsid w:val="0028139F"/>
    <w:rsid w:val="00281923"/>
    <w:rsid w:val="00282305"/>
    <w:rsid w:val="00282944"/>
    <w:rsid w:val="00282947"/>
    <w:rsid w:val="00282BA4"/>
    <w:rsid w:val="00284625"/>
    <w:rsid w:val="0028726D"/>
    <w:rsid w:val="0028763F"/>
    <w:rsid w:val="002878B2"/>
    <w:rsid w:val="00287FA5"/>
    <w:rsid w:val="002902DA"/>
    <w:rsid w:val="002924A7"/>
    <w:rsid w:val="00292AAE"/>
    <w:rsid w:val="00292F1B"/>
    <w:rsid w:val="00293251"/>
    <w:rsid w:val="0029711B"/>
    <w:rsid w:val="002973B0"/>
    <w:rsid w:val="002A0832"/>
    <w:rsid w:val="002A0A28"/>
    <w:rsid w:val="002A176A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40C"/>
    <w:rsid w:val="002C2896"/>
    <w:rsid w:val="002C4A9F"/>
    <w:rsid w:val="002C526D"/>
    <w:rsid w:val="002D062D"/>
    <w:rsid w:val="002D1FE8"/>
    <w:rsid w:val="002D2765"/>
    <w:rsid w:val="002D70C7"/>
    <w:rsid w:val="002D7805"/>
    <w:rsid w:val="002E1615"/>
    <w:rsid w:val="002E2AAC"/>
    <w:rsid w:val="002E2D27"/>
    <w:rsid w:val="002E3EAF"/>
    <w:rsid w:val="002E43AB"/>
    <w:rsid w:val="002F0114"/>
    <w:rsid w:val="002F308B"/>
    <w:rsid w:val="002F3979"/>
    <w:rsid w:val="002F3D96"/>
    <w:rsid w:val="002F51FE"/>
    <w:rsid w:val="002F5792"/>
    <w:rsid w:val="002F6497"/>
    <w:rsid w:val="002F6ED3"/>
    <w:rsid w:val="00300896"/>
    <w:rsid w:val="003015EE"/>
    <w:rsid w:val="0030209F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177E9"/>
    <w:rsid w:val="0031790E"/>
    <w:rsid w:val="003217FB"/>
    <w:rsid w:val="00322056"/>
    <w:rsid w:val="00323450"/>
    <w:rsid w:val="003243B1"/>
    <w:rsid w:val="00324C71"/>
    <w:rsid w:val="003253FB"/>
    <w:rsid w:val="0032564A"/>
    <w:rsid w:val="00327E1C"/>
    <w:rsid w:val="0033006D"/>
    <w:rsid w:val="003309A8"/>
    <w:rsid w:val="00331E76"/>
    <w:rsid w:val="003321CF"/>
    <w:rsid w:val="00332602"/>
    <w:rsid w:val="003340D4"/>
    <w:rsid w:val="0033516D"/>
    <w:rsid w:val="0033679E"/>
    <w:rsid w:val="00337B3D"/>
    <w:rsid w:val="00337C4A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2DF"/>
    <w:rsid w:val="0034679E"/>
    <w:rsid w:val="003503EC"/>
    <w:rsid w:val="0035115B"/>
    <w:rsid w:val="00352FB7"/>
    <w:rsid w:val="003542C1"/>
    <w:rsid w:val="00354DE0"/>
    <w:rsid w:val="00355320"/>
    <w:rsid w:val="00355815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570D"/>
    <w:rsid w:val="00367722"/>
    <w:rsid w:val="00370808"/>
    <w:rsid w:val="00370F8A"/>
    <w:rsid w:val="003717C8"/>
    <w:rsid w:val="00372835"/>
    <w:rsid w:val="00372A1E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89"/>
    <w:rsid w:val="00390EC8"/>
    <w:rsid w:val="003911FF"/>
    <w:rsid w:val="0039320C"/>
    <w:rsid w:val="0039449B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D6103"/>
    <w:rsid w:val="003E1760"/>
    <w:rsid w:val="003E25E5"/>
    <w:rsid w:val="003E2979"/>
    <w:rsid w:val="003E4C2F"/>
    <w:rsid w:val="003E55BA"/>
    <w:rsid w:val="003E69CE"/>
    <w:rsid w:val="003F1430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14E"/>
    <w:rsid w:val="00425EA1"/>
    <w:rsid w:val="004269A0"/>
    <w:rsid w:val="00426D09"/>
    <w:rsid w:val="00427ACE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3051"/>
    <w:rsid w:val="004570AD"/>
    <w:rsid w:val="00461319"/>
    <w:rsid w:val="00461720"/>
    <w:rsid w:val="004619AC"/>
    <w:rsid w:val="0046584F"/>
    <w:rsid w:val="00465A0D"/>
    <w:rsid w:val="004679A2"/>
    <w:rsid w:val="00467F47"/>
    <w:rsid w:val="004710A5"/>
    <w:rsid w:val="00471154"/>
    <w:rsid w:val="00471B4D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86618"/>
    <w:rsid w:val="0049001A"/>
    <w:rsid w:val="00491690"/>
    <w:rsid w:val="00493E65"/>
    <w:rsid w:val="0049520A"/>
    <w:rsid w:val="0049618A"/>
    <w:rsid w:val="00496210"/>
    <w:rsid w:val="00496801"/>
    <w:rsid w:val="004A1980"/>
    <w:rsid w:val="004A2007"/>
    <w:rsid w:val="004A2187"/>
    <w:rsid w:val="004A38B6"/>
    <w:rsid w:val="004A570E"/>
    <w:rsid w:val="004A580A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4A9A"/>
    <w:rsid w:val="004C512B"/>
    <w:rsid w:val="004C5668"/>
    <w:rsid w:val="004D1578"/>
    <w:rsid w:val="004D1B41"/>
    <w:rsid w:val="004D20F9"/>
    <w:rsid w:val="004D2776"/>
    <w:rsid w:val="004D2A2F"/>
    <w:rsid w:val="004D324F"/>
    <w:rsid w:val="004D3643"/>
    <w:rsid w:val="004D3ABA"/>
    <w:rsid w:val="004D4973"/>
    <w:rsid w:val="004D60DE"/>
    <w:rsid w:val="004D613C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C0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F42"/>
    <w:rsid w:val="00514564"/>
    <w:rsid w:val="00514DD3"/>
    <w:rsid w:val="005163E2"/>
    <w:rsid w:val="00516625"/>
    <w:rsid w:val="00520A35"/>
    <w:rsid w:val="00523C37"/>
    <w:rsid w:val="00523C41"/>
    <w:rsid w:val="00524425"/>
    <w:rsid w:val="00525AFF"/>
    <w:rsid w:val="00526DA4"/>
    <w:rsid w:val="0053021C"/>
    <w:rsid w:val="0053036D"/>
    <w:rsid w:val="005307FE"/>
    <w:rsid w:val="00532EB4"/>
    <w:rsid w:val="00533239"/>
    <w:rsid w:val="0053381C"/>
    <w:rsid w:val="00534144"/>
    <w:rsid w:val="0053489F"/>
    <w:rsid w:val="00534A55"/>
    <w:rsid w:val="00534F68"/>
    <w:rsid w:val="00535236"/>
    <w:rsid w:val="00540E42"/>
    <w:rsid w:val="00540E6B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07"/>
    <w:rsid w:val="0055262C"/>
    <w:rsid w:val="005549E9"/>
    <w:rsid w:val="00554A99"/>
    <w:rsid w:val="00554DBA"/>
    <w:rsid w:val="00555640"/>
    <w:rsid w:val="00555ACE"/>
    <w:rsid w:val="00557116"/>
    <w:rsid w:val="005575F7"/>
    <w:rsid w:val="00560739"/>
    <w:rsid w:val="00561277"/>
    <w:rsid w:val="005623D8"/>
    <w:rsid w:val="00563565"/>
    <w:rsid w:val="00564239"/>
    <w:rsid w:val="00564654"/>
    <w:rsid w:val="00565078"/>
    <w:rsid w:val="00566E4F"/>
    <w:rsid w:val="00567150"/>
    <w:rsid w:val="00567C19"/>
    <w:rsid w:val="005735D1"/>
    <w:rsid w:val="00573628"/>
    <w:rsid w:val="0057480B"/>
    <w:rsid w:val="00576BDF"/>
    <w:rsid w:val="005778D5"/>
    <w:rsid w:val="00580AE1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26F9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B7FB8"/>
    <w:rsid w:val="005C0A29"/>
    <w:rsid w:val="005C212C"/>
    <w:rsid w:val="005C3A83"/>
    <w:rsid w:val="005C443C"/>
    <w:rsid w:val="005C4E9E"/>
    <w:rsid w:val="005C61A6"/>
    <w:rsid w:val="005C6694"/>
    <w:rsid w:val="005C77D1"/>
    <w:rsid w:val="005D0956"/>
    <w:rsid w:val="005D2475"/>
    <w:rsid w:val="005D25D3"/>
    <w:rsid w:val="005D42A4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1A91"/>
    <w:rsid w:val="00602673"/>
    <w:rsid w:val="00603E7E"/>
    <w:rsid w:val="00604289"/>
    <w:rsid w:val="006049C4"/>
    <w:rsid w:val="006055F0"/>
    <w:rsid w:val="00605807"/>
    <w:rsid w:val="00605C73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45A8"/>
    <w:rsid w:val="0062501F"/>
    <w:rsid w:val="0062512E"/>
    <w:rsid w:val="0062534E"/>
    <w:rsid w:val="00625357"/>
    <w:rsid w:val="006259D7"/>
    <w:rsid w:val="006263F2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3D13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5C30"/>
    <w:rsid w:val="006667E6"/>
    <w:rsid w:val="00667FC3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5B6F"/>
    <w:rsid w:val="00685DE5"/>
    <w:rsid w:val="006863AB"/>
    <w:rsid w:val="006868B9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762"/>
    <w:rsid w:val="006B6963"/>
    <w:rsid w:val="006C08A5"/>
    <w:rsid w:val="006C1EDA"/>
    <w:rsid w:val="006C26C0"/>
    <w:rsid w:val="006C34BB"/>
    <w:rsid w:val="006C5790"/>
    <w:rsid w:val="006C5D5E"/>
    <w:rsid w:val="006C732F"/>
    <w:rsid w:val="006C7A3B"/>
    <w:rsid w:val="006D02EE"/>
    <w:rsid w:val="006D1091"/>
    <w:rsid w:val="006D1C91"/>
    <w:rsid w:val="006D4E3F"/>
    <w:rsid w:val="006D5599"/>
    <w:rsid w:val="006D5F48"/>
    <w:rsid w:val="006D5FD0"/>
    <w:rsid w:val="006D6188"/>
    <w:rsid w:val="006D6828"/>
    <w:rsid w:val="006E0865"/>
    <w:rsid w:val="006E3799"/>
    <w:rsid w:val="006E5E7F"/>
    <w:rsid w:val="006E661D"/>
    <w:rsid w:val="006E6B68"/>
    <w:rsid w:val="006F0EE0"/>
    <w:rsid w:val="006F20C5"/>
    <w:rsid w:val="006F22A9"/>
    <w:rsid w:val="006F369E"/>
    <w:rsid w:val="006F3F3C"/>
    <w:rsid w:val="0070023C"/>
    <w:rsid w:val="00700262"/>
    <w:rsid w:val="007010D7"/>
    <w:rsid w:val="0070146F"/>
    <w:rsid w:val="00701B77"/>
    <w:rsid w:val="0070225C"/>
    <w:rsid w:val="0070271A"/>
    <w:rsid w:val="00705B58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30A11"/>
    <w:rsid w:val="007312D3"/>
    <w:rsid w:val="00731916"/>
    <w:rsid w:val="007338FE"/>
    <w:rsid w:val="00734F03"/>
    <w:rsid w:val="007356B6"/>
    <w:rsid w:val="00735D3F"/>
    <w:rsid w:val="00735EE8"/>
    <w:rsid w:val="007363E4"/>
    <w:rsid w:val="00740488"/>
    <w:rsid w:val="00740D53"/>
    <w:rsid w:val="00741199"/>
    <w:rsid w:val="007418B5"/>
    <w:rsid w:val="00742A1C"/>
    <w:rsid w:val="007435A5"/>
    <w:rsid w:val="00743ED8"/>
    <w:rsid w:val="00744BEA"/>
    <w:rsid w:val="00745418"/>
    <w:rsid w:val="00745E59"/>
    <w:rsid w:val="007502A8"/>
    <w:rsid w:val="007511FC"/>
    <w:rsid w:val="00751C6B"/>
    <w:rsid w:val="0075285D"/>
    <w:rsid w:val="007555F5"/>
    <w:rsid w:val="007556B4"/>
    <w:rsid w:val="0075771F"/>
    <w:rsid w:val="0076526D"/>
    <w:rsid w:val="00767B56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4DAB"/>
    <w:rsid w:val="00795156"/>
    <w:rsid w:val="00797596"/>
    <w:rsid w:val="00797D45"/>
    <w:rsid w:val="007A031B"/>
    <w:rsid w:val="007A10E6"/>
    <w:rsid w:val="007A1366"/>
    <w:rsid w:val="007A18A0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11FA"/>
    <w:rsid w:val="007B38E4"/>
    <w:rsid w:val="007B4197"/>
    <w:rsid w:val="007B485F"/>
    <w:rsid w:val="007B53E3"/>
    <w:rsid w:val="007B7889"/>
    <w:rsid w:val="007B7904"/>
    <w:rsid w:val="007C0F49"/>
    <w:rsid w:val="007C21A2"/>
    <w:rsid w:val="007C2C97"/>
    <w:rsid w:val="007C2C9B"/>
    <w:rsid w:val="007C3CC8"/>
    <w:rsid w:val="007C4019"/>
    <w:rsid w:val="007C44FD"/>
    <w:rsid w:val="007C47C2"/>
    <w:rsid w:val="007C5BB1"/>
    <w:rsid w:val="007C6669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0F24"/>
    <w:rsid w:val="007F1376"/>
    <w:rsid w:val="007F1B14"/>
    <w:rsid w:val="007F1DCA"/>
    <w:rsid w:val="007F3CAA"/>
    <w:rsid w:val="007F66EE"/>
    <w:rsid w:val="007F741B"/>
    <w:rsid w:val="007F7AA2"/>
    <w:rsid w:val="00800069"/>
    <w:rsid w:val="008001B6"/>
    <w:rsid w:val="008009C7"/>
    <w:rsid w:val="0080124F"/>
    <w:rsid w:val="00801350"/>
    <w:rsid w:val="00801F6A"/>
    <w:rsid w:val="00802153"/>
    <w:rsid w:val="008021CF"/>
    <w:rsid w:val="00803600"/>
    <w:rsid w:val="00803D7F"/>
    <w:rsid w:val="00804228"/>
    <w:rsid w:val="008056B5"/>
    <w:rsid w:val="00805B36"/>
    <w:rsid w:val="00805BA8"/>
    <w:rsid w:val="0080650F"/>
    <w:rsid w:val="00811D3D"/>
    <w:rsid w:val="00812F32"/>
    <w:rsid w:val="00813226"/>
    <w:rsid w:val="00814005"/>
    <w:rsid w:val="00814A8F"/>
    <w:rsid w:val="00814B04"/>
    <w:rsid w:val="00817745"/>
    <w:rsid w:val="00817995"/>
    <w:rsid w:val="008200FA"/>
    <w:rsid w:val="00822044"/>
    <w:rsid w:val="00822113"/>
    <w:rsid w:val="0082242F"/>
    <w:rsid w:val="00822475"/>
    <w:rsid w:val="00824AC2"/>
    <w:rsid w:val="00825AD0"/>
    <w:rsid w:val="00825C96"/>
    <w:rsid w:val="00825D91"/>
    <w:rsid w:val="0082687C"/>
    <w:rsid w:val="00826B99"/>
    <w:rsid w:val="00827371"/>
    <w:rsid w:val="0082768B"/>
    <w:rsid w:val="00827776"/>
    <w:rsid w:val="00827C09"/>
    <w:rsid w:val="008306A6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4D47"/>
    <w:rsid w:val="00845708"/>
    <w:rsid w:val="008466DB"/>
    <w:rsid w:val="0084741C"/>
    <w:rsid w:val="0084756C"/>
    <w:rsid w:val="008479A4"/>
    <w:rsid w:val="008525BE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66CCE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77957"/>
    <w:rsid w:val="008804EC"/>
    <w:rsid w:val="00881505"/>
    <w:rsid w:val="008821D8"/>
    <w:rsid w:val="00882B83"/>
    <w:rsid w:val="00883EF5"/>
    <w:rsid w:val="00884445"/>
    <w:rsid w:val="00884671"/>
    <w:rsid w:val="00885C5D"/>
    <w:rsid w:val="00886D09"/>
    <w:rsid w:val="00890304"/>
    <w:rsid w:val="00890BE5"/>
    <w:rsid w:val="00892BE2"/>
    <w:rsid w:val="00892C05"/>
    <w:rsid w:val="00893852"/>
    <w:rsid w:val="008941B6"/>
    <w:rsid w:val="008957F4"/>
    <w:rsid w:val="00896260"/>
    <w:rsid w:val="008A24C2"/>
    <w:rsid w:val="008A32F4"/>
    <w:rsid w:val="008A484C"/>
    <w:rsid w:val="008A4B11"/>
    <w:rsid w:val="008A4B46"/>
    <w:rsid w:val="008A4D45"/>
    <w:rsid w:val="008A50EC"/>
    <w:rsid w:val="008A5AE9"/>
    <w:rsid w:val="008A6CA9"/>
    <w:rsid w:val="008A6E27"/>
    <w:rsid w:val="008B2079"/>
    <w:rsid w:val="008B24CD"/>
    <w:rsid w:val="008B388B"/>
    <w:rsid w:val="008B5473"/>
    <w:rsid w:val="008B55CE"/>
    <w:rsid w:val="008B55EF"/>
    <w:rsid w:val="008B5780"/>
    <w:rsid w:val="008B7D0B"/>
    <w:rsid w:val="008B7F5B"/>
    <w:rsid w:val="008C00AA"/>
    <w:rsid w:val="008C0D8B"/>
    <w:rsid w:val="008C2A33"/>
    <w:rsid w:val="008C4409"/>
    <w:rsid w:val="008C6710"/>
    <w:rsid w:val="008C6DE8"/>
    <w:rsid w:val="008C737B"/>
    <w:rsid w:val="008D42B1"/>
    <w:rsid w:val="008D48FC"/>
    <w:rsid w:val="008D60D2"/>
    <w:rsid w:val="008D7BBB"/>
    <w:rsid w:val="008E034F"/>
    <w:rsid w:val="008E2E01"/>
    <w:rsid w:val="008E6EEC"/>
    <w:rsid w:val="008E7CE9"/>
    <w:rsid w:val="008F06BD"/>
    <w:rsid w:val="008F1BD8"/>
    <w:rsid w:val="008F27EE"/>
    <w:rsid w:val="008F4C7E"/>
    <w:rsid w:val="008F4D3E"/>
    <w:rsid w:val="008F659E"/>
    <w:rsid w:val="008F7471"/>
    <w:rsid w:val="00901542"/>
    <w:rsid w:val="00905448"/>
    <w:rsid w:val="00905F17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7DD"/>
    <w:rsid w:val="00935384"/>
    <w:rsid w:val="009353AE"/>
    <w:rsid w:val="00936A7B"/>
    <w:rsid w:val="00936B37"/>
    <w:rsid w:val="009372AC"/>
    <w:rsid w:val="009377FD"/>
    <w:rsid w:val="00940360"/>
    <w:rsid w:val="00940425"/>
    <w:rsid w:val="00942058"/>
    <w:rsid w:val="0094234F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66288"/>
    <w:rsid w:val="00970ABE"/>
    <w:rsid w:val="00971DD7"/>
    <w:rsid w:val="00971F2D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4117"/>
    <w:rsid w:val="00985386"/>
    <w:rsid w:val="00986362"/>
    <w:rsid w:val="009878D6"/>
    <w:rsid w:val="00987FC4"/>
    <w:rsid w:val="00991648"/>
    <w:rsid w:val="00993A87"/>
    <w:rsid w:val="00994415"/>
    <w:rsid w:val="0099684C"/>
    <w:rsid w:val="00996BF5"/>
    <w:rsid w:val="009A2893"/>
    <w:rsid w:val="009A28AD"/>
    <w:rsid w:val="009A3846"/>
    <w:rsid w:val="009A4B9F"/>
    <w:rsid w:val="009A68FE"/>
    <w:rsid w:val="009B1CB5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E7F4F"/>
    <w:rsid w:val="009F03CC"/>
    <w:rsid w:val="009F18BD"/>
    <w:rsid w:val="009F2773"/>
    <w:rsid w:val="009F3A9E"/>
    <w:rsid w:val="009F3C3B"/>
    <w:rsid w:val="009F49BA"/>
    <w:rsid w:val="009F4EC4"/>
    <w:rsid w:val="009F6498"/>
    <w:rsid w:val="009F71B3"/>
    <w:rsid w:val="009F771B"/>
    <w:rsid w:val="00A007D5"/>
    <w:rsid w:val="00A016D4"/>
    <w:rsid w:val="00A05A92"/>
    <w:rsid w:val="00A060AF"/>
    <w:rsid w:val="00A06831"/>
    <w:rsid w:val="00A101C3"/>
    <w:rsid w:val="00A107DE"/>
    <w:rsid w:val="00A112AA"/>
    <w:rsid w:val="00A14684"/>
    <w:rsid w:val="00A149CA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4764B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0137"/>
    <w:rsid w:val="00A62632"/>
    <w:rsid w:val="00A6430F"/>
    <w:rsid w:val="00A64F08"/>
    <w:rsid w:val="00A658D2"/>
    <w:rsid w:val="00A65BD9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4249"/>
    <w:rsid w:val="00A84DD1"/>
    <w:rsid w:val="00A85125"/>
    <w:rsid w:val="00A85524"/>
    <w:rsid w:val="00A856FA"/>
    <w:rsid w:val="00A8765A"/>
    <w:rsid w:val="00A91359"/>
    <w:rsid w:val="00A913D0"/>
    <w:rsid w:val="00A92397"/>
    <w:rsid w:val="00A9271E"/>
    <w:rsid w:val="00A92CAA"/>
    <w:rsid w:val="00A936A4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0D45"/>
    <w:rsid w:val="00AB1319"/>
    <w:rsid w:val="00AB16BE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30C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50FC"/>
    <w:rsid w:val="00AE570D"/>
    <w:rsid w:val="00AE67E9"/>
    <w:rsid w:val="00AE719A"/>
    <w:rsid w:val="00AE7DBD"/>
    <w:rsid w:val="00AF2D5D"/>
    <w:rsid w:val="00AF4F1F"/>
    <w:rsid w:val="00AF6216"/>
    <w:rsid w:val="00AF7DC8"/>
    <w:rsid w:val="00B02D24"/>
    <w:rsid w:val="00B045FD"/>
    <w:rsid w:val="00B04A94"/>
    <w:rsid w:val="00B04DF8"/>
    <w:rsid w:val="00B05267"/>
    <w:rsid w:val="00B11E1A"/>
    <w:rsid w:val="00B13247"/>
    <w:rsid w:val="00B138FF"/>
    <w:rsid w:val="00B14471"/>
    <w:rsid w:val="00B1599C"/>
    <w:rsid w:val="00B163A7"/>
    <w:rsid w:val="00B167D7"/>
    <w:rsid w:val="00B17C04"/>
    <w:rsid w:val="00B21C7E"/>
    <w:rsid w:val="00B2347C"/>
    <w:rsid w:val="00B24312"/>
    <w:rsid w:val="00B24575"/>
    <w:rsid w:val="00B24D17"/>
    <w:rsid w:val="00B25555"/>
    <w:rsid w:val="00B2663A"/>
    <w:rsid w:val="00B266F3"/>
    <w:rsid w:val="00B2699A"/>
    <w:rsid w:val="00B26DBB"/>
    <w:rsid w:val="00B26F03"/>
    <w:rsid w:val="00B305E7"/>
    <w:rsid w:val="00B31003"/>
    <w:rsid w:val="00B3134A"/>
    <w:rsid w:val="00B321A5"/>
    <w:rsid w:val="00B33DA9"/>
    <w:rsid w:val="00B34462"/>
    <w:rsid w:val="00B34EBE"/>
    <w:rsid w:val="00B3633D"/>
    <w:rsid w:val="00B36DCA"/>
    <w:rsid w:val="00B40F0A"/>
    <w:rsid w:val="00B4164A"/>
    <w:rsid w:val="00B42690"/>
    <w:rsid w:val="00B436B1"/>
    <w:rsid w:val="00B43722"/>
    <w:rsid w:val="00B43D60"/>
    <w:rsid w:val="00B43E33"/>
    <w:rsid w:val="00B45ED1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329D"/>
    <w:rsid w:val="00B648EB"/>
    <w:rsid w:val="00B6529F"/>
    <w:rsid w:val="00B67658"/>
    <w:rsid w:val="00B6781E"/>
    <w:rsid w:val="00B70D14"/>
    <w:rsid w:val="00B72EF2"/>
    <w:rsid w:val="00B730ED"/>
    <w:rsid w:val="00B7455F"/>
    <w:rsid w:val="00B74696"/>
    <w:rsid w:val="00B74BA6"/>
    <w:rsid w:val="00B770E6"/>
    <w:rsid w:val="00B774C8"/>
    <w:rsid w:val="00B77903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769"/>
    <w:rsid w:val="00BA1EBA"/>
    <w:rsid w:val="00BA21F7"/>
    <w:rsid w:val="00BA2347"/>
    <w:rsid w:val="00BA4812"/>
    <w:rsid w:val="00BA5FCD"/>
    <w:rsid w:val="00BA66A3"/>
    <w:rsid w:val="00BA749E"/>
    <w:rsid w:val="00BB02A2"/>
    <w:rsid w:val="00BB1C54"/>
    <w:rsid w:val="00BB2AD5"/>
    <w:rsid w:val="00BB3EEC"/>
    <w:rsid w:val="00BB4AC7"/>
    <w:rsid w:val="00BB54A9"/>
    <w:rsid w:val="00BB66AB"/>
    <w:rsid w:val="00BB6AFA"/>
    <w:rsid w:val="00BB6B13"/>
    <w:rsid w:val="00BC08FB"/>
    <w:rsid w:val="00BC15B7"/>
    <w:rsid w:val="00BC1BA2"/>
    <w:rsid w:val="00BC254E"/>
    <w:rsid w:val="00BC2FA6"/>
    <w:rsid w:val="00BC341B"/>
    <w:rsid w:val="00BC4530"/>
    <w:rsid w:val="00BC55BB"/>
    <w:rsid w:val="00BC6122"/>
    <w:rsid w:val="00BC61BC"/>
    <w:rsid w:val="00BC6EA7"/>
    <w:rsid w:val="00BD0BA8"/>
    <w:rsid w:val="00BD1493"/>
    <w:rsid w:val="00BD40B9"/>
    <w:rsid w:val="00BD6C70"/>
    <w:rsid w:val="00BD7CF3"/>
    <w:rsid w:val="00BE7BF5"/>
    <w:rsid w:val="00BF1933"/>
    <w:rsid w:val="00BF228B"/>
    <w:rsid w:val="00BF2DEA"/>
    <w:rsid w:val="00BF5038"/>
    <w:rsid w:val="00BF5052"/>
    <w:rsid w:val="00BF7DF9"/>
    <w:rsid w:val="00C00102"/>
    <w:rsid w:val="00C0189C"/>
    <w:rsid w:val="00C01AAD"/>
    <w:rsid w:val="00C033FE"/>
    <w:rsid w:val="00C03E03"/>
    <w:rsid w:val="00C04206"/>
    <w:rsid w:val="00C04747"/>
    <w:rsid w:val="00C0667F"/>
    <w:rsid w:val="00C07A8B"/>
    <w:rsid w:val="00C07FFC"/>
    <w:rsid w:val="00C122C7"/>
    <w:rsid w:val="00C14E83"/>
    <w:rsid w:val="00C15BBC"/>
    <w:rsid w:val="00C15FB3"/>
    <w:rsid w:val="00C16894"/>
    <w:rsid w:val="00C208FC"/>
    <w:rsid w:val="00C228C7"/>
    <w:rsid w:val="00C2359C"/>
    <w:rsid w:val="00C23B12"/>
    <w:rsid w:val="00C25705"/>
    <w:rsid w:val="00C26177"/>
    <w:rsid w:val="00C26EDA"/>
    <w:rsid w:val="00C31ADD"/>
    <w:rsid w:val="00C3230F"/>
    <w:rsid w:val="00C33E86"/>
    <w:rsid w:val="00C34522"/>
    <w:rsid w:val="00C34A00"/>
    <w:rsid w:val="00C3526B"/>
    <w:rsid w:val="00C3628A"/>
    <w:rsid w:val="00C36643"/>
    <w:rsid w:val="00C36F2E"/>
    <w:rsid w:val="00C420D8"/>
    <w:rsid w:val="00C42CAE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3DD2"/>
    <w:rsid w:val="00C74E4A"/>
    <w:rsid w:val="00C764AE"/>
    <w:rsid w:val="00C77132"/>
    <w:rsid w:val="00C77859"/>
    <w:rsid w:val="00C77CF5"/>
    <w:rsid w:val="00C801A4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2F7F"/>
    <w:rsid w:val="00C9459C"/>
    <w:rsid w:val="00C949C4"/>
    <w:rsid w:val="00C964C1"/>
    <w:rsid w:val="00CA113B"/>
    <w:rsid w:val="00CA12A6"/>
    <w:rsid w:val="00CA1675"/>
    <w:rsid w:val="00CA4A7E"/>
    <w:rsid w:val="00CA6208"/>
    <w:rsid w:val="00CA765E"/>
    <w:rsid w:val="00CB1323"/>
    <w:rsid w:val="00CB153A"/>
    <w:rsid w:val="00CB1956"/>
    <w:rsid w:val="00CB3E99"/>
    <w:rsid w:val="00CB441E"/>
    <w:rsid w:val="00CB590B"/>
    <w:rsid w:val="00CB66ED"/>
    <w:rsid w:val="00CC0120"/>
    <w:rsid w:val="00CC04E9"/>
    <w:rsid w:val="00CC04EE"/>
    <w:rsid w:val="00CC0973"/>
    <w:rsid w:val="00CC09FC"/>
    <w:rsid w:val="00CC136E"/>
    <w:rsid w:val="00CC15E5"/>
    <w:rsid w:val="00CC2899"/>
    <w:rsid w:val="00CC3A15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45CA"/>
    <w:rsid w:val="00CD65D4"/>
    <w:rsid w:val="00CD67D1"/>
    <w:rsid w:val="00CD694C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37FB"/>
    <w:rsid w:val="00CE3E94"/>
    <w:rsid w:val="00CE708B"/>
    <w:rsid w:val="00CE7631"/>
    <w:rsid w:val="00CE7727"/>
    <w:rsid w:val="00CF3773"/>
    <w:rsid w:val="00CF455B"/>
    <w:rsid w:val="00CF4F99"/>
    <w:rsid w:val="00CF5037"/>
    <w:rsid w:val="00CF6657"/>
    <w:rsid w:val="00CF723E"/>
    <w:rsid w:val="00CF7D94"/>
    <w:rsid w:val="00D02133"/>
    <w:rsid w:val="00D02842"/>
    <w:rsid w:val="00D02F20"/>
    <w:rsid w:val="00D04B19"/>
    <w:rsid w:val="00D0523B"/>
    <w:rsid w:val="00D052F9"/>
    <w:rsid w:val="00D05B04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4FBD"/>
    <w:rsid w:val="00D2521A"/>
    <w:rsid w:val="00D25AC9"/>
    <w:rsid w:val="00D32D81"/>
    <w:rsid w:val="00D33C14"/>
    <w:rsid w:val="00D34898"/>
    <w:rsid w:val="00D34CF3"/>
    <w:rsid w:val="00D36D04"/>
    <w:rsid w:val="00D379B3"/>
    <w:rsid w:val="00D40BA1"/>
    <w:rsid w:val="00D42876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52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0FC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11F"/>
    <w:rsid w:val="00D7523A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83DD3"/>
    <w:rsid w:val="00D904B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348B"/>
    <w:rsid w:val="00DA5912"/>
    <w:rsid w:val="00DA5957"/>
    <w:rsid w:val="00DA63EE"/>
    <w:rsid w:val="00DA6CF2"/>
    <w:rsid w:val="00DA744C"/>
    <w:rsid w:val="00DA7701"/>
    <w:rsid w:val="00DB25D1"/>
    <w:rsid w:val="00DB3809"/>
    <w:rsid w:val="00DB3B65"/>
    <w:rsid w:val="00DB491D"/>
    <w:rsid w:val="00DB6C4E"/>
    <w:rsid w:val="00DB7B82"/>
    <w:rsid w:val="00DC0481"/>
    <w:rsid w:val="00DC0674"/>
    <w:rsid w:val="00DC1050"/>
    <w:rsid w:val="00DC4319"/>
    <w:rsid w:val="00DC506E"/>
    <w:rsid w:val="00DC5097"/>
    <w:rsid w:val="00DC50E2"/>
    <w:rsid w:val="00DC7A0D"/>
    <w:rsid w:val="00DD0BDB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3FE2"/>
    <w:rsid w:val="00DE683D"/>
    <w:rsid w:val="00DF3450"/>
    <w:rsid w:val="00DF730B"/>
    <w:rsid w:val="00E0265D"/>
    <w:rsid w:val="00E0478E"/>
    <w:rsid w:val="00E04A05"/>
    <w:rsid w:val="00E04A1C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53C6"/>
    <w:rsid w:val="00E263B3"/>
    <w:rsid w:val="00E267F4"/>
    <w:rsid w:val="00E314D8"/>
    <w:rsid w:val="00E32F84"/>
    <w:rsid w:val="00E33A6F"/>
    <w:rsid w:val="00E346A7"/>
    <w:rsid w:val="00E36322"/>
    <w:rsid w:val="00E36FEE"/>
    <w:rsid w:val="00E40C9E"/>
    <w:rsid w:val="00E41BD9"/>
    <w:rsid w:val="00E429C5"/>
    <w:rsid w:val="00E444F5"/>
    <w:rsid w:val="00E44BC8"/>
    <w:rsid w:val="00E45740"/>
    <w:rsid w:val="00E45D5C"/>
    <w:rsid w:val="00E461D7"/>
    <w:rsid w:val="00E5120B"/>
    <w:rsid w:val="00E5140D"/>
    <w:rsid w:val="00E51E03"/>
    <w:rsid w:val="00E54F37"/>
    <w:rsid w:val="00E56175"/>
    <w:rsid w:val="00E56597"/>
    <w:rsid w:val="00E607F1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8586E"/>
    <w:rsid w:val="00E9007B"/>
    <w:rsid w:val="00E907DB"/>
    <w:rsid w:val="00E914B5"/>
    <w:rsid w:val="00E914FB"/>
    <w:rsid w:val="00E916E4"/>
    <w:rsid w:val="00E91AE2"/>
    <w:rsid w:val="00E946E9"/>
    <w:rsid w:val="00E94934"/>
    <w:rsid w:val="00E955E4"/>
    <w:rsid w:val="00E95732"/>
    <w:rsid w:val="00E95A24"/>
    <w:rsid w:val="00EA0905"/>
    <w:rsid w:val="00EA0A2A"/>
    <w:rsid w:val="00EA4F44"/>
    <w:rsid w:val="00EA5254"/>
    <w:rsid w:val="00EA6064"/>
    <w:rsid w:val="00EA622F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24"/>
    <w:rsid w:val="00EC26A5"/>
    <w:rsid w:val="00EC2D6F"/>
    <w:rsid w:val="00EC3784"/>
    <w:rsid w:val="00EC44C2"/>
    <w:rsid w:val="00EC62BF"/>
    <w:rsid w:val="00EC6D14"/>
    <w:rsid w:val="00ED1585"/>
    <w:rsid w:val="00ED1674"/>
    <w:rsid w:val="00ED224C"/>
    <w:rsid w:val="00ED2579"/>
    <w:rsid w:val="00ED39FD"/>
    <w:rsid w:val="00ED3C1E"/>
    <w:rsid w:val="00ED431F"/>
    <w:rsid w:val="00ED4F0F"/>
    <w:rsid w:val="00ED550E"/>
    <w:rsid w:val="00ED5FDD"/>
    <w:rsid w:val="00ED627B"/>
    <w:rsid w:val="00ED6C14"/>
    <w:rsid w:val="00ED7756"/>
    <w:rsid w:val="00EE15AA"/>
    <w:rsid w:val="00EE2D48"/>
    <w:rsid w:val="00EE30E2"/>
    <w:rsid w:val="00EE3C92"/>
    <w:rsid w:val="00EE42CC"/>
    <w:rsid w:val="00EE5B58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2D8B"/>
    <w:rsid w:val="00F14942"/>
    <w:rsid w:val="00F14D36"/>
    <w:rsid w:val="00F14DEE"/>
    <w:rsid w:val="00F155B1"/>
    <w:rsid w:val="00F15741"/>
    <w:rsid w:val="00F15AF2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0EBD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1C8E"/>
    <w:rsid w:val="00F4435C"/>
    <w:rsid w:val="00F44468"/>
    <w:rsid w:val="00F449DD"/>
    <w:rsid w:val="00F451E9"/>
    <w:rsid w:val="00F46A71"/>
    <w:rsid w:val="00F47D24"/>
    <w:rsid w:val="00F52D02"/>
    <w:rsid w:val="00F52E6C"/>
    <w:rsid w:val="00F532F4"/>
    <w:rsid w:val="00F53610"/>
    <w:rsid w:val="00F5387E"/>
    <w:rsid w:val="00F55FF2"/>
    <w:rsid w:val="00F5686F"/>
    <w:rsid w:val="00F616E9"/>
    <w:rsid w:val="00F62AF4"/>
    <w:rsid w:val="00F6342C"/>
    <w:rsid w:val="00F6414D"/>
    <w:rsid w:val="00F654BF"/>
    <w:rsid w:val="00F67346"/>
    <w:rsid w:val="00F72E54"/>
    <w:rsid w:val="00F76A90"/>
    <w:rsid w:val="00F774E4"/>
    <w:rsid w:val="00F777E6"/>
    <w:rsid w:val="00F77BC6"/>
    <w:rsid w:val="00F80398"/>
    <w:rsid w:val="00F8149C"/>
    <w:rsid w:val="00F819B5"/>
    <w:rsid w:val="00F82867"/>
    <w:rsid w:val="00F82B29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0F2F"/>
    <w:rsid w:val="00FA1CF9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111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C65E3"/>
    <w:rsid w:val="00FD080D"/>
    <w:rsid w:val="00FD21E9"/>
    <w:rsid w:val="00FD2D47"/>
    <w:rsid w:val="00FD6746"/>
    <w:rsid w:val="00FD79CD"/>
    <w:rsid w:val="00FE0ED6"/>
    <w:rsid w:val="00FE2CA7"/>
    <w:rsid w:val="00FE37B3"/>
    <w:rsid w:val="00FE6269"/>
    <w:rsid w:val="00FE632C"/>
    <w:rsid w:val="00FE6814"/>
    <w:rsid w:val="00FE74E4"/>
    <w:rsid w:val="00FE7F05"/>
    <w:rsid w:val="00FF0EF0"/>
    <w:rsid w:val="00FF1D5F"/>
    <w:rsid w:val="00FF2DB8"/>
    <w:rsid w:val="00FF4909"/>
    <w:rsid w:val="00FF4BA8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65BB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4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84D7-B254-49BD-8642-0341A799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6313</Words>
  <Characters>37252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2023-06-16T08:01:00Z</cp:lastPrinted>
  <dcterms:created xsi:type="dcterms:W3CDTF">2023-06-16T08:39:00Z</dcterms:created>
  <dcterms:modified xsi:type="dcterms:W3CDTF">2023-06-16T08:45:00Z</dcterms:modified>
</cp:coreProperties>
</file>