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96"/>
        <w:gridCol w:w="6566"/>
      </w:tblGrid>
      <w:tr w:rsidR="00A04757" w:rsidRPr="00361A59" w14:paraId="32D9F6DA" w14:textId="77777777" w:rsidTr="00724E47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F7411C1" w14:textId="5EA6BFB6" w:rsidR="00A04757" w:rsidRPr="00361A59" w:rsidRDefault="00A04757" w:rsidP="00361A59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GoBack"/>
            <w:bookmarkEnd w:id="0"/>
            <w:r w:rsidRPr="00361A59">
              <w:rPr>
                <w:rFonts w:ascii="Tahoma" w:hAnsi="Tahoma" w:cs="Tahoma"/>
                <w:b/>
                <w:sz w:val="18"/>
                <w:szCs w:val="18"/>
              </w:rPr>
              <w:t>Statutární město Frýdek-Místek – tajemník Magistrátu města Frýdku-Místku vyhlašuje výběrové řízení na místo</w:t>
            </w:r>
            <w:r w:rsidR="00484BA0" w:rsidRPr="00361A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61A59">
              <w:rPr>
                <w:rFonts w:ascii="Tahoma" w:hAnsi="Tahoma" w:cs="Tahoma"/>
                <w:b/>
                <w:sz w:val="18"/>
                <w:szCs w:val="18"/>
              </w:rPr>
              <w:t>referent</w:t>
            </w:r>
            <w:r w:rsidR="00973C37">
              <w:rPr>
                <w:rFonts w:ascii="Tahoma" w:hAnsi="Tahoma" w:cs="Tahoma"/>
                <w:b/>
                <w:sz w:val="18"/>
                <w:szCs w:val="18"/>
              </w:rPr>
              <w:t>a</w:t>
            </w:r>
            <w:r w:rsidR="003C4F1D" w:rsidRPr="00361A59">
              <w:rPr>
                <w:rFonts w:ascii="Tahoma" w:hAnsi="Tahoma" w:cs="Tahoma"/>
                <w:b/>
                <w:sz w:val="18"/>
                <w:szCs w:val="18"/>
              </w:rPr>
              <w:t xml:space="preserve"> správy </w:t>
            </w:r>
            <w:r w:rsidR="009C398B">
              <w:rPr>
                <w:rFonts w:ascii="Tahoma" w:hAnsi="Tahoma" w:cs="Tahoma"/>
                <w:b/>
                <w:sz w:val="18"/>
                <w:szCs w:val="18"/>
              </w:rPr>
              <w:t>nebytových prostor</w:t>
            </w:r>
            <w:r w:rsidRPr="00361A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973C37">
              <w:rPr>
                <w:rFonts w:ascii="Tahoma" w:hAnsi="Tahoma" w:cs="Tahoma"/>
                <w:b/>
                <w:sz w:val="18"/>
                <w:szCs w:val="18"/>
              </w:rPr>
              <w:t xml:space="preserve">oddělení </w:t>
            </w:r>
            <w:r w:rsidR="00B741E8">
              <w:rPr>
                <w:rFonts w:ascii="Tahoma" w:hAnsi="Tahoma" w:cs="Tahoma"/>
                <w:b/>
                <w:sz w:val="18"/>
                <w:szCs w:val="18"/>
              </w:rPr>
              <w:t>správy budov</w:t>
            </w:r>
            <w:r w:rsidR="00973C3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84BA0" w:rsidRPr="00361A59">
              <w:rPr>
                <w:rFonts w:ascii="Tahoma" w:hAnsi="Tahoma" w:cs="Tahoma"/>
                <w:b/>
                <w:sz w:val="18"/>
                <w:szCs w:val="18"/>
              </w:rPr>
              <w:t>o</w:t>
            </w:r>
            <w:r w:rsidRPr="00361A59">
              <w:rPr>
                <w:rFonts w:ascii="Tahoma" w:hAnsi="Tahoma" w:cs="Tahoma"/>
                <w:b/>
                <w:sz w:val="18"/>
                <w:szCs w:val="18"/>
              </w:rPr>
              <w:t xml:space="preserve">dboru </w:t>
            </w:r>
            <w:r w:rsidR="003C4F1D" w:rsidRPr="00361A59">
              <w:rPr>
                <w:rFonts w:ascii="Tahoma" w:hAnsi="Tahoma" w:cs="Tahoma"/>
                <w:b/>
                <w:sz w:val="18"/>
                <w:szCs w:val="18"/>
              </w:rPr>
              <w:t>správy obecního majetku</w:t>
            </w:r>
            <w:r w:rsidRPr="00361A59">
              <w:rPr>
                <w:rFonts w:ascii="Tahoma" w:hAnsi="Tahoma" w:cs="Tahoma"/>
                <w:b/>
                <w:sz w:val="18"/>
                <w:szCs w:val="18"/>
              </w:rPr>
              <w:t xml:space="preserve"> Magistrátu města Frýdek-Místek, Radniční 1148</w:t>
            </w:r>
          </w:p>
        </w:tc>
      </w:tr>
      <w:tr w:rsidR="00771462" w:rsidRPr="00361A59" w14:paraId="74D9E4FB" w14:textId="77777777" w:rsidTr="00724E47">
        <w:tc>
          <w:tcPr>
            <w:tcW w:w="2496" w:type="dxa"/>
            <w:shd w:val="clear" w:color="auto" w:fill="auto"/>
          </w:tcPr>
          <w:p w14:paraId="6EDFC596" w14:textId="77777777" w:rsidR="00771462" w:rsidRPr="00361A59" w:rsidRDefault="00771462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361A59">
              <w:rPr>
                <w:rFonts w:ascii="Tahoma" w:hAnsi="Tahoma" w:cs="Tahoma"/>
                <w:b/>
                <w:sz w:val="18"/>
                <w:szCs w:val="18"/>
                <w:u w:val="single"/>
              </w:rPr>
              <w:t>Zařazení:</w:t>
            </w:r>
          </w:p>
        </w:tc>
        <w:tc>
          <w:tcPr>
            <w:tcW w:w="6566" w:type="dxa"/>
            <w:shd w:val="clear" w:color="auto" w:fill="auto"/>
          </w:tcPr>
          <w:p w14:paraId="19ABF4C5" w14:textId="77777777" w:rsidR="00771462" w:rsidRPr="00361A59" w:rsidRDefault="008E1E0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61A59">
              <w:rPr>
                <w:rFonts w:ascii="Tahoma" w:hAnsi="Tahoma" w:cs="Tahoma"/>
                <w:sz w:val="18"/>
                <w:szCs w:val="18"/>
              </w:rPr>
              <w:t>ne</w:t>
            </w:r>
            <w:r w:rsidR="00771462" w:rsidRPr="00361A59">
              <w:rPr>
                <w:rFonts w:ascii="Tahoma" w:hAnsi="Tahoma" w:cs="Tahoma"/>
                <w:sz w:val="18"/>
                <w:szCs w:val="18"/>
              </w:rPr>
              <w:t>úředník</w:t>
            </w:r>
            <w:proofErr w:type="spellEnd"/>
          </w:p>
        </w:tc>
      </w:tr>
      <w:tr w:rsidR="00F454AB" w:rsidRPr="00361A59" w14:paraId="64C95A4E" w14:textId="77777777" w:rsidTr="00724E47">
        <w:tc>
          <w:tcPr>
            <w:tcW w:w="2496" w:type="dxa"/>
            <w:shd w:val="clear" w:color="auto" w:fill="F2F2F2" w:themeFill="background1" w:themeFillShade="F2"/>
          </w:tcPr>
          <w:p w14:paraId="663272F5" w14:textId="77777777" w:rsidR="00A04757" w:rsidRPr="00361A59" w:rsidRDefault="00B91BA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61A59">
              <w:rPr>
                <w:rFonts w:ascii="Tahoma" w:hAnsi="Tahoma" w:cs="Tahoma"/>
                <w:b/>
                <w:sz w:val="18"/>
                <w:szCs w:val="18"/>
                <w:u w:val="single"/>
              </w:rPr>
              <w:t>Druh práce:</w:t>
            </w:r>
          </w:p>
        </w:tc>
        <w:tc>
          <w:tcPr>
            <w:tcW w:w="6566" w:type="dxa"/>
            <w:shd w:val="clear" w:color="auto" w:fill="F2F2F2" w:themeFill="background1" w:themeFillShade="F2"/>
          </w:tcPr>
          <w:p w14:paraId="387111EC" w14:textId="2208AB9A" w:rsidR="00A04757" w:rsidRPr="00361A59" w:rsidRDefault="003C4F1D" w:rsidP="00973C37">
            <w:pPr>
              <w:pStyle w:val="Zkladntext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361A59">
              <w:rPr>
                <w:rFonts w:ascii="Tahoma" w:hAnsi="Tahoma" w:cs="Tahoma"/>
                <w:b w:val="0"/>
                <w:sz w:val="18"/>
                <w:szCs w:val="18"/>
              </w:rPr>
              <w:t xml:space="preserve">referent správy </w:t>
            </w:r>
            <w:r w:rsidR="001F7285">
              <w:rPr>
                <w:rFonts w:ascii="Tahoma" w:hAnsi="Tahoma" w:cs="Tahoma"/>
                <w:b w:val="0"/>
                <w:sz w:val="18"/>
                <w:szCs w:val="18"/>
              </w:rPr>
              <w:t xml:space="preserve">nebytových </w:t>
            </w:r>
            <w:r w:rsidR="005D6AE6">
              <w:rPr>
                <w:rFonts w:ascii="Tahoma" w:hAnsi="Tahoma" w:cs="Tahoma"/>
                <w:b w:val="0"/>
                <w:sz w:val="18"/>
                <w:szCs w:val="18"/>
              </w:rPr>
              <w:t>prostor</w:t>
            </w:r>
          </w:p>
        </w:tc>
      </w:tr>
      <w:tr w:rsidR="00A04757" w:rsidRPr="00361A59" w14:paraId="2A011EB2" w14:textId="77777777" w:rsidTr="00724E47">
        <w:tc>
          <w:tcPr>
            <w:tcW w:w="2496" w:type="dxa"/>
            <w:shd w:val="clear" w:color="auto" w:fill="auto"/>
          </w:tcPr>
          <w:p w14:paraId="1B9A5ECB" w14:textId="77777777" w:rsidR="00A04757" w:rsidRPr="00361A59" w:rsidRDefault="00B91BA0">
            <w:pPr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b/>
                <w:sz w:val="18"/>
                <w:szCs w:val="18"/>
                <w:u w:val="single"/>
              </w:rPr>
              <w:t>Místo výkonu práce:</w:t>
            </w:r>
          </w:p>
        </w:tc>
        <w:tc>
          <w:tcPr>
            <w:tcW w:w="6566" w:type="dxa"/>
            <w:shd w:val="clear" w:color="auto" w:fill="auto"/>
          </w:tcPr>
          <w:p w14:paraId="0C336046" w14:textId="64DA15DA" w:rsidR="00A04757" w:rsidRPr="00361A59" w:rsidRDefault="00BF739A" w:rsidP="00725C8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statutární </w:t>
            </w:r>
            <w:r w:rsidR="00DF2F60" w:rsidRPr="00361A59">
              <w:rPr>
                <w:rFonts w:ascii="Tahoma" w:hAnsi="Tahoma" w:cs="Tahoma"/>
                <w:sz w:val="18"/>
                <w:szCs w:val="18"/>
              </w:rPr>
              <w:t>město Frýdek-Místek</w:t>
            </w:r>
          </w:p>
        </w:tc>
      </w:tr>
      <w:tr w:rsidR="00F454AB" w:rsidRPr="00361A59" w14:paraId="6D9B4000" w14:textId="77777777" w:rsidTr="00724E47">
        <w:tc>
          <w:tcPr>
            <w:tcW w:w="2496" w:type="dxa"/>
            <w:shd w:val="clear" w:color="auto" w:fill="F2F2F2" w:themeFill="background1" w:themeFillShade="F2"/>
          </w:tcPr>
          <w:p w14:paraId="08034E29" w14:textId="77777777" w:rsidR="00A04757" w:rsidRPr="00361A59" w:rsidRDefault="00B91BA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61A59">
              <w:rPr>
                <w:rFonts w:ascii="Tahoma" w:hAnsi="Tahoma" w:cs="Tahoma"/>
                <w:b/>
                <w:sz w:val="18"/>
                <w:szCs w:val="18"/>
                <w:u w:val="single"/>
              </w:rPr>
              <w:t>Platová třída:</w:t>
            </w:r>
          </w:p>
        </w:tc>
        <w:tc>
          <w:tcPr>
            <w:tcW w:w="6566" w:type="dxa"/>
            <w:shd w:val="clear" w:color="auto" w:fill="F2F2F2" w:themeFill="background1" w:themeFillShade="F2"/>
          </w:tcPr>
          <w:p w14:paraId="01DA36EB" w14:textId="77777777" w:rsidR="00534745" w:rsidRPr="00361A59" w:rsidRDefault="00484BA0" w:rsidP="00534745">
            <w:pPr>
              <w:pStyle w:val="Zkladntext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bCs/>
                <w:sz w:val="18"/>
                <w:szCs w:val="18"/>
              </w:rPr>
              <w:t>9</w:t>
            </w:r>
            <w:r w:rsidR="003C4F1D" w:rsidRPr="00361A59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  <w:p w14:paraId="2B797571" w14:textId="77777777" w:rsidR="00A04757" w:rsidRPr="00361A59" w:rsidRDefault="00DF2F60" w:rsidP="00361A59">
            <w:pPr>
              <w:pStyle w:val="Zkladntext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b w:val="0"/>
                <w:bCs/>
                <w:sz w:val="18"/>
                <w:szCs w:val="18"/>
              </w:rPr>
              <w:t>(platový stupeň podle délky uznané praxe v soulad</w:t>
            </w:r>
            <w:r w:rsidR="00534745" w:rsidRPr="00361A59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u s nařízením vlády </w:t>
            </w:r>
            <w:r w:rsidR="00361A59">
              <w:rPr>
                <w:rFonts w:ascii="Tahoma" w:hAnsi="Tahoma" w:cs="Tahoma"/>
                <w:b w:val="0"/>
                <w:bCs/>
                <w:sz w:val="18"/>
                <w:szCs w:val="18"/>
              </w:rPr>
              <w:br/>
            </w:r>
            <w:r w:rsidR="00534745" w:rsidRPr="00361A59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č. </w:t>
            </w:r>
            <w:r w:rsidR="00361A59">
              <w:rPr>
                <w:rFonts w:ascii="Tahoma" w:hAnsi="Tahoma" w:cs="Tahoma"/>
                <w:b w:val="0"/>
                <w:bCs/>
                <w:sz w:val="18"/>
                <w:szCs w:val="18"/>
              </w:rPr>
              <w:t>341</w:t>
            </w:r>
            <w:r w:rsidR="00534745" w:rsidRPr="00361A59">
              <w:rPr>
                <w:rFonts w:ascii="Tahoma" w:hAnsi="Tahoma" w:cs="Tahoma"/>
                <w:b w:val="0"/>
                <w:bCs/>
                <w:sz w:val="18"/>
                <w:szCs w:val="18"/>
              </w:rPr>
              <w:t>/20</w:t>
            </w:r>
            <w:r w:rsidR="00361A59">
              <w:rPr>
                <w:rFonts w:ascii="Tahoma" w:hAnsi="Tahoma" w:cs="Tahoma"/>
                <w:b w:val="0"/>
                <w:bCs/>
                <w:sz w:val="18"/>
                <w:szCs w:val="18"/>
              </w:rPr>
              <w:t>17</w:t>
            </w:r>
            <w:r w:rsidR="00534745" w:rsidRPr="00361A59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 Sb., </w:t>
            </w:r>
            <w:r w:rsidRPr="00361A59">
              <w:rPr>
                <w:rFonts w:ascii="Tahoma" w:hAnsi="Tahoma" w:cs="Tahoma"/>
                <w:b w:val="0"/>
                <w:bCs/>
                <w:sz w:val="18"/>
                <w:szCs w:val="18"/>
              </w:rPr>
              <w:t>o platových poměrech zaměstnanců ve veřejných službách a správě</w:t>
            </w:r>
            <w:r w:rsidRPr="00361A59">
              <w:rPr>
                <w:rFonts w:ascii="Tahoma" w:hAnsi="Tahoma" w:cs="Tahoma"/>
                <w:b w:val="0"/>
                <w:bCs/>
                <w:sz w:val="18"/>
                <w:szCs w:val="18"/>
                <w:lang w:val="en-US"/>
              </w:rPr>
              <w:t>;</w:t>
            </w:r>
            <w:r w:rsidRPr="00361A59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 možnost postupného přiznání osobního příplatku dle zákona </w:t>
            </w:r>
            <w:r w:rsidR="00361A59">
              <w:rPr>
                <w:rFonts w:ascii="Tahoma" w:hAnsi="Tahoma" w:cs="Tahoma"/>
                <w:b w:val="0"/>
                <w:bCs/>
                <w:sz w:val="18"/>
                <w:szCs w:val="18"/>
              </w:rPr>
              <w:br/>
            </w:r>
            <w:r w:rsidRPr="00361A59">
              <w:rPr>
                <w:rFonts w:ascii="Tahoma" w:hAnsi="Tahoma" w:cs="Tahoma"/>
                <w:b w:val="0"/>
                <w:bCs/>
                <w:sz w:val="18"/>
                <w:szCs w:val="18"/>
              </w:rPr>
              <w:t>č. 262/2006 Sb., zákoník práce, ve znění pozdějších předpisů)</w:t>
            </w:r>
          </w:p>
        </w:tc>
      </w:tr>
      <w:tr w:rsidR="00A04757" w:rsidRPr="00361A59" w14:paraId="6DF64EAA" w14:textId="77777777" w:rsidTr="00724E47">
        <w:trPr>
          <w:trHeight w:val="276"/>
        </w:trPr>
        <w:tc>
          <w:tcPr>
            <w:tcW w:w="2496" w:type="dxa"/>
            <w:shd w:val="clear" w:color="auto" w:fill="auto"/>
          </w:tcPr>
          <w:p w14:paraId="77F32992" w14:textId="77777777" w:rsidR="00A04757" w:rsidRPr="00361A59" w:rsidRDefault="00B91BA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61A59">
              <w:rPr>
                <w:rFonts w:ascii="Tahoma" w:hAnsi="Tahoma" w:cs="Tahoma"/>
                <w:b/>
                <w:sz w:val="18"/>
                <w:szCs w:val="18"/>
                <w:u w:val="single"/>
              </w:rPr>
              <w:t>Předpokládaný nástup:</w:t>
            </w:r>
          </w:p>
        </w:tc>
        <w:tc>
          <w:tcPr>
            <w:tcW w:w="6566" w:type="dxa"/>
            <w:shd w:val="clear" w:color="auto" w:fill="auto"/>
          </w:tcPr>
          <w:p w14:paraId="468EC3B2" w14:textId="7F0A81E3" w:rsidR="00A04757" w:rsidRPr="00361A59" w:rsidRDefault="005D6AE6" w:rsidP="00EF229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dohodou</w:t>
            </w:r>
            <w:r w:rsidR="00361A5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F454AB" w:rsidRPr="00361A59" w14:paraId="0556CEFA" w14:textId="77777777" w:rsidTr="00724E47">
        <w:trPr>
          <w:trHeight w:val="266"/>
        </w:trPr>
        <w:tc>
          <w:tcPr>
            <w:tcW w:w="2496" w:type="dxa"/>
            <w:shd w:val="clear" w:color="auto" w:fill="F2F2F2" w:themeFill="background1" w:themeFillShade="F2"/>
          </w:tcPr>
          <w:p w14:paraId="1D34C925" w14:textId="77777777" w:rsidR="00A04757" w:rsidRPr="00361A59" w:rsidRDefault="00B91BA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61A59">
              <w:rPr>
                <w:rFonts w:ascii="Tahoma" w:hAnsi="Tahoma" w:cs="Tahoma"/>
                <w:b/>
                <w:sz w:val="18"/>
                <w:szCs w:val="18"/>
                <w:u w:val="single"/>
              </w:rPr>
              <w:t>Pracovní poměr:</w:t>
            </w:r>
          </w:p>
        </w:tc>
        <w:tc>
          <w:tcPr>
            <w:tcW w:w="6566" w:type="dxa"/>
            <w:shd w:val="clear" w:color="auto" w:fill="F2F2F2" w:themeFill="background1" w:themeFillShade="F2"/>
          </w:tcPr>
          <w:p w14:paraId="0D154DD0" w14:textId="77777777" w:rsidR="00A04757" w:rsidRPr="00361A59" w:rsidRDefault="00414DDA" w:rsidP="008E1E09">
            <w:pPr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bCs/>
                <w:sz w:val="18"/>
                <w:szCs w:val="18"/>
              </w:rPr>
              <w:t>doba neurčitá</w:t>
            </w:r>
          </w:p>
        </w:tc>
      </w:tr>
      <w:tr w:rsidR="00A25B50" w:rsidRPr="00361A59" w14:paraId="60FE5331" w14:textId="77777777" w:rsidTr="00724E47">
        <w:trPr>
          <w:trHeight w:val="1916"/>
        </w:trPr>
        <w:tc>
          <w:tcPr>
            <w:tcW w:w="9062" w:type="dxa"/>
            <w:gridSpan w:val="2"/>
            <w:shd w:val="clear" w:color="auto" w:fill="auto"/>
          </w:tcPr>
          <w:p w14:paraId="6E4EF8F3" w14:textId="77777777" w:rsidR="00A25B50" w:rsidRPr="00361A59" w:rsidRDefault="00A25B50">
            <w:pPr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b/>
                <w:sz w:val="18"/>
                <w:szCs w:val="18"/>
                <w:u w:val="single"/>
              </w:rPr>
              <w:t>Požadované předpoklady:</w:t>
            </w:r>
          </w:p>
          <w:p w14:paraId="66B181F4" w14:textId="77777777" w:rsidR="003C4F1D" w:rsidRPr="00361A59" w:rsidRDefault="002F29C9" w:rsidP="00725C8B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color w:val="000000"/>
                <w:sz w:val="18"/>
                <w:szCs w:val="18"/>
              </w:rPr>
              <w:t xml:space="preserve">střední </w:t>
            </w:r>
            <w:r w:rsidR="003C4F1D" w:rsidRPr="00361A59">
              <w:rPr>
                <w:rFonts w:ascii="Tahoma" w:hAnsi="Tahoma" w:cs="Tahoma"/>
                <w:color w:val="000000"/>
                <w:sz w:val="18"/>
                <w:szCs w:val="18"/>
              </w:rPr>
              <w:t>vzdělání s maturitní zkouškou</w:t>
            </w:r>
            <w:r w:rsidR="003C4F1D" w:rsidRPr="00361A59">
              <w:rPr>
                <w:rFonts w:ascii="Tahoma" w:hAnsi="Tahoma" w:cs="Tahoma"/>
                <w:sz w:val="18"/>
                <w:szCs w:val="18"/>
              </w:rPr>
              <w:t>, popř. vysokoškolské vzdělání</w:t>
            </w:r>
          </w:p>
          <w:p w14:paraId="42D35B43" w14:textId="77777777" w:rsidR="00A25B50" w:rsidRPr="00361A59" w:rsidRDefault="00A25B50" w:rsidP="00725C8B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sz w:val="18"/>
                <w:szCs w:val="18"/>
              </w:rPr>
              <w:t>občanská bezúhonnost doložená výpisem z evidence Rejstříku trest</w:t>
            </w:r>
            <w:r w:rsidR="00361A59">
              <w:rPr>
                <w:rFonts w:ascii="Tahoma" w:hAnsi="Tahoma" w:cs="Tahoma"/>
                <w:sz w:val="18"/>
                <w:szCs w:val="18"/>
              </w:rPr>
              <w:t>ů</w:t>
            </w:r>
            <w:r w:rsidRPr="00361A59">
              <w:rPr>
                <w:rFonts w:ascii="Tahoma" w:hAnsi="Tahoma" w:cs="Tahoma"/>
                <w:sz w:val="18"/>
                <w:szCs w:val="18"/>
              </w:rPr>
              <w:t xml:space="preserve"> ne starší</w:t>
            </w:r>
            <w:r w:rsidR="00CF0C52" w:rsidRPr="00361A59">
              <w:rPr>
                <w:rFonts w:ascii="Tahoma" w:hAnsi="Tahoma" w:cs="Tahoma"/>
                <w:sz w:val="18"/>
                <w:szCs w:val="18"/>
              </w:rPr>
              <w:t>m</w:t>
            </w:r>
            <w:r w:rsidRPr="00361A59">
              <w:rPr>
                <w:rFonts w:ascii="Tahoma" w:hAnsi="Tahoma" w:cs="Tahoma"/>
                <w:sz w:val="18"/>
                <w:szCs w:val="18"/>
              </w:rPr>
              <w:t xml:space="preserve"> než 3 měsíce </w:t>
            </w:r>
          </w:p>
          <w:p w14:paraId="4160E937" w14:textId="77777777" w:rsidR="00A25B50" w:rsidRPr="00361A59" w:rsidRDefault="00A25B50" w:rsidP="00725C8B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sz w:val="18"/>
                <w:szCs w:val="18"/>
              </w:rPr>
              <w:t>základní znalosti následujících předpisů:</w:t>
            </w:r>
          </w:p>
          <w:p w14:paraId="49396E88" w14:textId="6A631D84" w:rsidR="00A25B50" w:rsidRPr="00E4013A" w:rsidRDefault="00361A59" w:rsidP="00E4013A">
            <w:pPr>
              <w:numPr>
                <w:ilvl w:val="0"/>
                <w:numId w:val="7"/>
              </w:numPr>
              <w:ind w:left="681" w:hanging="284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zákon č. </w:t>
            </w:r>
            <w:r w:rsidR="003C4F1D" w:rsidRPr="00361A59">
              <w:rPr>
                <w:rFonts w:ascii="Tahoma" w:hAnsi="Tahoma" w:cs="Tahoma"/>
                <w:sz w:val="18"/>
                <w:szCs w:val="18"/>
              </w:rPr>
              <w:t>89/2012 Sb., občanský zákoník</w:t>
            </w:r>
            <w:r w:rsidR="002F29C9" w:rsidRPr="00361A59">
              <w:rPr>
                <w:rFonts w:ascii="Tahoma" w:hAnsi="Tahoma" w:cs="Tahoma"/>
                <w:sz w:val="18"/>
                <w:szCs w:val="18"/>
              </w:rPr>
              <w:t>, ve znění pozdějších předpisů</w:t>
            </w:r>
          </w:p>
          <w:p w14:paraId="3B524088" w14:textId="77777777" w:rsidR="00A25B50" w:rsidRPr="00361A59" w:rsidRDefault="00A25B50" w:rsidP="00725C8B">
            <w:pPr>
              <w:numPr>
                <w:ilvl w:val="0"/>
                <w:numId w:val="3"/>
              </w:numPr>
              <w:ind w:left="681" w:hanging="28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sz w:val="18"/>
                <w:szCs w:val="18"/>
              </w:rPr>
              <w:t>zákon č. 128/2000 Sb., o obcích</w:t>
            </w:r>
            <w:r w:rsidR="006F75FC" w:rsidRPr="00361A59">
              <w:rPr>
                <w:rFonts w:ascii="Tahoma" w:hAnsi="Tahoma" w:cs="Tahoma"/>
                <w:sz w:val="18"/>
                <w:szCs w:val="18"/>
              </w:rPr>
              <w:t xml:space="preserve"> (obecní zřízení)</w:t>
            </w:r>
            <w:r w:rsidRPr="00361A59">
              <w:rPr>
                <w:rFonts w:ascii="Tahoma" w:hAnsi="Tahoma" w:cs="Tahoma"/>
                <w:sz w:val="18"/>
                <w:szCs w:val="18"/>
              </w:rPr>
              <w:t>, ve znění pozdějších předpisů</w:t>
            </w:r>
          </w:p>
          <w:p w14:paraId="5D82752D" w14:textId="77777777" w:rsidR="00A25B50" w:rsidRPr="00361A59" w:rsidRDefault="00A25B50" w:rsidP="00725C8B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sz w:val="18"/>
                <w:szCs w:val="18"/>
              </w:rPr>
              <w:t>uživatelská znalost práce s PC – Word, Outlook, práce s internetem</w:t>
            </w:r>
          </w:p>
          <w:p w14:paraId="70D61C08" w14:textId="77777777" w:rsidR="008E1E09" w:rsidRPr="00361A59" w:rsidRDefault="00A25B50" w:rsidP="00EF2292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sz w:val="18"/>
                <w:szCs w:val="18"/>
              </w:rPr>
              <w:t>zkušenosti z obla</w:t>
            </w:r>
            <w:r w:rsidR="008C333F" w:rsidRPr="00361A59">
              <w:rPr>
                <w:rFonts w:ascii="Tahoma" w:hAnsi="Tahoma" w:cs="Tahoma"/>
                <w:sz w:val="18"/>
                <w:szCs w:val="18"/>
              </w:rPr>
              <w:t xml:space="preserve">sti </w:t>
            </w:r>
            <w:r w:rsidR="00EF2292" w:rsidRPr="00361A59">
              <w:rPr>
                <w:rFonts w:ascii="Tahoma" w:hAnsi="Tahoma" w:cs="Tahoma"/>
                <w:sz w:val="18"/>
                <w:szCs w:val="18"/>
              </w:rPr>
              <w:t>veřejné</w:t>
            </w:r>
            <w:r w:rsidR="008C333F" w:rsidRPr="00361A59">
              <w:rPr>
                <w:rFonts w:ascii="Tahoma" w:hAnsi="Tahoma" w:cs="Tahoma"/>
                <w:sz w:val="18"/>
                <w:szCs w:val="18"/>
              </w:rPr>
              <w:t xml:space="preserve"> správy výhodou</w:t>
            </w:r>
          </w:p>
        </w:tc>
      </w:tr>
      <w:tr w:rsidR="00A25B50" w:rsidRPr="00361A59" w14:paraId="614D7B2D" w14:textId="77777777" w:rsidTr="00724E47">
        <w:tc>
          <w:tcPr>
            <w:tcW w:w="9062" w:type="dxa"/>
            <w:gridSpan w:val="2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17CA7B69" w14:textId="77777777" w:rsidR="00A25B50" w:rsidRPr="00361A59" w:rsidRDefault="00A25B50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361A59">
              <w:rPr>
                <w:rFonts w:ascii="Tahoma" w:hAnsi="Tahoma" w:cs="Tahoma"/>
                <w:b/>
                <w:sz w:val="18"/>
                <w:szCs w:val="18"/>
                <w:u w:val="single"/>
              </w:rPr>
              <w:t>Náležitosti přihlášky:</w:t>
            </w:r>
          </w:p>
          <w:p w14:paraId="4DED213E" w14:textId="77777777" w:rsidR="00A25B50" w:rsidRPr="00361A59" w:rsidRDefault="00A25B50" w:rsidP="00725C8B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sz w:val="18"/>
                <w:szCs w:val="18"/>
              </w:rPr>
              <w:t>jméno, příjmení, příp. titul uchazeče</w:t>
            </w:r>
          </w:p>
          <w:p w14:paraId="1D2126E9" w14:textId="77777777" w:rsidR="00A25B50" w:rsidRPr="00361A59" w:rsidRDefault="00A25B50" w:rsidP="00725C8B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sz w:val="18"/>
                <w:szCs w:val="18"/>
              </w:rPr>
              <w:t>datum a místo narození uchazeče</w:t>
            </w:r>
          </w:p>
          <w:p w14:paraId="1BDE74E4" w14:textId="77777777" w:rsidR="00A25B50" w:rsidRPr="00361A59" w:rsidRDefault="00A25B50" w:rsidP="00725C8B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sz w:val="18"/>
                <w:szCs w:val="18"/>
              </w:rPr>
              <w:t>státní příslušnost uchazeče</w:t>
            </w:r>
          </w:p>
          <w:p w14:paraId="403703CE" w14:textId="77777777" w:rsidR="00A25B50" w:rsidRPr="00361A59" w:rsidRDefault="00A25B50" w:rsidP="00725C8B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sz w:val="18"/>
                <w:szCs w:val="18"/>
              </w:rPr>
              <w:t>místo trvalého pobytu uchazeče</w:t>
            </w:r>
          </w:p>
          <w:p w14:paraId="1999B96D" w14:textId="77777777" w:rsidR="00A25B50" w:rsidRPr="00361A59" w:rsidRDefault="00A25B50" w:rsidP="00725C8B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sz w:val="18"/>
                <w:szCs w:val="18"/>
              </w:rPr>
              <w:t>číslo občanského průkazu nebo číslo dokladu o povolení k pobytu, jde-li o cizího státního občana</w:t>
            </w:r>
          </w:p>
          <w:p w14:paraId="396B37EE" w14:textId="77777777" w:rsidR="00A25B50" w:rsidRPr="00361A59" w:rsidRDefault="00A25B50" w:rsidP="00725C8B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sz w:val="18"/>
                <w:szCs w:val="18"/>
              </w:rPr>
              <w:t>datum a podpis uchazeče</w:t>
            </w:r>
          </w:p>
        </w:tc>
      </w:tr>
      <w:tr w:rsidR="00B91BA0" w:rsidRPr="00361A59" w14:paraId="66D8937E" w14:textId="77777777" w:rsidTr="00724E47">
        <w:trPr>
          <w:trHeight w:val="1433"/>
        </w:trPr>
        <w:tc>
          <w:tcPr>
            <w:tcW w:w="906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47B65C1" w14:textId="77777777" w:rsidR="00B91BA0" w:rsidRPr="00361A59" w:rsidRDefault="00B91BA0" w:rsidP="00725C8B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361A59">
              <w:rPr>
                <w:rFonts w:ascii="Tahoma" w:hAnsi="Tahoma" w:cs="Tahoma"/>
                <w:b/>
                <w:sz w:val="18"/>
                <w:szCs w:val="18"/>
                <w:u w:val="single"/>
              </w:rPr>
              <w:t>K přihlášce je nutno doložit tyto doklady:</w:t>
            </w:r>
          </w:p>
          <w:p w14:paraId="3CFB9958" w14:textId="77777777" w:rsidR="00B91BA0" w:rsidRPr="00361A59" w:rsidRDefault="00B91BA0" w:rsidP="00725C8B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sz w:val="18"/>
                <w:szCs w:val="18"/>
              </w:rPr>
              <w:t xml:space="preserve">strukturovaný životopis, ve kterém budou uvedeny údaje o dosavadních zaměstnáních a o odborných znalostech a dovednostech  </w:t>
            </w:r>
          </w:p>
          <w:p w14:paraId="1B36A51B" w14:textId="77777777" w:rsidR="00B91BA0" w:rsidRPr="00361A59" w:rsidRDefault="00B91BA0" w:rsidP="00725C8B">
            <w:pPr>
              <w:numPr>
                <w:ilvl w:val="0"/>
                <w:numId w:val="1"/>
              </w:numPr>
              <w:ind w:left="357" w:hanging="3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sz w:val="18"/>
                <w:szCs w:val="18"/>
              </w:rPr>
              <w:t>ověřená kopie dokladu o nejvyšším dosaženém vzdělání</w:t>
            </w:r>
          </w:p>
          <w:p w14:paraId="2011D301" w14:textId="4968231A" w:rsidR="00144D2F" w:rsidRPr="003606EC" w:rsidRDefault="00BF70AB" w:rsidP="003606EC">
            <w:pPr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sz w:val="18"/>
                <w:szCs w:val="18"/>
              </w:rPr>
              <w:t>výpis z evidence Rejstříku trestů ne starší než 3 měsíce; u cizích státních příslušníků obdobný doklad vydaný domovským státem</w:t>
            </w:r>
          </w:p>
        </w:tc>
      </w:tr>
      <w:tr w:rsidR="003606EC" w:rsidRPr="00361A59" w14:paraId="2D546AE9" w14:textId="77777777" w:rsidTr="00724E47">
        <w:trPr>
          <w:trHeight w:val="1433"/>
        </w:trPr>
        <w:tc>
          <w:tcPr>
            <w:tcW w:w="9062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14:paraId="736DCE76" w14:textId="77777777" w:rsidR="003606EC" w:rsidRPr="00361A59" w:rsidRDefault="003606EC" w:rsidP="003606EC">
            <w:pPr>
              <w:pBdr>
                <w:top w:val="single" w:sz="4" w:space="1" w:color="auto"/>
              </w:pBdr>
              <w:tabs>
                <w:tab w:val="left" w:pos="426"/>
              </w:tabs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361A59">
              <w:rPr>
                <w:rFonts w:ascii="Tahoma" w:hAnsi="Tahoma" w:cs="Tahoma"/>
                <w:b/>
                <w:sz w:val="18"/>
                <w:szCs w:val="18"/>
                <w:u w:val="single"/>
              </w:rPr>
              <w:t>Co nabízíme:</w:t>
            </w:r>
          </w:p>
          <w:p w14:paraId="5696769B" w14:textId="77777777" w:rsidR="003606EC" w:rsidRPr="00192BF3" w:rsidRDefault="003606EC" w:rsidP="003606EC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2BF3">
              <w:rPr>
                <w:rFonts w:ascii="Tahoma" w:hAnsi="Tahoma" w:cs="Tahoma"/>
                <w:sz w:val="18"/>
                <w:szCs w:val="18"/>
              </w:rPr>
              <w:t>pružná pracovní doba</w:t>
            </w:r>
          </w:p>
          <w:p w14:paraId="65510E52" w14:textId="77777777" w:rsidR="003606EC" w:rsidRPr="00192BF3" w:rsidRDefault="003606EC" w:rsidP="003606EC">
            <w:pPr>
              <w:numPr>
                <w:ilvl w:val="0"/>
                <w:numId w:val="9"/>
              </w:numPr>
              <w:tabs>
                <w:tab w:val="left" w:pos="426"/>
              </w:tabs>
              <w:ind w:left="426" w:hanging="426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5 týdnů </w:t>
            </w:r>
            <w:r w:rsidRPr="00192BF3">
              <w:rPr>
                <w:rFonts w:ascii="Tahoma" w:hAnsi="Tahoma" w:cs="Tahoma"/>
                <w:sz w:val="18"/>
                <w:szCs w:val="18"/>
              </w:rPr>
              <w:t>dovolené, možnost čerpání zdravotního volna v délce až 4 dny v kalendářním roce a možnost     čerpání neplaceného volna dle kolektivní smlouvy</w:t>
            </w:r>
          </w:p>
          <w:p w14:paraId="719F3CD9" w14:textId="77777777" w:rsidR="003606EC" w:rsidRPr="00192BF3" w:rsidRDefault="003606EC" w:rsidP="003606EC">
            <w:pPr>
              <w:numPr>
                <w:ilvl w:val="0"/>
                <w:numId w:val="9"/>
              </w:numPr>
              <w:tabs>
                <w:tab w:val="left" w:pos="426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2BF3">
              <w:rPr>
                <w:rFonts w:ascii="Tahoma" w:hAnsi="Tahoma" w:cs="Tahoma"/>
                <w:sz w:val="18"/>
                <w:szCs w:val="18"/>
              </w:rPr>
              <w:t>stravenky, volnočasové poukázky v hodnotě 5 tisíc Kč, příspěvek na penzijní připojištění</w:t>
            </w:r>
          </w:p>
          <w:p w14:paraId="1C8083C6" w14:textId="77777777" w:rsidR="00724E47" w:rsidRDefault="003606EC" w:rsidP="00724E47">
            <w:pPr>
              <w:numPr>
                <w:ilvl w:val="0"/>
                <w:numId w:val="9"/>
              </w:numPr>
              <w:tabs>
                <w:tab w:val="left" w:pos="426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92BF3">
              <w:rPr>
                <w:rFonts w:ascii="Tahoma" w:hAnsi="Tahoma" w:cs="Tahoma"/>
                <w:sz w:val="18"/>
                <w:szCs w:val="18"/>
              </w:rPr>
              <w:t>možnost dalšího vzdělávání formou školení a seminářů</w:t>
            </w:r>
          </w:p>
          <w:p w14:paraId="653B41B3" w14:textId="78597F96" w:rsidR="003606EC" w:rsidRPr="00724E47" w:rsidRDefault="003606EC" w:rsidP="00724E47">
            <w:pPr>
              <w:numPr>
                <w:ilvl w:val="0"/>
                <w:numId w:val="9"/>
              </w:numPr>
              <w:tabs>
                <w:tab w:val="left" w:pos="426"/>
              </w:tabs>
              <w:ind w:left="0" w:firstLine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24E47">
              <w:rPr>
                <w:rFonts w:ascii="Tahoma" w:hAnsi="Tahoma" w:cs="Tahoma"/>
                <w:sz w:val="18"/>
                <w:szCs w:val="18"/>
              </w:rPr>
              <w:t>možnost zvyšování jazykových znalostí na pracovišti</w:t>
            </w:r>
          </w:p>
        </w:tc>
      </w:tr>
      <w:tr w:rsidR="00B91BA0" w:rsidRPr="00361A59" w14:paraId="02D66F76" w14:textId="77777777" w:rsidTr="00724E47">
        <w:tc>
          <w:tcPr>
            <w:tcW w:w="9062" w:type="dxa"/>
            <w:gridSpan w:val="2"/>
            <w:shd w:val="clear" w:color="auto" w:fill="auto"/>
          </w:tcPr>
          <w:p w14:paraId="1D9F4994" w14:textId="77777777" w:rsidR="00B91BA0" w:rsidRPr="00361A59" w:rsidRDefault="00B91BA0" w:rsidP="00725C8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sz w:val="18"/>
                <w:szCs w:val="18"/>
              </w:rPr>
              <w:t>Poskytnuté doklady a podklady pro výběrové řízení je nutno si osobně vyzvednout do deseti dnů po ukončení výběrového řízení. Po uplynutí této lhůty budou nevyzvednuté doklady a podklady skartovány.</w:t>
            </w:r>
          </w:p>
        </w:tc>
      </w:tr>
      <w:tr w:rsidR="00B91BA0" w:rsidRPr="00361A59" w14:paraId="53BD7A1B" w14:textId="77777777" w:rsidTr="00724E47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77EBA49" w14:textId="77777777" w:rsidR="00B91BA0" w:rsidRPr="00361A59" w:rsidRDefault="00B91BA0" w:rsidP="00725C8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sz w:val="18"/>
                <w:szCs w:val="18"/>
              </w:rPr>
              <w:t xml:space="preserve">V přihlášce uveďte i číslo telefonu a e-mailovou adresu, abychom Vás mohli aktuálně informovat o přesném datu a hodině výběrového řízení. </w:t>
            </w:r>
          </w:p>
        </w:tc>
      </w:tr>
      <w:tr w:rsidR="00B91BA0" w:rsidRPr="00361A59" w14:paraId="7A5E49BB" w14:textId="77777777" w:rsidTr="00724E47">
        <w:tc>
          <w:tcPr>
            <w:tcW w:w="9062" w:type="dxa"/>
            <w:gridSpan w:val="2"/>
            <w:shd w:val="clear" w:color="auto" w:fill="auto"/>
          </w:tcPr>
          <w:p w14:paraId="1BFF0BAE" w14:textId="505C2FAB" w:rsidR="00BF739A" w:rsidRDefault="00B91BA0" w:rsidP="00B91BA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61A59">
              <w:rPr>
                <w:rFonts w:ascii="Tahoma" w:hAnsi="Tahoma" w:cs="Tahoma"/>
                <w:sz w:val="18"/>
                <w:szCs w:val="18"/>
              </w:rPr>
              <w:t xml:space="preserve">Přihlášky s požadovanými doklady zasílejte do </w:t>
            </w:r>
            <w:r w:rsidR="00E4013A" w:rsidRPr="00E4013A"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="00EF2292" w:rsidRPr="00E4013A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361A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4013A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EF2292" w:rsidRPr="00361A59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361A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F2292" w:rsidRPr="00361A59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144D2F" w:rsidRPr="00361A59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E4013A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361A59">
              <w:rPr>
                <w:rFonts w:ascii="Tahoma" w:hAnsi="Tahoma" w:cs="Tahoma"/>
                <w:sz w:val="18"/>
                <w:szCs w:val="18"/>
              </w:rPr>
              <w:t xml:space="preserve"> v zalepené obálce s označením „Výběrové řízení – neotvírat“ a s uvedením adresy uchazeče na adresu:</w:t>
            </w:r>
            <w:r w:rsidRPr="00361A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61A59"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</w:p>
          <w:p w14:paraId="69A8A2F8" w14:textId="5855992B" w:rsidR="00BF739A" w:rsidRDefault="00361A59" w:rsidP="00B91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statutární město</w:t>
            </w:r>
            <w:r w:rsidR="00B91BA0" w:rsidRPr="00361A59">
              <w:rPr>
                <w:rFonts w:ascii="Tahoma" w:hAnsi="Tahoma" w:cs="Tahoma"/>
                <w:b/>
                <w:sz w:val="18"/>
                <w:szCs w:val="18"/>
              </w:rPr>
              <w:t xml:space="preserve"> Frýd</w:t>
            </w:r>
            <w:r w:rsidR="00BF739A">
              <w:rPr>
                <w:rFonts w:ascii="Tahoma" w:hAnsi="Tahoma" w:cs="Tahoma"/>
                <w:b/>
                <w:sz w:val="18"/>
                <w:szCs w:val="18"/>
              </w:rPr>
              <w:t>ek</w:t>
            </w:r>
            <w:r w:rsidR="00B91BA0" w:rsidRPr="00361A59">
              <w:rPr>
                <w:rFonts w:ascii="Tahoma" w:hAnsi="Tahoma" w:cs="Tahoma"/>
                <w:b/>
                <w:sz w:val="18"/>
                <w:szCs w:val="18"/>
              </w:rPr>
              <w:t>-Míst</w:t>
            </w:r>
            <w:r w:rsidR="00BF739A">
              <w:rPr>
                <w:rFonts w:ascii="Tahoma" w:hAnsi="Tahoma" w:cs="Tahoma"/>
                <w:b/>
                <w:sz w:val="18"/>
                <w:szCs w:val="18"/>
              </w:rPr>
              <w:t>ek</w:t>
            </w:r>
          </w:p>
          <w:p w14:paraId="1DFD8BDF" w14:textId="783A24F4" w:rsidR="00414DDA" w:rsidRPr="00361A59" w:rsidRDefault="00414DDA" w:rsidP="00B91BA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61A59">
              <w:rPr>
                <w:rFonts w:ascii="Tahoma" w:hAnsi="Tahoma" w:cs="Tahoma"/>
                <w:b/>
                <w:sz w:val="18"/>
                <w:szCs w:val="18"/>
              </w:rPr>
              <w:t xml:space="preserve">Ing. Jana </w:t>
            </w:r>
            <w:proofErr w:type="spellStart"/>
            <w:r w:rsidRPr="00361A59">
              <w:rPr>
                <w:rFonts w:ascii="Tahoma" w:hAnsi="Tahoma" w:cs="Tahoma"/>
                <w:b/>
                <w:sz w:val="18"/>
                <w:szCs w:val="18"/>
              </w:rPr>
              <w:t>Masciuchová</w:t>
            </w:r>
            <w:proofErr w:type="spellEnd"/>
          </w:p>
          <w:p w14:paraId="22EBB039" w14:textId="29A0B8D9" w:rsidR="00B91BA0" w:rsidRPr="00361A59" w:rsidRDefault="00B91BA0" w:rsidP="00B91BA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61A59">
              <w:rPr>
                <w:rFonts w:ascii="Tahoma" w:hAnsi="Tahoma" w:cs="Tahoma"/>
                <w:b/>
                <w:sz w:val="18"/>
                <w:szCs w:val="18"/>
              </w:rPr>
              <w:t xml:space="preserve">odbor </w:t>
            </w:r>
            <w:r w:rsidR="003C4F1D" w:rsidRPr="00361A59">
              <w:rPr>
                <w:rFonts w:ascii="Tahoma" w:hAnsi="Tahoma" w:cs="Tahoma"/>
                <w:b/>
                <w:sz w:val="18"/>
                <w:szCs w:val="18"/>
              </w:rPr>
              <w:t>správy obecního majetku</w:t>
            </w:r>
          </w:p>
          <w:p w14:paraId="561EE5AF" w14:textId="3B2D91DE" w:rsidR="00B91BA0" w:rsidRPr="00BF739A" w:rsidRDefault="00B91BA0" w:rsidP="00BF739A">
            <w:pPr>
              <w:pStyle w:val="Nadpis2"/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sz w:val="18"/>
                <w:szCs w:val="18"/>
              </w:rPr>
              <w:t>Radniční 1148</w:t>
            </w:r>
            <w:r w:rsidR="00BF739A">
              <w:rPr>
                <w:rFonts w:ascii="Tahoma" w:hAnsi="Tahoma" w:cs="Tahoma"/>
                <w:sz w:val="18"/>
                <w:szCs w:val="18"/>
              </w:rPr>
              <w:t xml:space="preserve">, Frýdek, </w:t>
            </w:r>
            <w:r w:rsidRPr="00361A59">
              <w:rPr>
                <w:rFonts w:ascii="Tahoma" w:hAnsi="Tahoma" w:cs="Tahoma"/>
                <w:sz w:val="18"/>
                <w:szCs w:val="18"/>
              </w:rPr>
              <w:t>738</w:t>
            </w:r>
            <w:r w:rsidR="00361A59">
              <w:rPr>
                <w:rFonts w:ascii="Tahoma" w:hAnsi="Tahoma" w:cs="Tahoma"/>
                <w:sz w:val="18"/>
                <w:szCs w:val="18"/>
              </w:rPr>
              <w:t>01</w:t>
            </w:r>
            <w:r w:rsidRPr="00361A59">
              <w:rPr>
                <w:rFonts w:ascii="Tahoma" w:hAnsi="Tahoma" w:cs="Tahoma"/>
                <w:sz w:val="18"/>
                <w:szCs w:val="18"/>
              </w:rPr>
              <w:t xml:space="preserve"> Frýdek-Místek    </w:t>
            </w:r>
          </w:p>
        </w:tc>
      </w:tr>
      <w:tr w:rsidR="001C63AA" w:rsidRPr="00361A59" w14:paraId="438D784A" w14:textId="77777777" w:rsidTr="00490308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89F4F95" w14:textId="77777777" w:rsidR="001C63AA" w:rsidRPr="00361A59" w:rsidRDefault="001C63AA" w:rsidP="00361A59">
            <w:pPr>
              <w:rPr>
                <w:rFonts w:ascii="Tahoma" w:hAnsi="Tahoma" w:cs="Tahoma"/>
                <w:sz w:val="18"/>
                <w:szCs w:val="18"/>
              </w:rPr>
            </w:pPr>
            <w:r w:rsidRPr="00361A59">
              <w:rPr>
                <w:rFonts w:ascii="Tahoma" w:hAnsi="Tahoma" w:cs="Tahoma"/>
                <w:sz w:val="18"/>
                <w:szCs w:val="18"/>
              </w:rPr>
              <w:t xml:space="preserve">Ve Frýdku-Místku </w:t>
            </w:r>
            <w:r>
              <w:rPr>
                <w:rFonts w:ascii="Tahoma" w:hAnsi="Tahoma" w:cs="Tahoma"/>
                <w:sz w:val="18"/>
                <w:szCs w:val="18"/>
              </w:rPr>
              <w:t>dne 11</w:t>
            </w:r>
            <w:r w:rsidRPr="00361A59"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61A59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361A59"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61A59">
              <w:rPr>
                <w:rFonts w:ascii="Tahoma" w:hAnsi="Tahoma" w:cs="Tahoma"/>
                <w:sz w:val="18"/>
                <w:szCs w:val="18"/>
              </w:rPr>
              <w:t>202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25027FF1" w14:textId="7FC5F6F0" w:rsidR="001C63AA" w:rsidRDefault="001C63AA" w:rsidP="00725C8B">
            <w:pPr>
              <w:ind w:right="2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87757AF" w14:textId="77777777" w:rsidR="001C63AA" w:rsidRDefault="001C63AA" w:rsidP="00725C8B">
            <w:pPr>
              <w:ind w:right="2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29401B2" w14:textId="7ACED599" w:rsidR="001C63AA" w:rsidRPr="00361A59" w:rsidRDefault="001C63AA" w:rsidP="00917BED">
            <w:pPr>
              <w:ind w:right="23"/>
              <w:rPr>
                <w:rFonts w:ascii="Tahoma" w:hAnsi="Tahoma" w:cs="Tahoma"/>
                <w:b/>
                <w:spacing w:val="4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 w:rsidRPr="00361A59">
              <w:rPr>
                <w:rFonts w:ascii="Tahoma" w:hAnsi="Tahoma" w:cs="Tahoma"/>
                <w:b/>
                <w:sz w:val="18"/>
                <w:szCs w:val="18"/>
              </w:rPr>
              <w:t xml:space="preserve">           Mgr. Ing. Petr Menšík</w:t>
            </w:r>
          </w:p>
          <w:p w14:paraId="6311F915" w14:textId="50DE78BF" w:rsidR="001C63AA" w:rsidRPr="00361A59" w:rsidRDefault="001C63AA" w:rsidP="00725C8B">
            <w:pPr>
              <w:ind w:left="-895" w:hanging="1462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  <w:r w:rsidRPr="00361A59">
              <w:rPr>
                <w:rFonts w:ascii="Tahoma" w:hAnsi="Tahoma" w:cs="Tahoma"/>
                <w:sz w:val="18"/>
                <w:szCs w:val="18"/>
              </w:rPr>
              <w:t xml:space="preserve"> tajemník Magistrátu města Frýdku-Místku</w:t>
            </w:r>
          </w:p>
        </w:tc>
      </w:tr>
    </w:tbl>
    <w:p w14:paraId="254C8AAC" w14:textId="77777777" w:rsidR="00C9758E" w:rsidRPr="00361A59" w:rsidRDefault="00C9758E">
      <w:pPr>
        <w:rPr>
          <w:rFonts w:ascii="Tahoma" w:hAnsi="Tahoma" w:cs="Tahoma"/>
          <w:sz w:val="18"/>
          <w:szCs w:val="18"/>
        </w:rPr>
      </w:pPr>
    </w:p>
    <w:sectPr w:rsidR="00C9758E" w:rsidRPr="00361A59" w:rsidSect="00724E47">
      <w:pgSz w:w="11906" w:h="16838"/>
      <w:pgMar w:top="1560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CAC61" w14:textId="77777777" w:rsidR="00FC0999" w:rsidRDefault="00FC0999" w:rsidP="00367003">
      <w:r>
        <w:separator/>
      </w:r>
    </w:p>
  </w:endnote>
  <w:endnote w:type="continuationSeparator" w:id="0">
    <w:p w14:paraId="66526320" w14:textId="77777777" w:rsidR="00FC0999" w:rsidRDefault="00FC0999" w:rsidP="0036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0BE8E" w14:textId="77777777" w:rsidR="00FC0999" w:rsidRDefault="00FC0999" w:rsidP="00367003">
      <w:r>
        <w:separator/>
      </w:r>
    </w:p>
  </w:footnote>
  <w:footnote w:type="continuationSeparator" w:id="0">
    <w:p w14:paraId="43FDC9AF" w14:textId="77777777" w:rsidR="00FC0999" w:rsidRDefault="00FC0999" w:rsidP="00367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5B3"/>
    <w:multiLevelType w:val="singleLevel"/>
    <w:tmpl w:val="A50E83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1" w15:restartNumberingAfterBreak="0">
    <w:nsid w:val="02F402DB"/>
    <w:multiLevelType w:val="hybridMultilevel"/>
    <w:tmpl w:val="94D67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E551BF"/>
    <w:multiLevelType w:val="hybridMultilevel"/>
    <w:tmpl w:val="848EE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343D"/>
    <w:multiLevelType w:val="hybridMultilevel"/>
    <w:tmpl w:val="92764CEE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36E072A2"/>
    <w:multiLevelType w:val="hybridMultilevel"/>
    <w:tmpl w:val="E162F71E"/>
    <w:lvl w:ilvl="0" w:tplc="00E82C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85F7B"/>
    <w:multiLevelType w:val="hybridMultilevel"/>
    <w:tmpl w:val="4044E2A6"/>
    <w:lvl w:ilvl="0" w:tplc="46E89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3D2F"/>
    <w:multiLevelType w:val="singleLevel"/>
    <w:tmpl w:val="FB849F1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7" w15:restartNumberingAfterBreak="0">
    <w:nsid w:val="51851466"/>
    <w:multiLevelType w:val="hybridMultilevel"/>
    <w:tmpl w:val="1626119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C64F91"/>
    <w:multiLevelType w:val="hybridMultilevel"/>
    <w:tmpl w:val="80805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57"/>
    <w:rsid w:val="000322EA"/>
    <w:rsid w:val="000612C6"/>
    <w:rsid w:val="00082215"/>
    <w:rsid w:val="00090FBC"/>
    <w:rsid w:val="000A745F"/>
    <w:rsid w:val="001112B9"/>
    <w:rsid w:val="001172D5"/>
    <w:rsid w:val="00144D2F"/>
    <w:rsid w:val="00190FE3"/>
    <w:rsid w:val="001B485F"/>
    <w:rsid w:val="001C63AA"/>
    <w:rsid w:val="001D3DD9"/>
    <w:rsid w:val="001F7285"/>
    <w:rsid w:val="002135B7"/>
    <w:rsid w:val="002B28E8"/>
    <w:rsid w:val="002C5571"/>
    <w:rsid w:val="002D7DD6"/>
    <w:rsid w:val="002F29C9"/>
    <w:rsid w:val="00335DC7"/>
    <w:rsid w:val="00344F59"/>
    <w:rsid w:val="003606EC"/>
    <w:rsid w:val="00361A59"/>
    <w:rsid w:val="00367003"/>
    <w:rsid w:val="003C4F1D"/>
    <w:rsid w:val="00414DDA"/>
    <w:rsid w:val="00451768"/>
    <w:rsid w:val="00484BA0"/>
    <w:rsid w:val="004B12C8"/>
    <w:rsid w:val="004B7E14"/>
    <w:rsid w:val="004C68CC"/>
    <w:rsid w:val="00534745"/>
    <w:rsid w:val="005656D3"/>
    <w:rsid w:val="005D6AE6"/>
    <w:rsid w:val="005F1700"/>
    <w:rsid w:val="00640E82"/>
    <w:rsid w:val="006F75FC"/>
    <w:rsid w:val="00724E47"/>
    <w:rsid w:val="00725C8B"/>
    <w:rsid w:val="00771462"/>
    <w:rsid w:val="007D361F"/>
    <w:rsid w:val="007F4976"/>
    <w:rsid w:val="008437E5"/>
    <w:rsid w:val="0085232F"/>
    <w:rsid w:val="008C333F"/>
    <w:rsid w:val="008D6C50"/>
    <w:rsid w:val="008E1E09"/>
    <w:rsid w:val="008E5F07"/>
    <w:rsid w:val="0090475B"/>
    <w:rsid w:val="00917BED"/>
    <w:rsid w:val="0096249F"/>
    <w:rsid w:val="00973C37"/>
    <w:rsid w:val="009C398B"/>
    <w:rsid w:val="00A04757"/>
    <w:rsid w:val="00A25B50"/>
    <w:rsid w:val="00AD7C5B"/>
    <w:rsid w:val="00AE5CA4"/>
    <w:rsid w:val="00B24B0A"/>
    <w:rsid w:val="00B741E8"/>
    <w:rsid w:val="00B82081"/>
    <w:rsid w:val="00B91BA0"/>
    <w:rsid w:val="00BA707A"/>
    <w:rsid w:val="00BB5CB7"/>
    <w:rsid w:val="00BC3053"/>
    <w:rsid w:val="00BE736A"/>
    <w:rsid w:val="00BF70AB"/>
    <w:rsid w:val="00BF739A"/>
    <w:rsid w:val="00C8162F"/>
    <w:rsid w:val="00C9758E"/>
    <w:rsid w:val="00CF0C52"/>
    <w:rsid w:val="00D26E5E"/>
    <w:rsid w:val="00D86261"/>
    <w:rsid w:val="00D91226"/>
    <w:rsid w:val="00DB5CEE"/>
    <w:rsid w:val="00DF0B86"/>
    <w:rsid w:val="00DF2F60"/>
    <w:rsid w:val="00E4013A"/>
    <w:rsid w:val="00EF2292"/>
    <w:rsid w:val="00F454AB"/>
    <w:rsid w:val="00F46400"/>
    <w:rsid w:val="00F56247"/>
    <w:rsid w:val="00FC0999"/>
    <w:rsid w:val="00FF0390"/>
    <w:rsid w:val="00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0717"/>
  <w15:docId w15:val="{52CD3A3A-62CA-450F-B03E-9E8DB55F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4757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B91BA0"/>
    <w:pPr>
      <w:keepNext/>
      <w:jc w:val="both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0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91BA0"/>
    <w:rPr>
      <w:rFonts w:ascii="Times New Roman" w:eastAsia="Times New Roman" w:hAnsi="Times New Roman"/>
      <w:b/>
      <w:sz w:val="24"/>
      <w:szCs w:val="24"/>
    </w:rPr>
  </w:style>
  <w:style w:type="paragraph" w:styleId="Zkladntext">
    <w:name w:val="Body Text"/>
    <w:basedOn w:val="Normln"/>
    <w:link w:val="ZkladntextChar"/>
    <w:rsid w:val="00DF2F60"/>
    <w:pPr>
      <w:jc w:val="both"/>
    </w:pPr>
    <w:rPr>
      <w:b/>
    </w:rPr>
  </w:style>
  <w:style w:type="character" w:customStyle="1" w:styleId="ZkladntextChar">
    <w:name w:val="Základní text Char"/>
    <w:link w:val="Zkladntext"/>
    <w:rsid w:val="00DF2F60"/>
    <w:rPr>
      <w:rFonts w:ascii="Times New Roman" w:eastAsia="Times New Roman" w:hAnsi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47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6700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7003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6700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7003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20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820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7C949669AC144B4915170F0D570A4" ma:contentTypeVersion="0" ma:contentTypeDescription="Create a new document." ma:contentTypeScope="" ma:versionID="f631fbf88e8367b11e4e4dd655c6a9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b24f0414741bc3ff6434248020344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6D516-B60B-4E00-85A9-B236D61DF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8576A1-AE99-4DC4-B3F4-24DE7173CA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CC9FFA-0916-481C-A4AA-081C480EDD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novakovah</dc:creator>
  <cp:keywords/>
  <dc:description/>
  <cp:lastModifiedBy>Martina NOVÁKOVÁ</cp:lastModifiedBy>
  <cp:revision>2</cp:revision>
  <cp:lastPrinted>2023-12-11T11:01:00Z</cp:lastPrinted>
  <dcterms:created xsi:type="dcterms:W3CDTF">2023-12-11T11:49:00Z</dcterms:created>
  <dcterms:modified xsi:type="dcterms:W3CDTF">2023-12-11T11:49:00Z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0x0101003147C949669AC144B4915170F0D570A4</vt:lpwstr>
  </property>
</Properties>
</file>