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0FE3" w14:textId="77777777" w:rsidR="0049795B" w:rsidRPr="0063137D" w:rsidRDefault="0049795B" w:rsidP="0049795B">
      <w:pPr>
        <w:shd w:val="clear" w:color="auto" w:fill="FFFFFF"/>
        <w:spacing w:after="225" w:line="240" w:lineRule="auto"/>
        <w:outlineLvl w:val="3"/>
        <w:rPr>
          <w:rFonts w:ascii="Tahoma" w:eastAsia="Times New Roman" w:hAnsi="Tahoma" w:cs="Tahoma"/>
          <w:b/>
          <w:bCs/>
          <w:caps/>
          <w:color w:val="0099CF"/>
          <w:sz w:val="21"/>
          <w:szCs w:val="21"/>
          <w:lang w:eastAsia="cs-CZ"/>
        </w:rPr>
      </w:pPr>
      <w:r w:rsidRPr="0063137D">
        <w:rPr>
          <w:rFonts w:ascii="Tahoma" w:eastAsia="Times New Roman" w:hAnsi="Tahoma" w:cs="Tahoma"/>
          <w:b/>
          <w:bCs/>
          <w:caps/>
          <w:color w:val="0099CF"/>
          <w:sz w:val="21"/>
          <w:szCs w:val="21"/>
          <w:lang w:eastAsia="cs-CZ"/>
        </w:rPr>
        <w:t>sVOZ ODPADŮ O VELIKONOCÍCH</w:t>
      </w:r>
    </w:p>
    <w:p w14:paraId="356946E4" w14:textId="77777777" w:rsidR="0049795B" w:rsidRPr="0063137D" w:rsidRDefault="00894FEA" w:rsidP="00643277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</w:pPr>
      <w:r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Dne 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29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.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 3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.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 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202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4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 (Velký pátek) bude ve Frýdku-Místku proveden svoz odpadů dle stanoveného harmonogramu. Dne 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1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.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 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4. 202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4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 (Velikonoční pondělí) proběhne </w:t>
      </w:r>
      <w:r w:rsidR="00643277" w:rsidRPr="0063137D">
        <w:rPr>
          <w:rFonts w:ascii="Tahoma" w:eastAsia="Times New Roman" w:hAnsi="Tahoma" w:cs="Tahoma"/>
          <w:b/>
          <w:color w:val="1F4E79" w:themeColor="accent1" w:themeShade="80"/>
          <w:sz w:val="21"/>
          <w:szCs w:val="21"/>
          <w:lang w:eastAsia="cs-CZ"/>
        </w:rPr>
        <w:t>pouze</w:t>
      </w:r>
      <w:r w:rsidR="00643277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 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svoz komunálních odpadů z kontejnerů na sídlišti 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Riviéra a Bezručovo a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 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n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 xml:space="preserve">a </w:t>
      </w:r>
      <w:r w:rsid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ul. Ostravská a Beskydská</w:t>
      </w:r>
      <w:r w:rsidR="0049795B" w:rsidRPr="0063137D">
        <w:rPr>
          <w:rFonts w:ascii="Tahoma" w:eastAsia="Times New Roman" w:hAnsi="Tahoma" w:cs="Tahoma"/>
          <w:color w:val="1F4E79" w:themeColor="accent1" w:themeShade="80"/>
          <w:sz w:val="21"/>
          <w:szCs w:val="21"/>
          <w:lang w:eastAsia="cs-CZ"/>
        </w:rPr>
        <w:t>.</w:t>
      </w:r>
    </w:p>
    <w:p w14:paraId="22D160FC" w14:textId="77777777" w:rsidR="00894FEA" w:rsidRPr="0063137D" w:rsidRDefault="0049795B" w:rsidP="006432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Cs/>
          <w:color w:val="1F4E79" w:themeColor="accent1" w:themeShade="80"/>
          <w:sz w:val="21"/>
          <w:szCs w:val="21"/>
        </w:rPr>
      </w:pPr>
      <w:r w:rsidRPr="0063137D">
        <w:rPr>
          <w:rFonts w:ascii="Tahoma" w:hAnsi="Tahoma" w:cs="Tahoma"/>
          <w:b/>
          <w:bCs/>
          <w:color w:val="1F4E79" w:themeColor="accent1" w:themeShade="80"/>
          <w:sz w:val="21"/>
          <w:szCs w:val="21"/>
        </w:rPr>
        <w:t>Náhradní svoz</w:t>
      </w:r>
      <w:r w:rsidRPr="0063137D">
        <w:rPr>
          <w:rFonts w:ascii="Tahoma" w:hAnsi="Tahoma" w:cs="Tahoma"/>
          <w:color w:val="1F4E79" w:themeColor="accent1" w:themeShade="80"/>
          <w:sz w:val="21"/>
          <w:szCs w:val="21"/>
        </w:rPr>
        <w:t> komunálních odpadů z popelnic</w:t>
      </w:r>
      <w:r w:rsidR="00894FEA" w:rsidRPr="0063137D">
        <w:rPr>
          <w:rFonts w:ascii="Tahoma" w:hAnsi="Tahoma" w:cs="Tahoma"/>
          <w:color w:val="1F4E79" w:themeColor="accent1" w:themeShade="80"/>
          <w:sz w:val="21"/>
          <w:szCs w:val="21"/>
        </w:rPr>
        <w:t xml:space="preserve">, který probíhá dle stanoveného harmonogramu vždy v pondělí </w:t>
      </w:r>
      <w:r w:rsidRPr="0063137D">
        <w:rPr>
          <w:rFonts w:ascii="Tahoma" w:hAnsi="Tahoma" w:cs="Tahoma"/>
          <w:color w:val="1F4E79" w:themeColor="accent1" w:themeShade="80"/>
          <w:sz w:val="21"/>
          <w:szCs w:val="21"/>
        </w:rPr>
        <w:t>bude proveden</w:t>
      </w:r>
      <w:r w:rsidR="00894FEA" w:rsidRPr="0063137D">
        <w:rPr>
          <w:rFonts w:ascii="Tahoma" w:hAnsi="Tahoma" w:cs="Tahoma"/>
          <w:b/>
          <w:bCs/>
          <w:color w:val="1F4E79" w:themeColor="accent1" w:themeShade="80"/>
          <w:sz w:val="21"/>
          <w:szCs w:val="21"/>
        </w:rPr>
        <w:t> </w:t>
      </w:r>
      <w:r w:rsidR="00894FEA" w:rsidRPr="0063137D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 xml:space="preserve">již v sobotu </w:t>
      </w:r>
      <w:r w:rsidR="0063137D" w:rsidRPr="0063137D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>30</w:t>
      </w:r>
      <w:r w:rsidRPr="0063137D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>.</w:t>
      </w:r>
      <w:r w:rsidR="004331CC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 xml:space="preserve"> </w:t>
      </w:r>
      <w:r w:rsidR="0063137D" w:rsidRPr="0063137D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>3</w:t>
      </w:r>
      <w:r w:rsidR="00643277" w:rsidRPr="0063137D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>.</w:t>
      </w:r>
      <w:r w:rsidR="004331CC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 xml:space="preserve"> </w:t>
      </w:r>
      <w:r w:rsidRPr="0063137D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>202</w:t>
      </w:r>
      <w:r w:rsidR="0063137D" w:rsidRPr="0063137D">
        <w:rPr>
          <w:rFonts w:ascii="Tahoma" w:hAnsi="Tahoma" w:cs="Tahoma"/>
          <w:b/>
          <w:bCs/>
          <w:color w:val="1F4E79" w:themeColor="accent1" w:themeShade="80"/>
          <w:sz w:val="28"/>
          <w:szCs w:val="28"/>
        </w:rPr>
        <w:t>4</w:t>
      </w:r>
      <w:r w:rsidR="00894FEA" w:rsidRPr="0063137D">
        <w:rPr>
          <w:rFonts w:ascii="Tahoma" w:hAnsi="Tahoma" w:cs="Tahoma"/>
          <w:b/>
          <w:bCs/>
          <w:color w:val="1F4E79" w:themeColor="accent1" w:themeShade="80"/>
          <w:sz w:val="21"/>
          <w:szCs w:val="21"/>
        </w:rPr>
        <w:t xml:space="preserve">, </w:t>
      </w:r>
      <w:r w:rsidR="00894FEA" w:rsidRPr="0063137D">
        <w:rPr>
          <w:rFonts w:ascii="Tahoma" w:hAnsi="Tahoma" w:cs="Tahoma"/>
          <w:bCs/>
          <w:color w:val="1F4E79" w:themeColor="accent1" w:themeShade="80"/>
          <w:sz w:val="21"/>
          <w:szCs w:val="21"/>
        </w:rPr>
        <w:t xml:space="preserve">týká se to vybraných ulic </w:t>
      </w:r>
      <w:r w:rsidR="0063137D">
        <w:rPr>
          <w:rFonts w:ascii="Tahoma" w:hAnsi="Tahoma" w:cs="Tahoma"/>
          <w:bCs/>
          <w:color w:val="1F4E79" w:themeColor="accent1" w:themeShade="80"/>
          <w:sz w:val="21"/>
          <w:szCs w:val="21"/>
        </w:rPr>
        <w:br/>
      </w:r>
      <w:r w:rsidR="00894FEA" w:rsidRPr="0063137D">
        <w:rPr>
          <w:rFonts w:ascii="Tahoma" w:hAnsi="Tahoma" w:cs="Tahoma"/>
          <w:bCs/>
          <w:color w:val="1F4E79" w:themeColor="accent1" w:themeShade="80"/>
          <w:sz w:val="21"/>
          <w:szCs w:val="21"/>
        </w:rPr>
        <w:t xml:space="preserve">v Místku a </w:t>
      </w:r>
      <w:proofErr w:type="spellStart"/>
      <w:r w:rsidR="00894FEA" w:rsidRPr="0063137D">
        <w:rPr>
          <w:rFonts w:ascii="Tahoma" w:hAnsi="Tahoma" w:cs="Tahoma"/>
          <w:bCs/>
          <w:color w:val="1F4E79" w:themeColor="accent1" w:themeShade="80"/>
          <w:sz w:val="21"/>
          <w:szCs w:val="21"/>
        </w:rPr>
        <w:t>Chlebovicích</w:t>
      </w:r>
      <w:proofErr w:type="spellEnd"/>
      <w:r w:rsidR="0063137D">
        <w:rPr>
          <w:rFonts w:ascii="Tahoma" w:hAnsi="Tahoma" w:cs="Tahoma"/>
          <w:bCs/>
          <w:color w:val="1F4E79" w:themeColor="accent1" w:themeShade="80"/>
          <w:sz w:val="21"/>
          <w:szCs w:val="21"/>
        </w:rPr>
        <w:t xml:space="preserve"> viz níže</w:t>
      </w:r>
      <w:r w:rsidR="00894FEA" w:rsidRPr="0063137D">
        <w:rPr>
          <w:rFonts w:ascii="Tahoma" w:hAnsi="Tahoma" w:cs="Tahoma"/>
          <w:bCs/>
          <w:color w:val="1F4E79" w:themeColor="accent1" w:themeShade="80"/>
          <w:sz w:val="21"/>
          <w:szCs w:val="21"/>
        </w:rPr>
        <w:t>.</w:t>
      </w:r>
    </w:p>
    <w:p w14:paraId="55827A50" w14:textId="77777777" w:rsidR="00894FEA" w:rsidRPr="0063137D" w:rsidRDefault="00894FEA" w:rsidP="006432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bCs/>
          <w:color w:val="1F4E79" w:themeColor="accent1" w:themeShade="80"/>
          <w:sz w:val="21"/>
          <w:szCs w:val="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694"/>
      </w:tblGrid>
      <w:tr w:rsidR="0063137D" w:rsidRPr="0063137D" w14:paraId="22712117" w14:textId="77777777" w:rsidTr="00B5129C">
        <w:trPr>
          <w:trHeight w:val="300"/>
        </w:trPr>
        <w:tc>
          <w:tcPr>
            <w:tcW w:w="4957" w:type="dxa"/>
            <w:gridSpan w:val="2"/>
            <w:noWrap/>
            <w:hideMark/>
          </w:tcPr>
          <w:p w14:paraId="099B35F1" w14:textId="649BCDB7" w:rsidR="0063137D" w:rsidRPr="0063137D" w:rsidRDefault="00B5129C" w:rsidP="00B5129C">
            <w:pPr>
              <w:pStyle w:val="xmsonormal"/>
              <w:shd w:val="clear" w:color="auto" w:fill="FFFFFF"/>
              <w:jc w:val="center"/>
              <w:rPr>
                <w:rFonts w:ascii="Tahoma" w:hAnsi="Tahoma" w:cs="Tahoma"/>
                <w:b/>
                <w:bCs/>
                <w:color w:val="1F4E79" w:themeColor="accent1" w:themeShade="8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1F4E79" w:themeColor="accent1" w:themeShade="80"/>
                <w:sz w:val="21"/>
                <w:szCs w:val="21"/>
              </w:rPr>
              <w:t>SOBOTA 30.</w:t>
            </w:r>
            <w:r w:rsidR="004331CC">
              <w:rPr>
                <w:rFonts w:ascii="Tahoma" w:hAnsi="Tahoma" w:cs="Tahoma"/>
                <w:b/>
                <w:bCs/>
                <w:color w:val="1F4E79" w:themeColor="accent1" w:themeShade="8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1F4E79" w:themeColor="accent1" w:themeShade="80"/>
                <w:sz w:val="21"/>
                <w:szCs w:val="21"/>
              </w:rPr>
              <w:t>3.</w:t>
            </w:r>
            <w:r w:rsidR="004331CC">
              <w:rPr>
                <w:rFonts w:ascii="Tahoma" w:hAnsi="Tahoma" w:cs="Tahoma"/>
                <w:b/>
                <w:bCs/>
                <w:color w:val="1F4E79" w:themeColor="accent1" w:themeShade="80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1F4E79" w:themeColor="accent1" w:themeShade="80"/>
                <w:sz w:val="21"/>
                <w:szCs w:val="21"/>
              </w:rPr>
              <w:t>2024</w:t>
            </w:r>
          </w:p>
        </w:tc>
      </w:tr>
      <w:tr w:rsidR="00163BB6" w:rsidRPr="0063137D" w14:paraId="1F28067F" w14:textId="77777777" w:rsidTr="00163BB6">
        <w:trPr>
          <w:trHeight w:val="285"/>
        </w:trPr>
        <w:tc>
          <w:tcPr>
            <w:tcW w:w="2263" w:type="dxa"/>
            <w:noWrap/>
            <w:hideMark/>
          </w:tcPr>
          <w:p w14:paraId="690F2E38" w14:textId="77777777" w:rsidR="00163BB6" w:rsidRPr="0063137D" w:rsidRDefault="00163BB6" w:rsidP="00B211AF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17.listopadu</w:t>
            </w:r>
          </w:p>
        </w:tc>
        <w:tc>
          <w:tcPr>
            <w:tcW w:w="2694" w:type="dxa"/>
            <w:noWrap/>
          </w:tcPr>
          <w:p w14:paraId="066D0366" w14:textId="77777777" w:rsidR="00163BB6" w:rsidRPr="0063137D" w:rsidRDefault="002404F2" w:rsidP="00B211AF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Libušina</w:t>
            </w:r>
          </w:p>
        </w:tc>
      </w:tr>
      <w:tr w:rsidR="002404F2" w:rsidRPr="0063137D" w14:paraId="7C7159F9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5D8DF094" w14:textId="77777777" w:rsidR="002404F2" w:rsidRPr="0063137D" w:rsidRDefault="002404F2" w:rsidP="00B211AF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B. Němcové</w:t>
            </w:r>
          </w:p>
        </w:tc>
        <w:tc>
          <w:tcPr>
            <w:tcW w:w="2694" w:type="dxa"/>
            <w:noWrap/>
          </w:tcPr>
          <w:p w14:paraId="295351AE" w14:textId="77777777" w:rsidR="002404F2" w:rsidRPr="0063137D" w:rsidRDefault="002404F2" w:rsidP="00B211AF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Lidická</w:t>
            </w:r>
          </w:p>
        </w:tc>
      </w:tr>
      <w:tr w:rsidR="006742C8" w:rsidRPr="0063137D" w14:paraId="242BB586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23959687" w14:textId="77777777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Brožíkova</w:t>
            </w:r>
          </w:p>
        </w:tc>
        <w:tc>
          <w:tcPr>
            <w:tcW w:w="2694" w:type="dxa"/>
            <w:noWrap/>
          </w:tcPr>
          <w:p w14:paraId="3CBC7044" w14:textId="617301EB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proofErr w:type="spellStart"/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Ondrášova</w:t>
            </w:r>
            <w:proofErr w:type="spellEnd"/>
          </w:p>
        </w:tc>
      </w:tr>
      <w:tr w:rsidR="006742C8" w:rsidRPr="0063137D" w14:paraId="1C5C7ABB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3BDFA0D5" w14:textId="77777777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bookmarkStart w:id="0" w:name="_Hlk161908366"/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Březinova</w:t>
            </w:r>
          </w:p>
        </w:tc>
        <w:tc>
          <w:tcPr>
            <w:tcW w:w="2694" w:type="dxa"/>
            <w:noWrap/>
          </w:tcPr>
          <w:p w14:paraId="0D29EC57" w14:textId="4B0AFD68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Ostravská</w:t>
            </w:r>
          </w:p>
        </w:tc>
      </w:tr>
      <w:tr w:rsidR="006742C8" w:rsidRPr="0063137D" w14:paraId="3371E579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22DD2975" w14:textId="3AEF1968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Čajkovského</w:t>
            </w:r>
          </w:p>
        </w:tc>
        <w:tc>
          <w:tcPr>
            <w:tcW w:w="2694" w:type="dxa"/>
            <w:noWrap/>
          </w:tcPr>
          <w:p w14:paraId="198C38F6" w14:textId="7776A7C7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proofErr w:type="spellStart"/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Piskořova</w:t>
            </w:r>
            <w:proofErr w:type="spellEnd"/>
          </w:p>
        </w:tc>
      </w:tr>
      <w:tr w:rsidR="006742C8" w:rsidRPr="0063137D" w14:paraId="4AED6EB2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337D1DF6" w14:textId="1EBDFDF6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ČSA</w:t>
            </w:r>
          </w:p>
        </w:tc>
        <w:tc>
          <w:tcPr>
            <w:tcW w:w="2694" w:type="dxa"/>
            <w:noWrap/>
          </w:tcPr>
          <w:p w14:paraId="61F33963" w14:textId="50ECDE4D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Příborská (Místek)</w:t>
            </w:r>
          </w:p>
        </w:tc>
      </w:tr>
      <w:tr w:rsidR="006742C8" w:rsidRPr="0063137D" w14:paraId="34B47E64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11BC7371" w14:textId="05D02A9E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Erbenova</w:t>
            </w:r>
          </w:p>
        </w:tc>
        <w:tc>
          <w:tcPr>
            <w:tcW w:w="2694" w:type="dxa"/>
            <w:noWrap/>
          </w:tcPr>
          <w:p w14:paraId="05A56230" w14:textId="1D46E5FD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Příborská (</w:t>
            </w:r>
            <w:proofErr w:type="spellStart"/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Lysůvky</w:t>
            </w:r>
            <w:proofErr w:type="spellEnd"/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)</w:t>
            </w:r>
          </w:p>
        </w:tc>
      </w:tr>
      <w:tr w:rsidR="006742C8" w:rsidRPr="0063137D" w14:paraId="5CA254C0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0B618997" w14:textId="70D956E9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Fibichova</w:t>
            </w:r>
          </w:p>
        </w:tc>
        <w:tc>
          <w:tcPr>
            <w:tcW w:w="2694" w:type="dxa"/>
            <w:noWrap/>
          </w:tcPr>
          <w:p w14:paraId="37E80F5E" w14:textId="2F1FD6C9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Příborská (</w:t>
            </w:r>
            <w:proofErr w:type="spellStart"/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Zelink</w:t>
            </w:r>
            <w:r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ovice</w:t>
            </w:r>
            <w:proofErr w:type="spellEnd"/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)</w:t>
            </w:r>
          </w:p>
        </w:tc>
      </w:tr>
      <w:tr w:rsidR="006742C8" w:rsidRPr="0063137D" w14:paraId="02924C05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5A9A2E27" w14:textId="4E6BC17F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Foerstrova</w:t>
            </w:r>
          </w:p>
        </w:tc>
        <w:tc>
          <w:tcPr>
            <w:tcW w:w="2694" w:type="dxa"/>
            <w:noWrap/>
          </w:tcPr>
          <w:p w14:paraId="67E9774A" w14:textId="01893649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Raisova</w:t>
            </w:r>
          </w:p>
        </w:tc>
      </w:tr>
      <w:bookmarkEnd w:id="0"/>
      <w:tr w:rsidR="006742C8" w:rsidRPr="0063137D" w14:paraId="5826BC9C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417B1224" w14:textId="514462FB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Foglarova</w:t>
            </w:r>
          </w:p>
        </w:tc>
        <w:tc>
          <w:tcPr>
            <w:tcW w:w="2694" w:type="dxa"/>
            <w:noWrap/>
          </w:tcPr>
          <w:p w14:paraId="2973BD02" w14:textId="1A9E3038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V. Nezvala</w:t>
            </w:r>
          </w:p>
        </w:tc>
      </w:tr>
      <w:tr w:rsidR="006742C8" w:rsidRPr="0063137D" w14:paraId="7F304E21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611E8011" w14:textId="658D6887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Hálkova</w:t>
            </w:r>
          </w:p>
        </w:tc>
        <w:tc>
          <w:tcPr>
            <w:tcW w:w="2694" w:type="dxa"/>
            <w:noWrap/>
          </w:tcPr>
          <w:p w14:paraId="6A23EC62" w14:textId="41AC9A8D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Vojanova</w:t>
            </w:r>
          </w:p>
        </w:tc>
      </w:tr>
      <w:tr w:rsidR="006742C8" w:rsidRPr="0063137D" w14:paraId="0F1BF626" w14:textId="77777777" w:rsidTr="00163BB6">
        <w:trPr>
          <w:trHeight w:val="270"/>
        </w:trPr>
        <w:tc>
          <w:tcPr>
            <w:tcW w:w="2263" w:type="dxa"/>
            <w:noWrap/>
            <w:hideMark/>
          </w:tcPr>
          <w:p w14:paraId="7B3242B8" w14:textId="1BA2DD20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J. Opletala</w:t>
            </w:r>
          </w:p>
        </w:tc>
        <w:tc>
          <w:tcPr>
            <w:tcW w:w="2694" w:type="dxa"/>
            <w:noWrap/>
          </w:tcPr>
          <w:p w14:paraId="52367B10" w14:textId="6702A36C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Vrchlického</w:t>
            </w:r>
          </w:p>
        </w:tc>
      </w:tr>
      <w:tr w:rsidR="006742C8" w:rsidRPr="0063137D" w14:paraId="459FB123" w14:textId="77777777" w:rsidTr="00163BB6">
        <w:trPr>
          <w:trHeight w:val="270"/>
        </w:trPr>
        <w:tc>
          <w:tcPr>
            <w:tcW w:w="2263" w:type="dxa"/>
            <w:noWrap/>
          </w:tcPr>
          <w:p w14:paraId="3EBEC168" w14:textId="2F472F21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Kolaříkova</w:t>
            </w:r>
          </w:p>
        </w:tc>
        <w:tc>
          <w:tcPr>
            <w:tcW w:w="2694" w:type="dxa"/>
            <w:noWrap/>
          </w:tcPr>
          <w:p w14:paraId="370E9610" w14:textId="5E67723D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</w:p>
        </w:tc>
      </w:tr>
      <w:tr w:rsidR="006742C8" w:rsidRPr="0063137D" w14:paraId="7C5315FF" w14:textId="77777777" w:rsidTr="00163BB6">
        <w:trPr>
          <w:trHeight w:val="270"/>
        </w:trPr>
        <w:tc>
          <w:tcPr>
            <w:tcW w:w="2263" w:type="dxa"/>
            <w:noWrap/>
          </w:tcPr>
          <w:p w14:paraId="1A5B76F1" w14:textId="58E7D05D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r w:rsidRPr="0063137D"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  <w:t>Kollárova</w:t>
            </w:r>
          </w:p>
        </w:tc>
        <w:tc>
          <w:tcPr>
            <w:tcW w:w="2694" w:type="dxa"/>
            <w:noWrap/>
          </w:tcPr>
          <w:p w14:paraId="41EEAC41" w14:textId="30CDDC70" w:rsidR="006742C8" w:rsidRPr="0063137D" w:rsidRDefault="006742C8" w:rsidP="006742C8">
            <w:pPr>
              <w:pStyle w:val="xmsonormal"/>
              <w:shd w:val="clear" w:color="auto" w:fill="FFFFFF"/>
              <w:spacing w:after="0"/>
              <w:rPr>
                <w:rFonts w:ascii="Tahoma" w:hAnsi="Tahoma" w:cs="Tahoma"/>
                <w:color w:val="1F4E79" w:themeColor="accent1" w:themeShade="80"/>
                <w:sz w:val="21"/>
                <w:szCs w:val="21"/>
              </w:rPr>
            </w:pPr>
            <w:proofErr w:type="spellStart"/>
            <w:r w:rsidRPr="0063137D">
              <w:rPr>
                <w:rFonts w:ascii="Tahoma" w:hAnsi="Tahoma" w:cs="Tahoma"/>
                <w:b/>
                <w:bCs/>
                <w:color w:val="1F4E79" w:themeColor="accent1" w:themeShade="80"/>
                <w:sz w:val="21"/>
                <w:szCs w:val="21"/>
              </w:rPr>
              <w:t>Chlebovice</w:t>
            </w:r>
            <w:proofErr w:type="spellEnd"/>
          </w:p>
        </w:tc>
      </w:tr>
    </w:tbl>
    <w:p w14:paraId="75D6894E" w14:textId="77777777" w:rsidR="00643277" w:rsidRPr="0063137D" w:rsidRDefault="00643277" w:rsidP="00643277">
      <w:pPr>
        <w:pStyle w:val="xmsonormal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1F4E79" w:themeColor="accent1" w:themeShade="80"/>
          <w:sz w:val="21"/>
          <w:szCs w:val="21"/>
        </w:rPr>
      </w:pPr>
    </w:p>
    <w:p w14:paraId="425E6581" w14:textId="77777777" w:rsidR="0049795B" w:rsidRPr="00690F1C" w:rsidRDefault="0049795B" w:rsidP="0049795B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F4E79" w:themeColor="accent1" w:themeShade="80"/>
          <w:sz w:val="20"/>
          <w:szCs w:val="20"/>
          <w:lang w:eastAsia="cs-CZ"/>
        </w:rPr>
      </w:pPr>
      <w:r w:rsidRPr="00690F1C">
        <w:rPr>
          <w:rFonts w:ascii="Tahoma" w:eastAsia="Times New Roman" w:hAnsi="Tahoma" w:cs="Tahoma"/>
          <w:color w:val="1F4E79" w:themeColor="accent1" w:themeShade="80"/>
          <w:sz w:val="20"/>
          <w:szCs w:val="20"/>
          <w:lang w:eastAsia="cs-CZ"/>
        </w:rPr>
        <w:t>Bližší informace lze získat na telefonním čísle 558 440 066 (dispečer společnosti Frýdecká skládka, a.s.).</w:t>
      </w:r>
    </w:p>
    <w:p w14:paraId="3A68DC8E" w14:textId="77777777" w:rsidR="0049795B" w:rsidRDefault="0049795B" w:rsidP="0049795B"/>
    <w:sectPr w:rsidR="00497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5B"/>
    <w:rsid w:val="00163BB6"/>
    <w:rsid w:val="002404F2"/>
    <w:rsid w:val="004331CC"/>
    <w:rsid w:val="0049795B"/>
    <w:rsid w:val="004E7C8B"/>
    <w:rsid w:val="006146F6"/>
    <w:rsid w:val="0063137D"/>
    <w:rsid w:val="00643277"/>
    <w:rsid w:val="006742C8"/>
    <w:rsid w:val="00690F1C"/>
    <w:rsid w:val="006D5DF6"/>
    <w:rsid w:val="00894FEA"/>
    <w:rsid w:val="00B211AF"/>
    <w:rsid w:val="00B5129C"/>
    <w:rsid w:val="00E1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74E"/>
  <w15:chartTrackingRefBased/>
  <w15:docId w15:val="{90586B13-ABB8-490C-95F0-AFAB432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4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3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E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C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C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C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Ing. Zuzana ŠPOKOVÁ</cp:lastModifiedBy>
  <cp:revision>3</cp:revision>
  <dcterms:created xsi:type="dcterms:W3CDTF">2024-03-20T15:42:00Z</dcterms:created>
  <dcterms:modified xsi:type="dcterms:W3CDTF">2024-03-21T09:13:00Z</dcterms:modified>
</cp:coreProperties>
</file>