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1B38" w14:textId="77777777" w:rsidR="00597ABA" w:rsidRDefault="00597ABA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</w:p>
    <w:p w14:paraId="53641C78" w14:textId="77777777" w:rsidR="00597ABA" w:rsidRDefault="00597ABA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</w:p>
    <w:p w14:paraId="42A4FB5D" w14:textId="77777777" w:rsidR="00597ABA" w:rsidRDefault="00597ABA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</w:p>
    <w:p w14:paraId="4E4BFB79" w14:textId="77777777" w:rsidR="00597ABA" w:rsidRDefault="00597ABA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</w:p>
    <w:p w14:paraId="53FB1EE2" w14:textId="77777777" w:rsidR="00597ABA" w:rsidRDefault="00597ABA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</w:p>
    <w:p w14:paraId="63DC9A58" w14:textId="77777777" w:rsidR="00597ABA" w:rsidRDefault="00597ABA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</w:p>
    <w:p w14:paraId="2119FE6F" w14:textId="77777777" w:rsidR="00597ABA" w:rsidRDefault="00597ABA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</w:p>
    <w:p w14:paraId="7D42A157" w14:textId="77777777" w:rsidR="00597ABA" w:rsidRDefault="00597ABA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</w:p>
    <w:p w14:paraId="00348F94" w14:textId="77777777" w:rsidR="00597ABA" w:rsidRDefault="00597ABA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</w:p>
    <w:p w14:paraId="7B74D5BD" w14:textId="77777777" w:rsidR="00597ABA" w:rsidRDefault="00597ABA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</w:p>
    <w:p w14:paraId="4C389D9C" w14:textId="77777777" w:rsidR="00EE2903" w:rsidRDefault="00EE2903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  <w:r w:rsidRPr="00B83F20">
        <w:rPr>
          <w:rFonts w:ascii="Tahoma" w:hAnsi="Tahoma" w:cs="Tahoma"/>
          <w:b/>
          <w:sz w:val="21"/>
          <w:szCs w:val="21"/>
        </w:rPr>
        <w:t>METODIKA</w:t>
      </w:r>
    </w:p>
    <w:p w14:paraId="33034BC1" w14:textId="77777777" w:rsidR="00EE2903" w:rsidRDefault="00EE2903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  <w:r w:rsidRPr="00B83F20">
        <w:rPr>
          <w:rFonts w:ascii="Tahoma" w:hAnsi="Tahoma" w:cs="Tahoma"/>
          <w:b/>
          <w:sz w:val="21"/>
          <w:szCs w:val="21"/>
        </w:rPr>
        <w:t xml:space="preserve">VSTUPU DO </w:t>
      </w:r>
      <w:r>
        <w:rPr>
          <w:rFonts w:ascii="Tahoma" w:hAnsi="Tahoma" w:cs="Tahoma"/>
          <w:b/>
          <w:sz w:val="21"/>
          <w:szCs w:val="21"/>
        </w:rPr>
        <w:t>S</w:t>
      </w:r>
      <w:r w:rsidRPr="00B83F20">
        <w:rPr>
          <w:rFonts w:ascii="Tahoma" w:hAnsi="Tahoma" w:cs="Tahoma"/>
          <w:b/>
          <w:sz w:val="21"/>
          <w:szCs w:val="21"/>
        </w:rPr>
        <w:t>ÍTĚ SOCIÁLNÍCH SLUŽEB</w:t>
      </w:r>
    </w:p>
    <w:p w14:paraId="207DFC0A" w14:textId="77777777" w:rsidR="00EE2903" w:rsidRPr="00B83F20" w:rsidRDefault="00EE2903" w:rsidP="00EE2903">
      <w:pPr>
        <w:shd w:val="clear" w:color="auto" w:fill="FFFFFF" w:themeFill="background1"/>
        <w:jc w:val="center"/>
        <w:rPr>
          <w:rFonts w:ascii="Tahoma" w:hAnsi="Tahoma" w:cs="Tahoma"/>
          <w:b/>
          <w:sz w:val="21"/>
          <w:szCs w:val="21"/>
        </w:rPr>
      </w:pPr>
      <w:r w:rsidRPr="00B83F20">
        <w:rPr>
          <w:rFonts w:ascii="Tahoma" w:hAnsi="Tahoma" w:cs="Tahoma"/>
          <w:b/>
          <w:sz w:val="21"/>
          <w:szCs w:val="21"/>
        </w:rPr>
        <w:t>NA ÚZEMÍ STATUTÁRNÍHO MĚSTA FRÝDKU-MÍSTKU</w:t>
      </w:r>
    </w:p>
    <w:p w14:paraId="1C3AC5B4" w14:textId="77777777" w:rsidR="00B83F20" w:rsidRDefault="00B83F20" w:rsidP="009F5472">
      <w:pPr>
        <w:rPr>
          <w:rFonts w:ascii="Tahoma" w:hAnsi="Tahoma" w:cs="Tahoma"/>
          <w:b/>
          <w:sz w:val="21"/>
          <w:szCs w:val="21"/>
        </w:rPr>
      </w:pPr>
    </w:p>
    <w:p w14:paraId="15BF5B77" w14:textId="77777777" w:rsidR="00EE2903" w:rsidRDefault="00EE2903" w:rsidP="009F5472">
      <w:pPr>
        <w:rPr>
          <w:rFonts w:ascii="Tahoma" w:hAnsi="Tahoma" w:cs="Tahoma"/>
          <w:b/>
          <w:sz w:val="21"/>
          <w:szCs w:val="21"/>
        </w:rPr>
      </w:pPr>
    </w:p>
    <w:p w14:paraId="6924AC3C" w14:textId="77777777" w:rsidR="00597ABA" w:rsidRDefault="00597ABA" w:rsidP="009F5472">
      <w:pPr>
        <w:rPr>
          <w:rFonts w:ascii="Tahoma" w:hAnsi="Tahoma" w:cs="Tahoma"/>
          <w:b/>
          <w:sz w:val="21"/>
          <w:szCs w:val="21"/>
        </w:rPr>
      </w:pPr>
    </w:p>
    <w:p w14:paraId="3EF068FE" w14:textId="77777777" w:rsidR="00597ABA" w:rsidRDefault="00597ABA" w:rsidP="009F5472">
      <w:pPr>
        <w:rPr>
          <w:rFonts w:ascii="Tahoma" w:hAnsi="Tahoma" w:cs="Tahoma"/>
          <w:b/>
          <w:sz w:val="21"/>
          <w:szCs w:val="21"/>
        </w:rPr>
      </w:pPr>
    </w:p>
    <w:p w14:paraId="27F8A108" w14:textId="77777777" w:rsidR="00597ABA" w:rsidRDefault="00597ABA" w:rsidP="009F5472">
      <w:pPr>
        <w:rPr>
          <w:rFonts w:ascii="Tahoma" w:hAnsi="Tahoma" w:cs="Tahoma"/>
          <w:b/>
          <w:sz w:val="21"/>
          <w:szCs w:val="21"/>
        </w:rPr>
      </w:pPr>
    </w:p>
    <w:p w14:paraId="084671B2" w14:textId="77777777" w:rsidR="00597ABA" w:rsidRDefault="00597ABA" w:rsidP="009F5472">
      <w:pPr>
        <w:rPr>
          <w:rFonts w:ascii="Tahoma" w:hAnsi="Tahoma" w:cs="Tahoma"/>
          <w:b/>
          <w:sz w:val="21"/>
          <w:szCs w:val="21"/>
        </w:rPr>
      </w:pPr>
    </w:p>
    <w:p w14:paraId="11847F93" w14:textId="77777777" w:rsidR="00597ABA" w:rsidRDefault="00597ABA" w:rsidP="009F5472">
      <w:pPr>
        <w:rPr>
          <w:rFonts w:ascii="Tahoma" w:hAnsi="Tahoma" w:cs="Tahoma"/>
          <w:b/>
          <w:sz w:val="21"/>
          <w:szCs w:val="21"/>
        </w:rPr>
      </w:pPr>
    </w:p>
    <w:p w14:paraId="231EEFF0" w14:textId="77777777" w:rsidR="00597ABA" w:rsidRDefault="00597ABA" w:rsidP="009F5472">
      <w:pPr>
        <w:rPr>
          <w:rFonts w:ascii="Tahoma" w:hAnsi="Tahoma" w:cs="Tahoma"/>
          <w:b/>
          <w:sz w:val="21"/>
          <w:szCs w:val="21"/>
        </w:rPr>
      </w:pPr>
    </w:p>
    <w:p w14:paraId="74E7933D" w14:textId="77777777" w:rsidR="00597ABA" w:rsidRDefault="00597ABA" w:rsidP="009F5472">
      <w:pPr>
        <w:rPr>
          <w:rFonts w:ascii="Tahoma" w:hAnsi="Tahoma" w:cs="Tahoma"/>
          <w:b/>
          <w:sz w:val="21"/>
          <w:szCs w:val="21"/>
        </w:rPr>
      </w:pPr>
    </w:p>
    <w:p w14:paraId="73088F2E" w14:textId="77777777" w:rsidR="00597ABA" w:rsidRDefault="00597ABA" w:rsidP="009F5472">
      <w:pPr>
        <w:rPr>
          <w:rFonts w:ascii="Tahoma" w:hAnsi="Tahoma" w:cs="Tahoma"/>
          <w:b/>
          <w:sz w:val="21"/>
          <w:szCs w:val="21"/>
        </w:rPr>
      </w:pPr>
    </w:p>
    <w:p w14:paraId="2A69DA03" w14:textId="77777777" w:rsidR="00EE2903" w:rsidRDefault="00EE2903" w:rsidP="009F5472">
      <w:pPr>
        <w:rPr>
          <w:rFonts w:ascii="Tahoma" w:hAnsi="Tahoma" w:cs="Tahoma"/>
          <w:b/>
          <w:sz w:val="21"/>
          <w:szCs w:val="21"/>
        </w:rPr>
      </w:pPr>
    </w:p>
    <w:p w14:paraId="39DD7A22" w14:textId="77777777" w:rsidR="00EE2903" w:rsidRPr="00597ABA" w:rsidRDefault="00597ABA" w:rsidP="00597ABA">
      <w:pPr>
        <w:jc w:val="center"/>
        <w:rPr>
          <w:rFonts w:ascii="Tahoma" w:hAnsi="Tahoma" w:cs="Tahoma"/>
          <w:sz w:val="21"/>
          <w:szCs w:val="21"/>
        </w:rPr>
      </w:pPr>
      <w:r w:rsidRPr="00597ABA">
        <w:rPr>
          <w:rFonts w:ascii="Tahoma" w:hAnsi="Tahoma" w:cs="Tahoma"/>
          <w:sz w:val="21"/>
          <w:szCs w:val="21"/>
        </w:rPr>
        <w:t>Statutární město Frýdek-Místek, 2022</w:t>
      </w:r>
    </w:p>
    <w:p w14:paraId="00A34A6A" w14:textId="77777777" w:rsidR="00EE2903" w:rsidRDefault="00EE2903" w:rsidP="009F5472">
      <w:pPr>
        <w:rPr>
          <w:rFonts w:ascii="Tahoma" w:hAnsi="Tahoma" w:cs="Tahoma"/>
          <w:b/>
          <w:sz w:val="21"/>
          <w:szCs w:val="21"/>
        </w:rPr>
      </w:pPr>
    </w:p>
    <w:p w14:paraId="136A72BE" w14:textId="77777777" w:rsidR="00EE2903" w:rsidRDefault="00EE2903" w:rsidP="009F5472">
      <w:pPr>
        <w:rPr>
          <w:rFonts w:ascii="Tahoma" w:hAnsi="Tahoma" w:cs="Tahoma"/>
          <w:b/>
          <w:sz w:val="21"/>
          <w:szCs w:val="21"/>
        </w:rPr>
      </w:pPr>
    </w:p>
    <w:p w14:paraId="75C09945" w14:textId="77777777" w:rsidR="00EE2903" w:rsidRDefault="00EE2903" w:rsidP="009F5472">
      <w:pPr>
        <w:rPr>
          <w:rFonts w:ascii="Tahoma" w:hAnsi="Tahoma" w:cs="Tahoma"/>
          <w:b/>
          <w:sz w:val="21"/>
          <w:szCs w:val="21"/>
        </w:rPr>
      </w:pPr>
    </w:p>
    <w:p w14:paraId="78C4E4E3" w14:textId="77777777" w:rsidR="00EE2903" w:rsidRDefault="00EE2903" w:rsidP="009F5472">
      <w:pPr>
        <w:rPr>
          <w:rFonts w:ascii="Tahoma" w:hAnsi="Tahoma" w:cs="Tahoma"/>
          <w:b/>
          <w:sz w:val="21"/>
          <w:szCs w:val="21"/>
        </w:rPr>
      </w:pPr>
    </w:p>
    <w:p w14:paraId="348DC197" w14:textId="77777777" w:rsidR="00EE2903" w:rsidRDefault="00EE2903" w:rsidP="009F5472">
      <w:pPr>
        <w:rPr>
          <w:rFonts w:ascii="Tahoma" w:hAnsi="Tahoma" w:cs="Tahoma"/>
          <w:b/>
          <w:sz w:val="21"/>
          <w:szCs w:val="21"/>
        </w:rPr>
      </w:pPr>
    </w:p>
    <w:p w14:paraId="3D4891B3" w14:textId="77777777" w:rsidR="00EE2903" w:rsidRDefault="00EE2903" w:rsidP="009F5472">
      <w:pPr>
        <w:rPr>
          <w:rFonts w:ascii="Tahoma" w:hAnsi="Tahoma" w:cs="Tahoma"/>
          <w:b/>
          <w:sz w:val="21"/>
          <w:szCs w:val="21"/>
        </w:rPr>
      </w:pPr>
    </w:p>
    <w:p w14:paraId="240A63AF" w14:textId="77777777" w:rsidR="00EE2903" w:rsidRDefault="00EE2903" w:rsidP="009F5472">
      <w:pPr>
        <w:rPr>
          <w:rFonts w:ascii="Tahoma" w:hAnsi="Tahoma" w:cs="Tahoma"/>
          <w:b/>
          <w:sz w:val="21"/>
          <w:szCs w:val="21"/>
        </w:rPr>
      </w:pPr>
    </w:p>
    <w:p w14:paraId="3D9EFA61" w14:textId="77777777" w:rsidR="00EE2903" w:rsidRDefault="00EE2903" w:rsidP="009F5472">
      <w:pPr>
        <w:rPr>
          <w:rFonts w:ascii="Tahoma" w:hAnsi="Tahoma" w:cs="Tahoma"/>
          <w:b/>
          <w:sz w:val="21"/>
          <w:szCs w:val="21"/>
        </w:rPr>
      </w:pPr>
    </w:p>
    <w:p w14:paraId="16F831DC" w14:textId="77777777" w:rsidR="003D50DD" w:rsidRDefault="00B83F20" w:rsidP="00052188">
      <w:pPr>
        <w:jc w:val="both"/>
        <w:rPr>
          <w:rFonts w:ascii="Tahoma" w:hAnsi="Tahoma" w:cs="Tahoma"/>
          <w:sz w:val="21"/>
          <w:szCs w:val="21"/>
        </w:rPr>
      </w:pPr>
      <w:r w:rsidRPr="00B83F20">
        <w:rPr>
          <w:rFonts w:ascii="Tahoma" w:hAnsi="Tahoma" w:cs="Tahoma"/>
          <w:sz w:val="21"/>
          <w:szCs w:val="21"/>
        </w:rPr>
        <w:t>Dle zákona</w:t>
      </w:r>
      <w:r>
        <w:rPr>
          <w:rFonts w:ascii="Tahoma" w:hAnsi="Tahoma" w:cs="Tahoma"/>
          <w:sz w:val="21"/>
          <w:szCs w:val="21"/>
        </w:rPr>
        <w:t xml:space="preserve"> č. 108/2006 S</w:t>
      </w:r>
      <w:r w:rsidR="00052188">
        <w:rPr>
          <w:rFonts w:ascii="Tahoma" w:hAnsi="Tahoma" w:cs="Tahoma"/>
          <w:sz w:val="21"/>
          <w:szCs w:val="21"/>
        </w:rPr>
        <w:t>b</w:t>
      </w:r>
      <w:r>
        <w:rPr>
          <w:rFonts w:ascii="Tahoma" w:hAnsi="Tahoma" w:cs="Tahoma"/>
          <w:sz w:val="21"/>
          <w:szCs w:val="21"/>
        </w:rPr>
        <w:t>., o sociálních službách, ve znění pozdějších předpisů</w:t>
      </w:r>
      <w:r w:rsidR="003D50DD">
        <w:rPr>
          <w:rFonts w:ascii="Tahoma" w:hAnsi="Tahoma" w:cs="Tahoma"/>
          <w:sz w:val="21"/>
          <w:szCs w:val="21"/>
        </w:rPr>
        <w:t xml:space="preserve">, kraj </w:t>
      </w:r>
      <w:r w:rsidR="00EB67C8">
        <w:rPr>
          <w:rFonts w:ascii="Tahoma" w:hAnsi="Tahoma" w:cs="Tahoma"/>
          <w:sz w:val="21"/>
          <w:szCs w:val="21"/>
        </w:rPr>
        <w:t xml:space="preserve">na svém území mj. zjišťuje potřeby poskytování sociálních služeb osobám nebo skupinám osob, </w:t>
      </w:r>
      <w:r w:rsidR="003D50DD">
        <w:rPr>
          <w:rFonts w:ascii="Tahoma" w:hAnsi="Tahoma" w:cs="Tahoma"/>
          <w:sz w:val="21"/>
          <w:szCs w:val="21"/>
        </w:rPr>
        <w:t>zpracovává střednědobý plán rozvoje sociálních služeb ve spolupráci s</w:t>
      </w:r>
      <w:r w:rsidR="00EB67C8">
        <w:rPr>
          <w:rFonts w:ascii="Tahoma" w:hAnsi="Tahoma" w:cs="Tahoma"/>
          <w:sz w:val="21"/>
          <w:szCs w:val="21"/>
        </w:rPr>
        <w:t> </w:t>
      </w:r>
      <w:r w:rsidR="003D50DD">
        <w:rPr>
          <w:rFonts w:ascii="Tahoma" w:hAnsi="Tahoma" w:cs="Tahoma"/>
          <w:sz w:val="21"/>
          <w:szCs w:val="21"/>
        </w:rPr>
        <w:t>obcemi</w:t>
      </w:r>
      <w:r w:rsidR="00EB67C8">
        <w:rPr>
          <w:rFonts w:ascii="Tahoma" w:hAnsi="Tahoma" w:cs="Tahoma"/>
          <w:sz w:val="21"/>
          <w:szCs w:val="21"/>
        </w:rPr>
        <w:t xml:space="preserve">, zajišťuje dostupnost poskytování sociálních služeb </w:t>
      </w:r>
      <w:r w:rsidR="003D50DD">
        <w:rPr>
          <w:rFonts w:ascii="Tahoma" w:hAnsi="Tahoma" w:cs="Tahoma"/>
          <w:sz w:val="21"/>
          <w:szCs w:val="21"/>
        </w:rPr>
        <w:t>a určuje síť sociálních služeb</w:t>
      </w:r>
      <w:r w:rsidR="00EB67C8">
        <w:rPr>
          <w:rFonts w:ascii="Tahoma" w:hAnsi="Tahoma" w:cs="Tahoma"/>
          <w:sz w:val="21"/>
          <w:szCs w:val="21"/>
        </w:rPr>
        <w:t xml:space="preserve">. </w:t>
      </w:r>
      <w:r w:rsidR="003D50DD">
        <w:rPr>
          <w:rFonts w:ascii="Tahoma" w:hAnsi="Tahoma" w:cs="Tahoma"/>
          <w:sz w:val="21"/>
          <w:szCs w:val="21"/>
        </w:rPr>
        <w:t xml:space="preserve"> </w:t>
      </w:r>
    </w:p>
    <w:p w14:paraId="4A9D7780" w14:textId="77777777" w:rsidR="004A1ACB" w:rsidRDefault="003D50DD" w:rsidP="00052188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Statutární město Frýdek-Místek</w:t>
      </w:r>
      <w:r w:rsidR="00EB67C8">
        <w:rPr>
          <w:rFonts w:ascii="Tahoma" w:hAnsi="Tahoma" w:cs="Tahoma"/>
          <w:sz w:val="21"/>
          <w:szCs w:val="21"/>
        </w:rPr>
        <w:t xml:space="preserve"> zjišťuje potřeby poskytování sociálních služeb osobám nebo skupinám osob na svém území </w:t>
      </w:r>
      <w:r w:rsidR="004A1ACB">
        <w:rPr>
          <w:rFonts w:ascii="Tahoma" w:hAnsi="Tahoma" w:cs="Tahoma"/>
          <w:sz w:val="21"/>
          <w:szCs w:val="21"/>
        </w:rPr>
        <w:t xml:space="preserve">a spolupracuje s krajem na určování sítě sociálních služeb na území kraje. </w:t>
      </w:r>
    </w:p>
    <w:p w14:paraId="15FE3448" w14:textId="77777777" w:rsidR="007C420B" w:rsidRDefault="004A1ACB" w:rsidP="00052188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Statutární město Frýdek-Místek na svém území podporuje síť sociálních služeb s cílem naplňovat potřeby občanů města prostřednictvím kvalitních a dostupných sociálních služeb. Na základě identifikovaných potřeb občanů </w:t>
      </w:r>
      <w:r w:rsidR="007C420B">
        <w:rPr>
          <w:rFonts w:ascii="Tahoma" w:hAnsi="Tahoma" w:cs="Tahoma"/>
          <w:sz w:val="21"/>
          <w:szCs w:val="21"/>
        </w:rPr>
        <w:t xml:space="preserve">proto </w:t>
      </w:r>
      <w:r>
        <w:rPr>
          <w:rFonts w:ascii="Tahoma" w:hAnsi="Tahoma" w:cs="Tahoma"/>
          <w:sz w:val="21"/>
          <w:szCs w:val="21"/>
        </w:rPr>
        <w:t xml:space="preserve">město plánuje </w:t>
      </w:r>
      <w:r w:rsidR="00052188">
        <w:rPr>
          <w:rFonts w:ascii="Tahoma" w:hAnsi="Tahoma" w:cs="Tahoma"/>
          <w:sz w:val="21"/>
          <w:szCs w:val="21"/>
        </w:rPr>
        <w:t xml:space="preserve">základní </w:t>
      </w:r>
      <w:r>
        <w:rPr>
          <w:rFonts w:ascii="Tahoma" w:hAnsi="Tahoma" w:cs="Tahoma"/>
          <w:sz w:val="21"/>
          <w:szCs w:val="21"/>
        </w:rPr>
        <w:t xml:space="preserve">síť sociálních služeb </w:t>
      </w:r>
      <w:r w:rsidR="00052188">
        <w:rPr>
          <w:rFonts w:ascii="Tahoma" w:hAnsi="Tahoma" w:cs="Tahoma"/>
          <w:sz w:val="21"/>
          <w:szCs w:val="21"/>
        </w:rPr>
        <w:t xml:space="preserve">na základě </w:t>
      </w:r>
      <w:r>
        <w:rPr>
          <w:rFonts w:ascii="Tahoma" w:hAnsi="Tahoma" w:cs="Tahoma"/>
          <w:sz w:val="21"/>
          <w:szCs w:val="21"/>
        </w:rPr>
        <w:t>stanov</w:t>
      </w:r>
      <w:r w:rsidR="00052188">
        <w:rPr>
          <w:rFonts w:ascii="Tahoma" w:hAnsi="Tahoma" w:cs="Tahoma"/>
          <w:sz w:val="21"/>
          <w:szCs w:val="21"/>
        </w:rPr>
        <w:t xml:space="preserve">ených </w:t>
      </w:r>
      <w:r>
        <w:rPr>
          <w:rFonts w:ascii="Tahoma" w:hAnsi="Tahoma" w:cs="Tahoma"/>
          <w:sz w:val="21"/>
          <w:szCs w:val="21"/>
        </w:rPr>
        <w:t>priorit a podporuje sociální služby ze svého rozpočtu</w:t>
      </w:r>
      <w:r w:rsidR="0028155A">
        <w:rPr>
          <w:rFonts w:ascii="Tahoma" w:hAnsi="Tahoma" w:cs="Tahoma"/>
          <w:sz w:val="21"/>
          <w:szCs w:val="21"/>
        </w:rPr>
        <w:t xml:space="preserve"> formou účelových dotací.</w:t>
      </w:r>
    </w:p>
    <w:p w14:paraId="54286C45" w14:textId="77777777" w:rsidR="007C420B" w:rsidRDefault="007C420B" w:rsidP="00052188">
      <w:pPr>
        <w:jc w:val="both"/>
        <w:rPr>
          <w:rFonts w:ascii="Tahoma" w:hAnsi="Tahoma" w:cs="Tahoma"/>
          <w:sz w:val="21"/>
          <w:szCs w:val="21"/>
        </w:rPr>
      </w:pPr>
    </w:p>
    <w:p w14:paraId="2DCE8329" w14:textId="77777777" w:rsidR="007C420B" w:rsidRPr="009F5472" w:rsidRDefault="007C420B" w:rsidP="002A2187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both"/>
        <w:rPr>
          <w:rFonts w:ascii="Tahoma" w:hAnsi="Tahoma" w:cs="Tahoma"/>
          <w:b/>
          <w:sz w:val="21"/>
          <w:szCs w:val="21"/>
        </w:rPr>
      </w:pPr>
      <w:r w:rsidRPr="009F5472">
        <w:rPr>
          <w:rFonts w:ascii="Tahoma" w:hAnsi="Tahoma" w:cs="Tahoma"/>
          <w:b/>
          <w:sz w:val="21"/>
          <w:szCs w:val="21"/>
        </w:rPr>
        <w:t>Základní principy financování sociálních služeb z rozpočtu statutárního města Frýdku-Místku</w:t>
      </w:r>
    </w:p>
    <w:p w14:paraId="668A8B8B" w14:textId="77777777" w:rsidR="007C420B" w:rsidRDefault="007C420B" w:rsidP="00052188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 rozpočtu města budou financovány sociální služby, které jsou poskytovány na základě zjištěných potřeb občanů města a jsou v souladu se střednědobým plánem rozvoje sociálních služeb.</w:t>
      </w:r>
    </w:p>
    <w:p w14:paraId="6C18308E" w14:textId="77777777" w:rsidR="001B7F4C" w:rsidRDefault="00E15E56" w:rsidP="00052188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Financování vstupu nových sociálních služeb do základní sítě a navýšení kapacity stávajících sociálních služeb je podmíněno dostatečnou alokací finančních prostředků z rozpočtu města.</w:t>
      </w:r>
      <w:r w:rsidR="007C420B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V tomto případě musí poskytovatel sociální služby předložit odboru sociálních služeb podklady uvedené v</w:t>
      </w:r>
      <w:r w:rsidR="009F5472">
        <w:rPr>
          <w:rFonts w:ascii="Tahoma" w:hAnsi="Tahoma" w:cs="Tahoma"/>
          <w:sz w:val="21"/>
          <w:szCs w:val="21"/>
        </w:rPr>
        <w:t xml:space="preserve"> části </w:t>
      </w:r>
      <w:r w:rsidR="00757D91">
        <w:rPr>
          <w:rFonts w:ascii="Tahoma" w:hAnsi="Tahoma" w:cs="Tahoma"/>
          <w:sz w:val="21"/>
          <w:szCs w:val="21"/>
        </w:rPr>
        <w:t>C</w:t>
      </w:r>
      <w:r w:rsidR="009F5472">
        <w:rPr>
          <w:rFonts w:ascii="Tahoma" w:hAnsi="Tahoma" w:cs="Tahoma"/>
          <w:sz w:val="21"/>
          <w:szCs w:val="21"/>
        </w:rPr>
        <w:t xml:space="preserve">. </w:t>
      </w:r>
    </w:p>
    <w:p w14:paraId="770BA85A" w14:textId="77777777" w:rsidR="001B7F4C" w:rsidRDefault="001B7F4C" w:rsidP="00052188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 případě poklesu objemu finančních prostředků z rozpočtu města určených podporu sociálních služeb budou prioritně podporovány služby pro cílové skupiny osob, které jsou odkázány na pomoc jiné osoby a svou situaci nemohou nebo nedokáží řešit vlastními silami, a služby, jejichž omezení nebo ukončení by znamenalo ohrožení zdraví nebo života osob.</w:t>
      </w:r>
    </w:p>
    <w:p w14:paraId="15466CC6" w14:textId="77777777" w:rsidR="009F5472" w:rsidRDefault="009F5472" w:rsidP="00052188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Zařazením služby do </w:t>
      </w:r>
      <w:r w:rsidR="00052188">
        <w:rPr>
          <w:rFonts w:ascii="Tahoma" w:hAnsi="Tahoma" w:cs="Tahoma"/>
          <w:sz w:val="21"/>
          <w:szCs w:val="21"/>
        </w:rPr>
        <w:t>z</w:t>
      </w:r>
      <w:r>
        <w:rPr>
          <w:rFonts w:ascii="Tahoma" w:hAnsi="Tahoma" w:cs="Tahoma"/>
          <w:sz w:val="21"/>
          <w:szCs w:val="21"/>
        </w:rPr>
        <w:t xml:space="preserve">ákladní sítě sociálních služeb je deklarována potřebnost služby na území statutárního města Frýdku-Místku, nikoli však automatický nárok na financování služby z rozpočtu města. </w:t>
      </w:r>
    </w:p>
    <w:p w14:paraId="49C7A6F2" w14:textId="77777777" w:rsidR="00AF36B5" w:rsidRPr="00AF36B5" w:rsidRDefault="00AF36B5" w:rsidP="00AF36B5">
      <w:pPr>
        <w:jc w:val="both"/>
        <w:rPr>
          <w:rFonts w:ascii="Tahoma" w:hAnsi="Tahoma" w:cs="Tahoma"/>
          <w:sz w:val="21"/>
          <w:szCs w:val="21"/>
        </w:rPr>
      </w:pPr>
    </w:p>
    <w:p w14:paraId="0B5C628A" w14:textId="77777777" w:rsidR="00AF36B5" w:rsidRPr="009F5472" w:rsidRDefault="00AF36B5" w:rsidP="002A2187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both"/>
        <w:rPr>
          <w:rFonts w:ascii="Tahoma" w:hAnsi="Tahoma" w:cs="Tahoma"/>
          <w:b/>
          <w:sz w:val="21"/>
          <w:szCs w:val="21"/>
        </w:rPr>
      </w:pPr>
      <w:r w:rsidRPr="009F5472">
        <w:rPr>
          <w:rFonts w:ascii="Tahoma" w:hAnsi="Tahoma" w:cs="Tahoma"/>
          <w:b/>
          <w:sz w:val="21"/>
          <w:szCs w:val="21"/>
        </w:rPr>
        <w:t xml:space="preserve">Zařazení nového poskytovatele nebo nového druhu sociální služby do </w:t>
      </w:r>
      <w:r>
        <w:rPr>
          <w:rFonts w:ascii="Tahoma" w:hAnsi="Tahoma" w:cs="Tahoma"/>
          <w:b/>
          <w:sz w:val="21"/>
          <w:szCs w:val="21"/>
        </w:rPr>
        <w:t>z</w:t>
      </w:r>
      <w:r w:rsidRPr="009F5472">
        <w:rPr>
          <w:rFonts w:ascii="Tahoma" w:hAnsi="Tahoma" w:cs="Tahoma"/>
          <w:b/>
          <w:sz w:val="21"/>
          <w:szCs w:val="21"/>
        </w:rPr>
        <w:t>ákladní sítě sociálních služeb na území statutárního města Frýdku-Místku se řídí tímto postupem:</w:t>
      </w:r>
    </w:p>
    <w:p w14:paraId="723D0CB1" w14:textId="77777777" w:rsidR="00AF36B5" w:rsidRDefault="00AF36B5" w:rsidP="00AF36B5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1"/>
          <w:szCs w:val="21"/>
        </w:rPr>
      </w:pPr>
      <w:r w:rsidRPr="00AF36B5">
        <w:rPr>
          <w:rFonts w:ascii="Tahoma" w:hAnsi="Tahoma" w:cs="Tahoma"/>
          <w:sz w:val="21"/>
          <w:szCs w:val="21"/>
        </w:rPr>
        <w:t xml:space="preserve">Informování odboru sociálních služeb Magistrátu města Frýdku-Místku o záměru vstupu do základní sítě sociálních služeb včetně </w:t>
      </w:r>
      <w:r>
        <w:rPr>
          <w:rFonts w:ascii="Tahoma" w:hAnsi="Tahoma" w:cs="Tahoma"/>
          <w:sz w:val="21"/>
          <w:szCs w:val="21"/>
        </w:rPr>
        <w:t>p</w:t>
      </w:r>
      <w:r w:rsidRPr="00AF36B5">
        <w:rPr>
          <w:rFonts w:ascii="Tahoma" w:hAnsi="Tahoma" w:cs="Tahoma"/>
          <w:sz w:val="21"/>
          <w:szCs w:val="21"/>
        </w:rPr>
        <w:t xml:space="preserve">ředložení požadovaných dokladů </w:t>
      </w:r>
      <w:r>
        <w:rPr>
          <w:rFonts w:ascii="Tahoma" w:hAnsi="Tahoma" w:cs="Tahoma"/>
          <w:sz w:val="21"/>
          <w:szCs w:val="21"/>
        </w:rPr>
        <w:t xml:space="preserve">dle </w:t>
      </w:r>
      <w:r w:rsidRPr="00AF36B5">
        <w:rPr>
          <w:rFonts w:ascii="Tahoma" w:hAnsi="Tahoma" w:cs="Tahoma"/>
          <w:sz w:val="21"/>
          <w:szCs w:val="21"/>
        </w:rPr>
        <w:t>část</w:t>
      </w:r>
      <w:r>
        <w:rPr>
          <w:rFonts w:ascii="Tahoma" w:hAnsi="Tahoma" w:cs="Tahoma"/>
          <w:sz w:val="21"/>
          <w:szCs w:val="21"/>
        </w:rPr>
        <w:t>i</w:t>
      </w:r>
      <w:r w:rsidRPr="00AF36B5">
        <w:rPr>
          <w:rFonts w:ascii="Tahoma" w:hAnsi="Tahoma" w:cs="Tahoma"/>
          <w:sz w:val="21"/>
          <w:szCs w:val="21"/>
        </w:rPr>
        <w:t xml:space="preserve"> C.</w:t>
      </w:r>
    </w:p>
    <w:p w14:paraId="2B1CC3DC" w14:textId="77777777" w:rsidR="000A5C24" w:rsidRDefault="000A5C24" w:rsidP="00AF36B5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Identifikace zadavatelské / </w:t>
      </w:r>
      <w:proofErr w:type="spellStart"/>
      <w:r>
        <w:rPr>
          <w:rFonts w:ascii="Tahoma" w:hAnsi="Tahoma" w:cs="Tahoma"/>
          <w:sz w:val="21"/>
          <w:szCs w:val="21"/>
        </w:rPr>
        <w:t>spoluzadavatelské</w:t>
      </w:r>
      <w:proofErr w:type="spellEnd"/>
      <w:r>
        <w:rPr>
          <w:rFonts w:ascii="Tahoma" w:hAnsi="Tahoma" w:cs="Tahoma"/>
          <w:sz w:val="21"/>
          <w:szCs w:val="21"/>
        </w:rPr>
        <w:t xml:space="preserve"> role statutárního města Frýdku-Místku jako veřejného zadavatele sociálních služeb:</w:t>
      </w:r>
    </w:p>
    <w:p w14:paraId="09929595" w14:textId="77777777" w:rsidR="000A5C24" w:rsidRDefault="000A5C24" w:rsidP="000A5C24">
      <w:pPr>
        <w:pStyle w:val="Odstavecseseznamem"/>
        <w:numPr>
          <w:ilvl w:val="1"/>
          <w:numId w:val="3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Zadavatelská role – zadavatelem je statutární město Frýdek-Místek, které deklaruje potřebnost dané sociální služby na svém území a podílí se primárně na jejím financování.</w:t>
      </w:r>
    </w:p>
    <w:p w14:paraId="5781339E" w14:textId="77777777" w:rsidR="000A5C24" w:rsidRPr="00AF36B5" w:rsidRDefault="000A5C24" w:rsidP="000A5C24">
      <w:pPr>
        <w:pStyle w:val="Odstavecseseznamem"/>
        <w:numPr>
          <w:ilvl w:val="1"/>
          <w:numId w:val="3"/>
        </w:numPr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Spoluzadavatelská</w:t>
      </w:r>
      <w:proofErr w:type="spellEnd"/>
      <w:r>
        <w:rPr>
          <w:rFonts w:ascii="Tahoma" w:hAnsi="Tahoma" w:cs="Tahoma"/>
          <w:sz w:val="21"/>
          <w:szCs w:val="21"/>
        </w:rPr>
        <w:t xml:space="preserve"> role – zadavatelem je statutární město Frýdek-Místek a další zadavatelé, kteří se společně podílejí na financování dané sociální služby na jejich správních územích.   </w:t>
      </w:r>
    </w:p>
    <w:p w14:paraId="12A620F9" w14:textId="77777777" w:rsidR="00AF36B5" w:rsidRDefault="00AF36B5" w:rsidP="00AF36B5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Prezentace služby na jednání pracovní skupiny komunitního plánování.</w:t>
      </w:r>
    </w:p>
    <w:p w14:paraId="0A4BAB81" w14:textId="77777777" w:rsidR="00AF36B5" w:rsidRDefault="00AF36B5" w:rsidP="00AF36B5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Schválení</w:t>
      </w:r>
      <w:r w:rsidR="006C59A0">
        <w:rPr>
          <w:rFonts w:ascii="Tahoma" w:hAnsi="Tahoma" w:cs="Tahoma"/>
          <w:sz w:val="21"/>
          <w:szCs w:val="21"/>
        </w:rPr>
        <w:t xml:space="preserve"> / neschválení</w:t>
      </w:r>
      <w:r>
        <w:rPr>
          <w:rFonts w:ascii="Tahoma" w:hAnsi="Tahoma" w:cs="Tahoma"/>
          <w:sz w:val="21"/>
          <w:szCs w:val="21"/>
        </w:rPr>
        <w:t xml:space="preserve"> finančního podílu obce </w:t>
      </w:r>
      <w:r w:rsidR="00757D91">
        <w:rPr>
          <w:rFonts w:ascii="Tahoma" w:hAnsi="Tahoma" w:cs="Tahoma"/>
          <w:sz w:val="21"/>
          <w:szCs w:val="21"/>
        </w:rPr>
        <w:t xml:space="preserve">na pokrytí oprávněné provozní ztráty sociální služby </w:t>
      </w:r>
      <w:r>
        <w:rPr>
          <w:rFonts w:ascii="Tahoma" w:hAnsi="Tahoma" w:cs="Tahoma"/>
          <w:sz w:val="21"/>
          <w:szCs w:val="21"/>
        </w:rPr>
        <w:t xml:space="preserve">v orgánech </w:t>
      </w:r>
      <w:r w:rsidR="006C59A0">
        <w:rPr>
          <w:rFonts w:ascii="Tahoma" w:hAnsi="Tahoma" w:cs="Tahoma"/>
          <w:sz w:val="21"/>
          <w:szCs w:val="21"/>
        </w:rPr>
        <w:t xml:space="preserve">statutárního města Frýdku-Místku </w:t>
      </w:r>
      <w:r>
        <w:rPr>
          <w:rFonts w:ascii="Tahoma" w:hAnsi="Tahoma" w:cs="Tahoma"/>
          <w:sz w:val="21"/>
          <w:szCs w:val="21"/>
        </w:rPr>
        <w:t>v případě vstupu nové služby do základní sítě sociálních služeb</w:t>
      </w:r>
      <w:r w:rsidR="006C59A0">
        <w:rPr>
          <w:rFonts w:ascii="Tahoma" w:hAnsi="Tahoma" w:cs="Tahoma"/>
          <w:sz w:val="21"/>
          <w:szCs w:val="21"/>
        </w:rPr>
        <w:t>.</w:t>
      </w:r>
    </w:p>
    <w:p w14:paraId="3F587D7C" w14:textId="2C30A00C" w:rsidR="00B17369" w:rsidRPr="006D0B89" w:rsidRDefault="00B17369" w:rsidP="006D0B89">
      <w:pPr>
        <w:ind w:left="360"/>
        <w:jc w:val="both"/>
        <w:rPr>
          <w:rFonts w:ascii="Tahoma" w:hAnsi="Tahoma" w:cs="Tahoma"/>
          <w:sz w:val="21"/>
          <w:szCs w:val="21"/>
        </w:rPr>
      </w:pPr>
      <w:r w:rsidRPr="006D0B89">
        <w:rPr>
          <w:rFonts w:ascii="Tahoma" w:hAnsi="Tahoma" w:cs="Tahoma"/>
          <w:sz w:val="21"/>
          <w:szCs w:val="21"/>
        </w:rPr>
        <w:t xml:space="preserve">Žádost o zařazení nového poskytovatele nebo nového druhu sociální služby do základní sítě sociálních služeb bude předložena </w:t>
      </w:r>
      <w:r w:rsidR="006D0B89" w:rsidRPr="006D0B89">
        <w:rPr>
          <w:rFonts w:ascii="Tahoma" w:hAnsi="Tahoma" w:cs="Tahoma"/>
          <w:sz w:val="21"/>
          <w:szCs w:val="21"/>
        </w:rPr>
        <w:t xml:space="preserve">Zastupitelstvu </w:t>
      </w:r>
      <w:r w:rsidRPr="006D0B89">
        <w:rPr>
          <w:rFonts w:ascii="Tahoma" w:hAnsi="Tahoma" w:cs="Tahoma"/>
          <w:sz w:val="21"/>
          <w:szCs w:val="21"/>
        </w:rPr>
        <w:t>města Frýdku-Místku, kter</w:t>
      </w:r>
      <w:r w:rsidR="006D0B89" w:rsidRPr="006D0B89">
        <w:rPr>
          <w:rFonts w:ascii="Tahoma" w:hAnsi="Tahoma" w:cs="Tahoma"/>
          <w:sz w:val="21"/>
          <w:szCs w:val="21"/>
        </w:rPr>
        <w:t>é</w:t>
      </w:r>
      <w:r w:rsidRPr="006D0B89">
        <w:rPr>
          <w:rFonts w:ascii="Tahoma" w:hAnsi="Tahoma" w:cs="Tahoma"/>
          <w:sz w:val="21"/>
          <w:szCs w:val="21"/>
        </w:rPr>
        <w:t xml:space="preserve"> rozhodne o jejich zařazení do základní sítě sociálních služeb na území statutárního města Frýdku-Místku, a dále o </w:t>
      </w:r>
      <w:r w:rsidR="009832F9" w:rsidRPr="006D0B89">
        <w:rPr>
          <w:rFonts w:ascii="Tahoma" w:hAnsi="Tahoma" w:cs="Tahoma"/>
          <w:sz w:val="21"/>
          <w:szCs w:val="21"/>
        </w:rPr>
        <w:t>garanci povinného podílu financování oprávněné provozní ztráty dané sociální služby.</w:t>
      </w:r>
      <w:r w:rsidR="006D0B89">
        <w:rPr>
          <w:rFonts w:ascii="Tahoma" w:hAnsi="Tahoma" w:cs="Tahoma"/>
          <w:sz w:val="21"/>
          <w:szCs w:val="21"/>
        </w:rPr>
        <w:t xml:space="preserve"> Zastupitelstvo města Frýdku-Místku dále rozhodne o</w:t>
      </w:r>
      <w:r w:rsidR="00C83368" w:rsidRPr="006D0B89">
        <w:rPr>
          <w:rFonts w:ascii="Tahoma" w:hAnsi="Tahoma" w:cs="Tahoma"/>
          <w:sz w:val="21"/>
          <w:szCs w:val="21"/>
        </w:rPr>
        <w:t xml:space="preserve"> poskytnutí dotace a uzavření veřejnoprávních smluv</w:t>
      </w:r>
      <w:r w:rsidR="006D0B89">
        <w:rPr>
          <w:rFonts w:ascii="Tahoma" w:hAnsi="Tahoma" w:cs="Tahoma"/>
          <w:sz w:val="21"/>
          <w:szCs w:val="21"/>
        </w:rPr>
        <w:t xml:space="preserve">. </w:t>
      </w:r>
      <w:r w:rsidRPr="006D0B89">
        <w:rPr>
          <w:rFonts w:ascii="Tahoma" w:hAnsi="Tahoma" w:cs="Tahoma"/>
          <w:sz w:val="21"/>
          <w:szCs w:val="21"/>
        </w:rPr>
        <w:t xml:space="preserve">  </w:t>
      </w:r>
    </w:p>
    <w:p w14:paraId="40D2CBBF" w14:textId="77777777" w:rsidR="001B7F4C" w:rsidRDefault="001B7F4C" w:rsidP="00052188">
      <w:pPr>
        <w:jc w:val="both"/>
        <w:rPr>
          <w:rFonts w:ascii="Tahoma" w:hAnsi="Tahoma" w:cs="Tahoma"/>
          <w:sz w:val="21"/>
          <w:szCs w:val="21"/>
        </w:rPr>
      </w:pPr>
    </w:p>
    <w:p w14:paraId="71DF4616" w14:textId="77777777" w:rsidR="001B7F4C" w:rsidRPr="009F5472" w:rsidRDefault="002A2187" w:rsidP="002A2187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K žádosti o </w:t>
      </w:r>
      <w:r w:rsidR="001B7F4C" w:rsidRPr="009F5472">
        <w:rPr>
          <w:rFonts w:ascii="Tahoma" w:hAnsi="Tahoma" w:cs="Tahoma"/>
          <w:b/>
          <w:sz w:val="21"/>
          <w:szCs w:val="21"/>
        </w:rPr>
        <w:t>zařazení nové sociální služby nebo navýšení kapacity stávající sociální služby doloží poskytovatel sociální služby</w:t>
      </w:r>
      <w:r w:rsidR="009F5472" w:rsidRPr="009F5472">
        <w:rPr>
          <w:rFonts w:ascii="Tahoma" w:hAnsi="Tahoma" w:cs="Tahoma"/>
          <w:b/>
          <w:sz w:val="21"/>
          <w:szCs w:val="21"/>
        </w:rPr>
        <w:t xml:space="preserve"> </w:t>
      </w:r>
      <w:r w:rsidR="00052188">
        <w:rPr>
          <w:rFonts w:ascii="Tahoma" w:hAnsi="Tahoma" w:cs="Tahoma"/>
          <w:b/>
          <w:sz w:val="21"/>
          <w:szCs w:val="21"/>
        </w:rPr>
        <w:t xml:space="preserve">k </w:t>
      </w:r>
      <w:r w:rsidR="009F5472" w:rsidRPr="009F5472">
        <w:rPr>
          <w:rFonts w:ascii="Tahoma" w:hAnsi="Tahoma" w:cs="Tahoma"/>
          <w:b/>
          <w:sz w:val="21"/>
          <w:szCs w:val="21"/>
        </w:rPr>
        <w:t>popis</w:t>
      </w:r>
      <w:r w:rsidR="00052188">
        <w:rPr>
          <w:rFonts w:ascii="Tahoma" w:hAnsi="Tahoma" w:cs="Tahoma"/>
          <w:b/>
          <w:sz w:val="21"/>
          <w:szCs w:val="21"/>
        </w:rPr>
        <w:t>u</w:t>
      </w:r>
      <w:r w:rsidR="009F5472" w:rsidRPr="009F5472">
        <w:rPr>
          <w:rFonts w:ascii="Tahoma" w:hAnsi="Tahoma" w:cs="Tahoma"/>
          <w:b/>
          <w:sz w:val="21"/>
          <w:szCs w:val="21"/>
        </w:rPr>
        <w:t xml:space="preserve"> realizace projektu</w:t>
      </w:r>
      <w:r>
        <w:rPr>
          <w:rFonts w:ascii="Tahoma" w:hAnsi="Tahoma" w:cs="Tahoma"/>
          <w:b/>
          <w:sz w:val="21"/>
          <w:szCs w:val="21"/>
        </w:rPr>
        <w:t xml:space="preserve"> následující doklady</w:t>
      </w:r>
      <w:r w:rsidR="001B7F4C" w:rsidRPr="009F5472">
        <w:rPr>
          <w:rFonts w:ascii="Tahoma" w:hAnsi="Tahoma" w:cs="Tahoma"/>
          <w:b/>
          <w:sz w:val="21"/>
          <w:szCs w:val="21"/>
        </w:rPr>
        <w:t>:</w:t>
      </w:r>
    </w:p>
    <w:p w14:paraId="1D90A2D2" w14:textId="77777777" w:rsidR="008E1A59" w:rsidRDefault="008E1A59" w:rsidP="00052188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Prostá kopie dokladu o právní osobnosti a dokladů o oprávnění k vykonávání činnosti (zejména společenské smlouvy, stanovy, statut, zřizovací listina, výpis z živnostenského rejstříku, výpis z obchodního rejstříku apod.)</w:t>
      </w:r>
    </w:p>
    <w:p w14:paraId="50C30A43" w14:textId="77777777" w:rsidR="00185BFC" w:rsidRDefault="008E1A59" w:rsidP="00052188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Prostá kopie oprávnění k poskytování sociálních služeb dle § 78 zákona o sociálních službách (rozhodnutí o registraci).</w:t>
      </w:r>
    </w:p>
    <w:p w14:paraId="656D7A1D" w14:textId="77777777" w:rsidR="008E1A59" w:rsidRDefault="008E1A59" w:rsidP="00052188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Prostá kopie o přidělení IČO (jen v případě, že tento údaj nevyplývá z obsahu dokladů uvedených výše). </w:t>
      </w:r>
    </w:p>
    <w:p w14:paraId="33F29935" w14:textId="77777777" w:rsidR="00B83F20" w:rsidRDefault="00C06084" w:rsidP="00052188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Popis </w:t>
      </w:r>
      <w:r w:rsidR="00017FBD">
        <w:rPr>
          <w:rFonts w:ascii="Tahoma" w:hAnsi="Tahoma" w:cs="Tahoma"/>
          <w:sz w:val="21"/>
          <w:szCs w:val="21"/>
        </w:rPr>
        <w:t>potřebnost</w:t>
      </w:r>
      <w:r>
        <w:rPr>
          <w:rFonts w:ascii="Tahoma" w:hAnsi="Tahoma" w:cs="Tahoma"/>
          <w:sz w:val="21"/>
          <w:szCs w:val="21"/>
        </w:rPr>
        <w:t>i</w:t>
      </w:r>
      <w:r w:rsidR="00017FBD">
        <w:rPr>
          <w:rFonts w:ascii="Tahoma" w:hAnsi="Tahoma" w:cs="Tahoma"/>
          <w:sz w:val="21"/>
          <w:szCs w:val="21"/>
        </w:rPr>
        <w:t xml:space="preserve"> sociální služby – odkaz na strategický dokument města, ve kterém je potřebnost služby deklarována, počty neuspokojených zájemců o službu, </w:t>
      </w:r>
      <w:r w:rsidR="002D3404">
        <w:rPr>
          <w:rFonts w:ascii="Tahoma" w:hAnsi="Tahoma" w:cs="Tahoma"/>
          <w:sz w:val="21"/>
          <w:szCs w:val="21"/>
        </w:rPr>
        <w:t xml:space="preserve">popis </w:t>
      </w:r>
      <w:r w:rsidR="00017FBD">
        <w:rPr>
          <w:rFonts w:ascii="Tahoma" w:hAnsi="Tahoma" w:cs="Tahoma"/>
          <w:sz w:val="21"/>
          <w:szCs w:val="21"/>
        </w:rPr>
        <w:t xml:space="preserve">cílové skupiny na území města. </w:t>
      </w:r>
      <w:r w:rsidR="001B7F4C">
        <w:rPr>
          <w:rFonts w:ascii="Tahoma" w:hAnsi="Tahoma" w:cs="Tahoma"/>
          <w:sz w:val="21"/>
          <w:szCs w:val="21"/>
        </w:rPr>
        <w:t xml:space="preserve"> </w:t>
      </w:r>
    </w:p>
    <w:p w14:paraId="7CEC4497" w14:textId="77777777" w:rsidR="00017FBD" w:rsidRDefault="00017FBD" w:rsidP="00052188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="002A2187">
        <w:rPr>
          <w:rFonts w:ascii="Tahoma" w:hAnsi="Tahoma" w:cs="Tahoma"/>
          <w:sz w:val="21"/>
          <w:szCs w:val="21"/>
        </w:rPr>
        <w:t>opis pl</w:t>
      </w:r>
      <w:r>
        <w:rPr>
          <w:rFonts w:ascii="Tahoma" w:hAnsi="Tahoma" w:cs="Tahoma"/>
          <w:sz w:val="21"/>
          <w:szCs w:val="21"/>
        </w:rPr>
        <w:t>ánovan</w:t>
      </w:r>
      <w:r w:rsidR="002A2187">
        <w:rPr>
          <w:rFonts w:ascii="Tahoma" w:hAnsi="Tahoma" w:cs="Tahoma"/>
          <w:sz w:val="21"/>
          <w:szCs w:val="21"/>
        </w:rPr>
        <w:t>é</w:t>
      </w:r>
      <w:r>
        <w:rPr>
          <w:rFonts w:ascii="Tahoma" w:hAnsi="Tahoma" w:cs="Tahoma"/>
          <w:sz w:val="21"/>
          <w:szCs w:val="21"/>
        </w:rPr>
        <w:t xml:space="preserve"> kapacit</w:t>
      </w:r>
      <w:r w:rsidR="002A2187">
        <w:rPr>
          <w:rFonts w:ascii="Tahoma" w:hAnsi="Tahoma" w:cs="Tahoma"/>
          <w:sz w:val="21"/>
          <w:szCs w:val="21"/>
        </w:rPr>
        <w:t>y</w:t>
      </w:r>
      <w:r>
        <w:rPr>
          <w:rFonts w:ascii="Tahoma" w:hAnsi="Tahoma" w:cs="Tahoma"/>
          <w:sz w:val="21"/>
          <w:szCs w:val="21"/>
        </w:rPr>
        <w:t xml:space="preserve"> služby</w:t>
      </w:r>
      <w:r w:rsidR="00EB7DF2">
        <w:rPr>
          <w:rFonts w:ascii="Tahoma" w:hAnsi="Tahoma" w:cs="Tahoma"/>
          <w:sz w:val="21"/>
          <w:szCs w:val="21"/>
        </w:rPr>
        <w:t xml:space="preserve"> / Plánované navýšení kapacity služby – u pobytových sociálních služeb počet lůžek, u ambulantních a terénních sociálních služeb přepočtený počet úvazků</w:t>
      </w:r>
      <w:r w:rsidR="002A2187">
        <w:rPr>
          <w:rFonts w:ascii="Tahoma" w:hAnsi="Tahoma" w:cs="Tahoma"/>
          <w:sz w:val="21"/>
          <w:szCs w:val="21"/>
        </w:rPr>
        <w:t xml:space="preserve"> v přímé péči</w:t>
      </w:r>
      <w:r w:rsidR="00EB7DF2">
        <w:rPr>
          <w:rFonts w:ascii="Tahoma" w:hAnsi="Tahoma" w:cs="Tahoma"/>
          <w:sz w:val="21"/>
          <w:szCs w:val="21"/>
        </w:rPr>
        <w:t>.</w:t>
      </w:r>
    </w:p>
    <w:p w14:paraId="0F1059DB" w14:textId="77777777" w:rsidR="00EB7DF2" w:rsidRDefault="002D3404" w:rsidP="00052188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Finanční rozvaha – náklady na službu, zdroje krytí, požadovaná částka k pokrytí oprávněné provozní ztráty.</w:t>
      </w:r>
    </w:p>
    <w:p w14:paraId="0153E9EC" w14:textId="77777777" w:rsidR="00EB7DF2" w:rsidRDefault="00EB7DF2" w:rsidP="00052188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Územní působnost – všechny parametry budou definovány pouze na území statutárního města Frýdku-Místku.</w:t>
      </w:r>
    </w:p>
    <w:p w14:paraId="0B41C187" w14:textId="77777777" w:rsidR="002D3404" w:rsidRDefault="002D3404" w:rsidP="00052188">
      <w:pPr>
        <w:jc w:val="both"/>
        <w:rPr>
          <w:rFonts w:ascii="Tahoma" w:hAnsi="Tahoma" w:cs="Tahoma"/>
          <w:sz w:val="21"/>
          <w:szCs w:val="21"/>
        </w:rPr>
      </w:pPr>
    </w:p>
    <w:p w14:paraId="74AA13C2" w14:textId="77777777" w:rsidR="009F5472" w:rsidRPr="00886640" w:rsidRDefault="00886640" w:rsidP="002A2187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Kritéria p</w:t>
      </w:r>
      <w:r w:rsidR="009F5472" w:rsidRPr="00886640">
        <w:rPr>
          <w:rFonts w:ascii="Tahoma" w:hAnsi="Tahoma" w:cs="Tahoma"/>
          <w:b/>
          <w:sz w:val="21"/>
          <w:szCs w:val="21"/>
        </w:rPr>
        <w:t>osouzení vstupu nového poskytovatele sociálních služeb, nového druhu sociální služby nebo navýšení stávajících kapacit</w:t>
      </w:r>
      <w:r w:rsidRPr="00886640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odborem sociálních služeb</w:t>
      </w:r>
    </w:p>
    <w:p w14:paraId="3BC4FC44" w14:textId="77777777" w:rsidR="00886640" w:rsidRDefault="00886640" w:rsidP="00052188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Potřebnost sociální služby na území statutárního města Frýdku-Místku.</w:t>
      </w:r>
    </w:p>
    <w:p w14:paraId="0F0E8576" w14:textId="77777777" w:rsidR="00886640" w:rsidRDefault="00886640" w:rsidP="00052188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Posouzení efektivity a oprávněnosti plánové kapacity služby. V případě nových poskytovatelů sociálních služeb bude vyhodnoceno, zda danou službu již neposkytuje stávající poskytovatel sociálních služeb, který by mohl požadovanou kapacit</w:t>
      </w:r>
      <w:r w:rsidR="00052188">
        <w:rPr>
          <w:rFonts w:ascii="Tahoma" w:hAnsi="Tahoma" w:cs="Tahoma"/>
          <w:sz w:val="21"/>
          <w:szCs w:val="21"/>
        </w:rPr>
        <w:t>u</w:t>
      </w:r>
      <w:r>
        <w:rPr>
          <w:rFonts w:ascii="Tahoma" w:hAnsi="Tahoma" w:cs="Tahoma"/>
          <w:sz w:val="21"/>
          <w:szCs w:val="21"/>
        </w:rPr>
        <w:t xml:space="preserve"> </w:t>
      </w:r>
      <w:r w:rsidR="000E7AFB">
        <w:rPr>
          <w:rFonts w:ascii="Tahoma" w:hAnsi="Tahoma" w:cs="Tahoma"/>
          <w:sz w:val="21"/>
          <w:szCs w:val="21"/>
        </w:rPr>
        <w:t>navýšit</w:t>
      </w:r>
      <w:r w:rsidR="00052188">
        <w:rPr>
          <w:rFonts w:ascii="Tahoma" w:hAnsi="Tahoma" w:cs="Tahoma"/>
          <w:sz w:val="21"/>
          <w:szCs w:val="21"/>
        </w:rPr>
        <w:t xml:space="preserve"> a naplnit zjištěnou potřebu</w:t>
      </w:r>
      <w:r w:rsidR="000E7AFB">
        <w:rPr>
          <w:rFonts w:ascii="Tahoma" w:hAnsi="Tahoma" w:cs="Tahoma"/>
          <w:sz w:val="21"/>
          <w:szCs w:val="21"/>
        </w:rPr>
        <w:t>.</w:t>
      </w:r>
    </w:p>
    <w:p w14:paraId="3B22C1A8" w14:textId="77777777" w:rsidR="000E7AFB" w:rsidRDefault="000E7AFB" w:rsidP="00052188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Územní působnost sociální služby – poskytovatel sociální služby poskytuje službu pouze na území statutárního města Frýdku-Místku, v okolních obcích, v kraji nebo více krajích.</w:t>
      </w:r>
    </w:p>
    <w:p w14:paraId="3F6C0FF1" w14:textId="77777777" w:rsidR="000E7AFB" w:rsidRDefault="000E7AFB" w:rsidP="00052188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Odbornost, kvalita a stabilita služby.</w:t>
      </w:r>
    </w:p>
    <w:p w14:paraId="2FAC5616" w14:textId="77777777" w:rsidR="00052188" w:rsidRPr="00052188" w:rsidRDefault="00052188" w:rsidP="00052188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</w:rPr>
      </w:pPr>
      <w:r w:rsidRPr="00052188">
        <w:rPr>
          <w:rFonts w:ascii="Tahoma" w:hAnsi="Tahoma" w:cs="Tahoma"/>
          <w:sz w:val="21"/>
          <w:szCs w:val="21"/>
        </w:rPr>
        <w:t>T</w:t>
      </w:r>
      <w:r w:rsidR="000E7AFB" w:rsidRPr="00052188">
        <w:rPr>
          <w:rFonts w:ascii="Tahoma" w:hAnsi="Tahoma" w:cs="Tahoma"/>
          <w:sz w:val="21"/>
          <w:szCs w:val="21"/>
        </w:rPr>
        <w:t xml:space="preserve">ransparentní a objektivní rozpočet </w:t>
      </w:r>
      <w:r w:rsidRPr="00052188">
        <w:rPr>
          <w:rFonts w:ascii="Tahoma" w:hAnsi="Tahoma" w:cs="Tahoma"/>
          <w:sz w:val="21"/>
          <w:szCs w:val="21"/>
        </w:rPr>
        <w:t>včetně zajištění vícezdrojového financování.</w:t>
      </w:r>
    </w:p>
    <w:sectPr w:rsidR="00052188" w:rsidRPr="00052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4725"/>
    <w:multiLevelType w:val="hybridMultilevel"/>
    <w:tmpl w:val="1B2838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C0485"/>
    <w:multiLevelType w:val="hybridMultilevel"/>
    <w:tmpl w:val="1B4A3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B58AB"/>
    <w:multiLevelType w:val="hybridMultilevel"/>
    <w:tmpl w:val="F61ADB1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65DED"/>
    <w:multiLevelType w:val="hybridMultilevel"/>
    <w:tmpl w:val="31B65F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821527"/>
    <w:multiLevelType w:val="hybridMultilevel"/>
    <w:tmpl w:val="447A83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7165113">
    <w:abstractNumId w:val="3"/>
  </w:num>
  <w:num w:numId="2" w16cid:durableId="293217862">
    <w:abstractNumId w:val="0"/>
  </w:num>
  <w:num w:numId="3" w16cid:durableId="1639191409">
    <w:abstractNumId w:val="4"/>
  </w:num>
  <w:num w:numId="4" w16cid:durableId="1362242768">
    <w:abstractNumId w:val="2"/>
  </w:num>
  <w:num w:numId="5" w16cid:durableId="70544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0"/>
    <w:rsid w:val="00017FBD"/>
    <w:rsid w:val="00052188"/>
    <w:rsid w:val="000A5C24"/>
    <w:rsid w:val="000E7AFB"/>
    <w:rsid w:val="00185BFC"/>
    <w:rsid w:val="001B7F4C"/>
    <w:rsid w:val="0028155A"/>
    <w:rsid w:val="002A2187"/>
    <w:rsid w:val="002D3404"/>
    <w:rsid w:val="003D50DD"/>
    <w:rsid w:val="004A1ACB"/>
    <w:rsid w:val="00597ABA"/>
    <w:rsid w:val="006C59A0"/>
    <w:rsid w:val="006D0B89"/>
    <w:rsid w:val="00757D91"/>
    <w:rsid w:val="007C420B"/>
    <w:rsid w:val="00886640"/>
    <w:rsid w:val="008E1A59"/>
    <w:rsid w:val="009832F9"/>
    <w:rsid w:val="009F5472"/>
    <w:rsid w:val="00AC2C9B"/>
    <w:rsid w:val="00AF36B5"/>
    <w:rsid w:val="00B17369"/>
    <w:rsid w:val="00B83F20"/>
    <w:rsid w:val="00C06084"/>
    <w:rsid w:val="00C83368"/>
    <w:rsid w:val="00E15E56"/>
    <w:rsid w:val="00EB67C8"/>
    <w:rsid w:val="00EB7DF2"/>
    <w:rsid w:val="00EC1719"/>
    <w:rsid w:val="00E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889A"/>
  <w15:chartTrackingRefBased/>
  <w15:docId w15:val="{31F46B4E-828F-44FA-B80E-74DB7A59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2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42164-EDA0-4DB2-8EEA-41C62D1C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Vendula SLÍVOVÁ</dc:creator>
  <cp:keywords/>
  <dc:description/>
  <cp:lastModifiedBy>Mgr. Vendula Slívová</cp:lastModifiedBy>
  <cp:revision>2</cp:revision>
  <cp:lastPrinted>2022-08-24T08:48:00Z</cp:lastPrinted>
  <dcterms:created xsi:type="dcterms:W3CDTF">2025-05-29T07:55:00Z</dcterms:created>
  <dcterms:modified xsi:type="dcterms:W3CDTF">2025-05-29T07:55:00Z</dcterms:modified>
</cp:coreProperties>
</file>