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9E7885" w14:paraId="2CDA0054" w14:textId="77777777" w:rsidTr="00B24788">
        <w:trPr>
          <w:trHeight w:val="4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49980F3A" w:rsidR="00FA1901" w:rsidRPr="009E7885" w:rsidRDefault="00000000">
            <w:pPr>
              <w:ind w:right="104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</w:rPr>
              <w:t xml:space="preserve">Statutární město Frýdek-Místek – tajemník Magistrátu města Frýdku-Místku vyhlašuje výběrové řízení na místo </w:t>
            </w:r>
            <w:r w:rsidR="00A611F3" w:rsidRPr="009E7885">
              <w:rPr>
                <w:rFonts w:ascii="Tahoma" w:eastAsia="Tahoma" w:hAnsi="Tahoma" w:cs="Tahoma"/>
                <w:b/>
                <w:sz w:val="16"/>
                <w:szCs w:val="16"/>
              </w:rPr>
              <w:t xml:space="preserve">sociálního pracovníka </w:t>
            </w:r>
            <w:r w:rsidRPr="009E7885">
              <w:rPr>
                <w:rFonts w:ascii="Tahoma" w:eastAsia="Tahoma" w:hAnsi="Tahoma" w:cs="Tahoma"/>
                <w:b/>
                <w:sz w:val="16"/>
                <w:szCs w:val="16"/>
              </w:rPr>
              <w:t xml:space="preserve">oddělení </w:t>
            </w:r>
            <w:r w:rsidR="006E5232" w:rsidRPr="009E7885">
              <w:rPr>
                <w:rFonts w:ascii="Tahoma" w:eastAsia="Tahoma" w:hAnsi="Tahoma" w:cs="Tahoma"/>
                <w:b/>
                <w:sz w:val="16"/>
                <w:szCs w:val="16"/>
              </w:rPr>
              <w:t>sociální prevence</w:t>
            </w:r>
            <w:r w:rsidRPr="009E7885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odboru sociálních služeb Magistrátu města </w:t>
            </w:r>
            <w:r w:rsidR="0005332C" w:rsidRPr="009E7885">
              <w:rPr>
                <w:rFonts w:ascii="Tahoma" w:eastAsia="Tahoma" w:hAnsi="Tahoma" w:cs="Tahoma"/>
                <w:b/>
                <w:sz w:val="16"/>
                <w:szCs w:val="16"/>
              </w:rPr>
              <w:t>Frýdku-Místku</w:t>
            </w:r>
          </w:p>
        </w:tc>
      </w:tr>
      <w:tr w:rsidR="00FA1901" w:rsidRPr="009E7885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9E7885" w:rsidRDefault="00000000">
            <w:pPr>
              <w:ind w:left="2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9E7885">
              <w:rPr>
                <w:sz w:val="16"/>
                <w:szCs w:val="16"/>
              </w:rPr>
              <w:t xml:space="preserve">  </w:t>
            </w:r>
          </w:p>
        </w:tc>
      </w:tr>
      <w:tr w:rsidR="00FA1901" w:rsidRPr="009E7885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5092B807" w:rsidR="00FA1901" w:rsidRPr="009E7885" w:rsidRDefault="00A611F3">
            <w:pPr>
              <w:ind w:left="2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>sociální pracovník</w:t>
            </w:r>
          </w:p>
        </w:tc>
      </w:tr>
      <w:tr w:rsidR="00FA1901" w:rsidRPr="009E7885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9E78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9E7885" w:rsidRDefault="00000000">
            <w:pPr>
              <w:ind w:left="2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9E7885">
              <w:rPr>
                <w:sz w:val="16"/>
                <w:szCs w:val="16"/>
              </w:rPr>
              <w:t xml:space="preserve">  </w:t>
            </w:r>
          </w:p>
        </w:tc>
      </w:tr>
      <w:tr w:rsidR="00FA1901" w:rsidRPr="009E7885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77777777" w:rsidR="00FA1901" w:rsidRPr="009E7885" w:rsidRDefault="00000000">
            <w:pPr>
              <w:ind w:left="2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</w:rPr>
              <w:t xml:space="preserve">11 </w:t>
            </w:r>
            <w:r w:rsidRPr="009E7885">
              <w:rPr>
                <w:sz w:val="16"/>
                <w:szCs w:val="16"/>
              </w:rPr>
              <w:t xml:space="preserve">  </w:t>
            </w:r>
          </w:p>
          <w:p w14:paraId="4BE681CF" w14:textId="79EE886C" w:rsidR="00FA1901" w:rsidRPr="009E7885" w:rsidRDefault="00000000" w:rsidP="0005332C">
            <w:pPr>
              <w:spacing w:after="3" w:line="237" w:lineRule="auto"/>
              <w:ind w:left="2" w:right="139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9E7885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9E7885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9E7885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9E7885">
              <w:rPr>
                <w:rFonts w:ascii="Tahoma" w:eastAsia="Tahoma" w:hAnsi="Tahoma" w:cs="Tahoma"/>
                <w:sz w:val="16"/>
                <w:szCs w:val="16"/>
              </w:rPr>
              <w:t>správě; možnost postupného přiznání osobního příplatku dle zákona č. 262/2006 Sb., zákoník práce, ve znění pozdějších předpisů)</w:t>
            </w:r>
          </w:p>
        </w:tc>
      </w:tr>
      <w:tr w:rsidR="00FA1901" w:rsidRPr="009E7885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162C1833" w:rsidR="00FA1901" w:rsidRPr="009E7885" w:rsidRDefault="00756A3F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leden</w:t>
            </w:r>
            <w:r w:rsidR="0005332C" w:rsidRPr="009E7885">
              <w:rPr>
                <w:rFonts w:ascii="Tahoma" w:hAnsi="Tahoma" w:cs="Tahoma"/>
                <w:sz w:val="16"/>
                <w:szCs w:val="16"/>
              </w:rPr>
              <w:t xml:space="preserve"> 202</w:t>
            </w:r>
            <w:r w:rsidR="009E7885" w:rsidRPr="009E7885">
              <w:rPr>
                <w:rFonts w:ascii="Tahoma" w:hAnsi="Tahoma" w:cs="Tahoma"/>
                <w:sz w:val="16"/>
                <w:szCs w:val="16"/>
              </w:rPr>
              <w:t>6</w:t>
            </w:r>
            <w:r w:rsidR="00262357" w:rsidRPr="009E78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030EB" w:rsidRPr="009E7885">
              <w:rPr>
                <w:rFonts w:ascii="Tahoma" w:hAnsi="Tahoma" w:cs="Tahoma"/>
                <w:sz w:val="16"/>
                <w:szCs w:val="16"/>
              </w:rPr>
              <w:t>nebo dle dohody</w:t>
            </w:r>
          </w:p>
        </w:tc>
      </w:tr>
      <w:tr w:rsidR="00FA1901" w:rsidRPr="009E7885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Pr="009E7885" w:rsidRDefault="00AC47A0">
            <w:pPr>
              <w:ind w:left="2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05332C" w:rsidRPr="009E7885">
              <w:rPr>
                <w:rFonts w:ascii="Tahoma" w:eastAsia="Tahoma" w:hAnsi="Tahoma" w:cs="Tahoma"/>
                <w:sz w:val="16"/>
                <w:szCs w:val="16"/>
              </w:rPr>
              <w:t>neurčitá</w:t>
            </w:r>
          </w:p>
        </w:tc>
      </w:tr>
      <w:tr w:rsidR="00FA1901" w:rsidRPr="009E7885" w14:paraId="392C7F91" w14:textId="77777777" w:rsidTr="00B24788">
        <w:trPr>
          <w:trHeight w:val="251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9E7885" w:rsidRDefault="00000000">
            <w:pPr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9E7885">
              <w:rPr>
                <w:sz w:val="16"/>
                <w:szCs w:val="16"/>
              </w:rPr>
              <w:t xml:space="preserve"> </w:t>
            </w:r>
          </w:p>
          <w:p w14:paraId="0C6FB2F4" w14:textId="77777777" w:rsidR="00FA1901" w:rsidRPr="009E7885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>vysokoškolské vzdělání se zaměřením na sociální práci v souladu se zákonem č. 108/2006 Sb., o sociálních službách, ve znění pozdějších předpisů</w:t>
            </w:r>
            <w:r w:rsidRPr="009E7885">
              <w:rPr>
                <w:sz w:val="16"/>
                <w:szCs w:val="16"/>
              </w:rPr>
              <w:t xml:space="preserve"> </w:t>
            </w:r>
          </w:p>
          <w:p w14:paraId="3431039F" w14:textId="77777777" w:rsidR="00FA1901" w:rsidRPr="009E7885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obecné předpoklady dle ustanovení § 4 zákona č. 312/2002 Sb., o úřednících územních samosprávných celků a o změně některých zákonů, ve znění pozdějších předpisů </w:t>
            </w:r>
            <w:r w:rsidRPr="009E7885">
              <w:rPr>
                <w:sz w:val="16"/>
                <w:szCs w:val="16"/>
              </w:rPr>
              <w:t xml:space="preserve">  </w:t>
            </w:r>
          </w:p>
          <w:p w14:paraId="4F5E5F0C" w14:textId="77777777" w:rsidR="00FA1901" w:rsidRPr="009E7885" w:rsidRDefault="00000000" w:rsidP="0005332C">
            <w:pPr>
              <w:numPr>
                <w:ilvl w:val="0"/>
                <w:numId w:val="1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základní znalosti následujících předpisů: </w:t>
            </w:r>
            <w:r w:rsidRPr="009E7885">
              <w:rPr>
                <w:sz w:val="16"/>
                <w:szCs w:val="16"/>
              </w:rPr>
              <w:t xml:space="preserve">  </w:t>
            </w:r>
          </w:p>
          <w:p w14:paraId="07C2DA02" w14:textId="133AF64A" w:rsidR="00FE7D97" w:rsidRPr="000B19C4" w:rsidRDefault="00FE7D97" w:rsidP="00FE7D97">
            <w:pPr>
              <w:numPr>
                <w:ilvl w:val="0"/>
                <w:numId w:val="2"/>
              </w:numPr>
              <w:ind w:right="139" w:hanging="28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Zákon č. 175/2025 Sb. o poskytování některých opatření v podpoře bydlení</w:t>
            </w:r>
            <w:r w:rsidRPr="009E7885"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="000B19C4" w:rsidRPr="000B19C4">
              <w:rPr>
                <w:rFonts w:ascii="Tahoma" w:hAnsi="Tahoma" w:cs="Tahoma"/>
                <w:sz w:val="16"/>
                <w:szCs w:val="16"/>
              </w:rPr>
              <w:t>(zákon o podpoře bydlení)</w:t>
            </w:r>
          </w:p>
          <w:p w14:paraId="1FF1D553" w14:textId="25CF5001" w:rsidR="00FA1901" w:rsidRPr="009E7885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zákon č. 128/2000 Sb., o obcích (obecní zřízení), ve znění pozdějších předpisů </w:t>
            </w:r>
            <w:r w:rsidRPr="009E7885">
              <w:rPr>
                <w:sz w:val="16"/>
                <w:szCs w:val="16"/>
              </w:rPr>
              <w:t xml:space="preserve">  </w:t>
            </w:r>
          </w:p>
          <w:p w14:paraId="0352245A" w14:textId="5BA08384" w:rsidR="00A765D6" w:rsidRPr="009E7885" w:rsidRDefault="00000000" w:rsidP="0005332C">
            <w:pPr>
              <w:ind w:left="14" w:right="13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9E788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9E788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E7885">
              <w:rPr>
                <w:rFonts w:ascii="Tahoma" w:eastAsia="Tahoma" w:hAnsi="Tahoma" w:cs="Tahoma"/>
                <w:sz w:val="16"/>
                <w:szCs w:val="16"/>
              </w:rPr>
              <w:t>uživatelská znalost práce s PC – Word, Outlook, práce s</w:t>
            </w:r>
            <w:r w:rsidR="00A765D6" w:rsidRPr="009E7885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9E7885">
              <w:rPr>
                <w:rFonts w:ascii="Tahoma" w:eastAsia="Tahoma" w:hAnsi="Tahoma" w:cs="Tahoma"/>
                <w:sz w:val="16"/>
                <w:szCs w:val="16"/>
              </w:rPr>
              <w:t>internetem</w:t>
            </w:r>
          </w:p>
          <w:p w14:paraId="1536ABF7" w14:textId="6D6FCCFD" w:rsidR="00DF6F27" w:rsidRPr="009E7885" w:rsidRDefault="00000000" w:rsidP="00DF6F27">
            <w:pPr>
              <w:ind w:left="14" w:right="139"/>
              <w:jc w:val="both"/>
              <w:rPr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9E788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9E788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E7885">
              <w:rPr>
                <w:rFonts w:ascii="Tahoma" w:eastAsia="Tahoma" w:hAnsi="Tahoma" w:cs="Tahoma"/>
                <w:sz w:val="16"/>
                <w:szCs w:val="16"/>
              </w:rPr>
              <w:t xml:space="preserve">řidičský průkaz skupiny B výhodou </w:t>
            </w:r>
            <w:r w:rsidRPr="009E7885">
              <w:rPr>
                <w:sz w:val="16"/>
                <w:szCs w:val="16"/>
              </w:rPr>
              <w:t xml:space="preserve"> </w:t>
            </w:r>
          </w:p>
          <w:p w14:paraId="1B918874" w14:textId="0D3C3A5D" w:rsidR="00A765D6" w:rsidRPr="009E7885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9E7885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9E7885" w:rsidRPr="009E7885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B2AE0F" w14:textId="77777777" w:rsidR="009E7885" w:rsidRPr="009E7885" w:rsidRDefault="009E7885" w:rsidP="009E7885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9E7885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63CC5E1F" w14:textId="77777777" w:rsidR="009E7885" w:rsidRPr="009E7885" w:rsidRDefault="009E7885" w:rsidP="009E7885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3243C1F3" w14:textId="77777777" w:rsidR="009E7885" w:rsidRPr="009E7885" w:rsidRDefault="009E7885" w:rsidP="009E7885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6C745653" w14:textId="77777777" w:rsidR="009E7885" w:rsidRPr="009E7885" w:rsidRDefault="009E7885" w:rsidP="009E7885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4620A031" w14:textId="77777777" w:rsidR="009E7885" w:rsidRPr="009E7885" w:rsidRDefault="009E7885" w:rsidP="009E7885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6CAE6352" w14:textId="77777777" w:rsidR="009E7885" w:rsidRPr="009E7885" w:rsidRDefault="009E7885" w:rsidP="009E7885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792533BA" w14:textId="77777777" w:rsidR="009E7885" w:rsidRPr="009E7885" w:rsidRDefault="009E7885" w:rsidP="009E7885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233E58FD" w14:textId="77777777" w:rsidR="009E7885" w:rsidRPr="009E7885" w:rsidRDefault="009E7885" w:rsidP="009E788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29E8A379" w:rsidR="009E7885" w:rsidRPr="009E7885" w:rsidRDefault="009E7885" w:rsidP="009E7885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9E7885" w:rsidRPr="009E7885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B20C" w14:textId="77777777" w:rsidR="009E7885" w:rsidRPr="009E7885" w:rsidRDefault="009E7885" w:rsidP="009E7885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9E7885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0D1164A8" w14:textId="77777777" w:rsidR="009E7885" w:rsidRPr="009E7885" w:rsidRDefault="009E7885" w:rsidP="009E7885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6F4F42E4" w14:textId="77777777" w:rsidR="009E7885" w:rsidRPr="009E7885" w:rsidRDefault="009E7885" w:rsidP="009E7885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4EC61811" w:rsidR="009E7885" w:rsidRPr="009E7885" w:rsidRDefault="009E7885" w:rsidP="009E7885">
            <w:pPr>
              <w:numPr>
                <w:ilvl w:val="0"/>
                <w:numId w:val="4"/>
              </w:numPr>
              <w:ind w:right="139" w:hanging="360"/>
              <w:jc w:val="both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9E7885" w:rsidRPr="009E7885" w14:paraId="4AFFDC70" w14:textId="77777777" w:rsidTr="00B24788">
        <w:trPr>
          <w:trHeight w:val="1334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C26B8D0" w14:textId="77777777" w:rsidR="009E7885" w:rsidRPr="009E7885" w:rsidRDefault="009E7885" w:rsidP="009E7885">
            <w:pPr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color w:val="auto"/>
                <w:sz w:val="16"/>
                <w:szCs w:val="16"/>
                <w:u w:val="single" w:color="000000"/>
              </w:rPr>
              <w:t>Co nabízíme:</w:t>
            </w:r>
            <w:r w:rsidRPr="009E7885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r w:rsidRPr="009E7885">
              <w:rPr>
                <w:color w:val="auto"/>
                <w:sz w:val="16"/>
                <w:szCs w:val="16"/>
              </w:rPr>
              <w:t xml:space="preserve"> </w:t>
            </w:r>
          </w:p>
          <w:p w14:paraId="348CD576" w14:textId="77777777" w:rsidR="009E7885" w:rsidRPr="009E7885" w:rsidRDefault="009E7885" w:rsidP="009E7885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pružná pracovní doba </w:t>
            </w:r>
            <w:r w:rsidRPr="009E7885">
              <w:rPr>
                <w:color w:val="auto"/>
                <w:sz w:val="16"/>
                <w:szCs w:val="16"/>
              </w:rPr>
              <w:t xml:space="preserve"> </w:t>
            </w:r>
          </w:p>
          <w:p w14:paraId="19E5D7CD" w14:textId="77777777" w:rsidR="009E7885" w:rsidRPr="009E7885" w:rsidRDefault="009E7885" w:rsidP="009E7885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5 týdnů dovolené, možnost čerpání zdravotního volna v délce až 5 dnů v kalendářním roce a možnost čerpání neplaceného volna dle kolektivní smlouvy </w:t>
            </w:r>
            <w:r w:rsidRPr="009E7885">
              <w:rPr>
                <w:color w:val="auto"/>
                <w:sz w:val="16"/>
                <w:szCs w:val="16"/>
              </w:rPr>
              <w:t xml:space="preserve"> </w:t>
            </w:r>
          </w:p>
          <w:p w14:paraId="21949556" w14:textId="77777777" w:rsidR="009E7885" w:rsidRPr="009E7885" w:rsidRDefault="009E7885" w:rsidP="009E7885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stravenky, volnočasové poukázky v hodnotě 5 tisíc Kč, příspěvek na penzijní připojištění </w:t>
            </w:r>
            <w:r w:rsidRPr="009E7885">
              <w:rPr>
                <w:color w:val="auto"/>
                <w:sz w:val="16"/>
                <w:szCs w:val="16"/>
              </w:rPr>
              <w:t xml:space="preserve"> </w:t>
            </w:r>
          </w:p>
          <w:p w14:paraId="5C31D11E" w14:textId="77777777" w:rsidR="009E7885" w:rsidRPr="009E7885" w:rsidRDefault="009E7885" w:rsidP="009E7885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možnost dalšího vzdělávání formou školení a seminářů </w:t>
            </w:r>
            <w:r w:rsidRPr="009E7885">
              <w:rPr>
                <w:color w:val="auto"/>
                <w:sz w:val="16"/>
                <w:szCs w:val="16"/>
              </w:rPr>
              <w:t xml:space="preserve"> </w:t>
            </w:r>
          </w:p>
          <w:p w14:paraId="2D91BCAC" w14:textId="7E3053AC" w:rsidR="009E7885" w:rsidRPr="009E7885" w:rsidRDefault="009E7885" w:rsidP="009E7885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>možnost zvyšování jazykových znalostí na pracovišti</w:t>
            </w:r>
            <w:r w:rsidRPr="009E7885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9E7885" w:rsidRPr="009E7885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6563C6EE" w:rsidR="009E7885" w:rsidRPr="009E7885" w:rsidRDefault="009E7885" w:rsidP="009E7885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9E7885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9E7885" w:rsidRPr="009E7885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30C8C3A2" w:rsidR="009E7885" w:rsidRPr="009E7885" w:rsidRDefault="009E7885" w:rsidP="009E7885">
            <w:pPr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9E7885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9E7885" w:rsidRPr="009E7885" w14:paraId="1153FF6F" w14:textId="77777777" w:rsidTr="009E7885">
        <w:trPr>
          <w:trHeight w:val="86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8046E" w14:textId="6248203A" w:rsidR="009E7885" w:rsidRPr="009E7885" w:rsidRDefault="009E7885" w:rsidP="009E7885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9E7885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</w:t>
            </w:r>
            <w:r w:rsidR="000B19C4">
              <w:rPr>
                <w:rFonts w:ascii="Tahoma" w:hAnsi="Tahoma" w:cs="Tahoma"/>
                <w:sz w:val="16"/>
                <w:szCs w:val="16"/>
              </w:rPr>
              <w:t>10</w:t>
            </w:r>
            <w:r w:rsidRPr="009E7885">
              <w:rPr>
                <w:rFonts w:ascii="Tahoma" w:hAnsi="Tahoma" w:cs="Tahoma"/>
                <w:sz w:val="16"/>
                <w:szCs w:val="16"/>
              </w:rPr>
              <w:t xml:space="preserve">.11.2025 na email </w:t>
            </w:r>
            <w:hyperlink r:id="rId5" w:history="1">
              <w:r w:rsidRPr="009E7885">
                <w:rPr>
                  <w:rStyle w:val="Hypertextovodkaz"/>
                  <w:rFonts w:ascii="Tahoma" w:hAnsi="Tahoma" w:cs="Tahoma"/>
                  <w:color w:val="auto"/>
                  <w:sz w:val="16"/>
                  <w:szCs w:val="16"/>
                </w:rPr>
                <w:t>podatelna@frydekmistek.cz</w:t>
              </w:r>
            </w:hyperlink>
            <w:r w:rsidRPr="009E7885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9E7885">
              <w:rPr>
                <w:rFonts w:ascii="Tahoma" w:hAnsi="Tahoma" w:cs="Tahoma"/>
                <w:b/>
                <w:sz w:val="16"/>
                <w:szCs w:val="16"/>
              </w:rPr>
              <w:t>Výběrové řízení – sociální pracovník</w:t>
            </w:r>
            <w:r w:rsidRPr="009E7885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9E7885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464EDC9B" w:rsidR="009E7885" w:rsidRPr="009E7885" w:rsidRDefault="009E7885" w:rsidP="009E7885">
            <w:pPr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9E7885" w:rsidRPr="009E7885" w14:paraId="0CF67726" w14:textId="77777777" w:rsidTr="00A27702">
        <w:trPr>
          <w:trHeight w:val="113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AFEA20" w14:textId="77777777" w:rsidR="009E7885" w:rsidRPr="009E7885" w:rsidRDefault="009E7885" w:rsidP="009E7885">
            <w:pPr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>Ve Frýdku-Místku dne 23.10.2025</w:t>
            </w:r>
            <w:r w:rsidRPr="009E7885">
              <w:rPr>
                <w:color w:val="auto"/>
                <w:sz w:val="16"/>
                <w:szCs w:val="16"/>
              </w:rPr>
              <w:t xml:space="preserve"> </w:t>
            </w:r>
          </w:p>
          <w:p w14:paraId="4BB5CB48" w14:textId="77777777" w:rsidR="009E7885" w:rsidRPr="009E7885" w:rsidRDefault="009E7885" w:rsidP="009E7885">
            <w:pPr>
              <w:rPr>
                <w:color w:val="auto"/>
                <w:sz w:val="16"/>
                <w:szCs w:val="16"/>
              </w:rPr>
            </w:pPr>
            <w:r w:rsidRPr="009E7885">
              <w:rPr>
                <w:color w:val="auto"/>
                <w:sz w:val="16"/>
                <w:szCs w:val="16"/>
              </w:rPr>
              <w:t xml:space="preserve">  </w:t>
            </w:r>
          </w:p>
          <w:p w14:paraId="18445416" w14:textId="77777777" w:rsidR="009E7885" w:rsidRPr="009E7885" w:rsidRDefault="009E7885" w:rsidP="009E7885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105A9C0C" w:rsidR="009E7885" w:rsidRPr="009E7885" w:rsidRDefault="009E7885" w:rsidP="009E7885">
            <w:pPr>
              <w:ind w:left="5641" w:right="80"/>
              <w:rPr>
                <w:color w:val="auto"/>
                <w:sz w:val="16"/>
                <w:szCs w:val="16"/>
              </w:rPr>
            </w:pPr>
            <w:r w:rsidRPr="009E7885">
              <w:rPr>
                <w:rFonts w:ascii="Tahoma" w:eastAsia="Tahoma" w:hAnsi="Tahoma" w:cs="Tahoma"/>
                <w:color w:val="auto"/>
                <w:sz w:val="16"/>
                <w:szCs w:val="16"/>
              </w:rPr>
              <w:t>tajemník Magistrátu města Frýdku-Místku</w:t>
            </w:r>
          </w:p>
        </w:tc>
      </w:tr>
    </w:tbl>
    <w:p w14:paraId="6645B110" w14:textId="72B5E159" w:rsidR="00FA1901" w:rsidRPr="009E7885" w:rsidRDefault="00FA1901" w:rsidP="009E7885">
      <w:pPr>
        <w:spacing w:after="0"/>
        <w:rPr>
          <w:color w:val="auto"/>
          <w:sz w:val="16"/>
          <w:szCs w:val="16"/>
        </w:rPr>
      </w:pPr>
    </w:p>
    <w:sectPr w:rsidR="00FA1901" w:rsidRPr="009E7885" w:rsidSect="00106516">
      <w:pgSz w:w="11906" w:h="16838"/>
      <w:pgMar w:top="582" w:right="1192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5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5"/>
  </w:num>
  <w:num w:numId="2" w16cid:durableId="809982981">
    <w:abstractNumId w:val="0"/>
  </w:num>
  <w:num w:numId="3" w16cid:durableId="2003266908">
    <w:abstractNumId w:val="2"/>
  </w:num>
  <w:num w:numId="4" w16cid:durableId="840318142">
    <w:abstractNumId w:val="3"/>
  </w:num>
  <w:num w:numId="5" w16cid:durableId="890074766">
    <w:abstractNumId w:val="1"/>
  </w:num>
  <w:num w:numId="6" w16cid:durableId="165564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0B19C4"/>
    <w:rsid w:val="000B61FE"/>
    <w:rsid w:val="00106516"/>
    <w:rsid w:val="00186B67"/>
    <w:rsid w:val="002246FF"/>
    <w:rsid w:val="00262357"/>
    <w:rsid w:val="00270A8E"/>
    <w:rsid w:val="003030EB"/>
    <w:rsid w:val="00386DB4"/>
    <w:rsid w:val="003F0D61"/>
    <w:rsid w:val="005626F2"/>
    <w:rsid w:val="005A1562"/>
    <w:rsid w:val="006C550D"/>
    <w:rsid w:val="006E5232"/>
    <w:rsid w:val="00756A3F"/>
    <w:rsid w:val="00900AD9"/>
    <w:rsid w:val="0092421A"/>
    <w:rsid w:val="0092780F"/>
    <w:rsid w:val="00930882"/>
    <w:rsid w:val="009E7885"/>
    <w:rsid w:val="00A00E59"/>
    <w:rsid w:val="00A02CA7"/>
    <w:rsid w:val="00A27702"/>
    <w:rsid w:val="00A611F3"/>
    <w:rsid w:val="00A765D6"/>
    <w:rsid w:val="00A933C5"/>
    <w:rsid w:val="00AC47A0"/>
    <w:rsid w:val="00B24788"/>
    <w:rsid w:val="00B43CC5"/>
    <w:rsid w:val="00B61DA4"/>
    <w:rsid w:val="00BC02EF"/>
    <w:rsid w:val="00CC7712"/>
    <w:rsid w:val="00D94076"/>
    <w:rsid w:val="00DD4CC0"/>
    <w:rsid w:val="00DE1578"/>
    <w:rsid w:val="00DF6F27"/>
    <w:rsid w:val="00E1474D"/>
    <w:rsid w:val="00EF2D4D"/>
    <w:rsid w:val="00F02622"/>
    <w:rsid w:val="00F35A75"/>
    <w:rsid w:val="00F8518B"/>
    <w:rsid w:val="00FA190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semiHidden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3</cp:revision>
  <cp:lastPrinted>2024-06-06T11:20:00Z</cp:lastPrinted>
  <dcterms:created xsi:type="dcterms:W3CDTF">2025-10-23T11:33:00Z</dcterms:created>
  <dcterms:modified xsi:type="dcterms:W3CDTF">2025-10-23T11:34:00Z</dcterms:modified>
</cp:coreProperties>
</file>