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8" w:type="dxa"/>
        <w:tblInd w:w="-147" w:type="dxa"/>
        <w:tblCellMar>
          <w:top w:w="49" w:type="dxa"/>
          <w:left w:w="107" w:type="dxa"/>
        </w:tblCellMar>
        <w:tblLook w:val="04A0" w:firstRow="1" w:lastRow="0" w:firstColumn="1" w:lastColumn="0" w:noHBand="0" w:noVBand="1"/>
      </w:tblPr>
      <w:tblGrid>
        <w:gridCol w:w="2518"/>
        <w:gridCol w:w="7110"/>
      </w:tblGrid>
      <w:tr w:rsidR="00FA1901" w:rsidRPr="001D4467" w14:paraId="2CDA0054" w14:textId="77777777" w:rsidTr="0046038D">
        <w:trPr>
          <w:trHeight w:val="504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EBBDB7" w14:textId="6077D7FE" w:rsidR="00FA1901" w:rsidRPr="001D4467" w:rsidRDefault="0045541D">
            <w:pPr>
              <w:ind w:right="10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b/>
                <w:sz w:val="16"/>
                <w:szCs w:val="16"/>
              </w:rPr>
              <w:t>Statutární město Frýdek-Místek – tajemník Magistrátu města Frýdku-Místku vyhlašuje výběrové řízení na místo referenta zeleně oddělení zeleně odboru životního prostředí a zemědělství Magistrátu města Frýdku-Místku</w:t>
            </w:r>
          </w:p>
        </w:tc>
      </w:tr>
      <w:tr w:rsidR="00FA1901" w:rsidRPr="001D4467" w14:paraId="7EA8163A" w14:textId="77777777" w:rsidTr="0046038D">
        <w:trPr>
          <w:trHeight w:val="2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B711B" w14:textId="287C344E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Zařazení: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EE36F" w14:textId="77777777" w:rsidR="00FA1901" w:rsidRPr="001D4467" w:rsidRDefault="00000000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úředník 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</w:tr>
      <w:tr w:rsidR="00FA1901" w:rsidRPr="001D4467" w14:paraId="70942A0E" w14:textId="77777777" w:rsidTr="0046038D">
        <w:trPr>
          <w:trHeight w:val="269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9A769" w14:textId="24F3F4A0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Druh práce: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480FD5" w14:textId="3B61F513" w:rsidR="00FA1901" w:rsidRPr="001D4467" w:rsidRDefault="0092467C" w:rsidP="00A830C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D4467">
              <w:rPr>
                <w:rFonts w:ascii="Tahoma" w:hAnsi="Tahoma" w:cs="Tahoma"/>
                <w:bCs/>
                <w:sz w:val="16"/>
                <w:szCs w:val="16"/>
              </w:rPr>
              <w:t xml:space="preserve">referent </w:t>
            </w:r>
            <w:r w:rsidR="0045541D" w:rsidRPr="001D4467">
              <w:rPr>
                <w:rFonts w:ascii="Tahoma" w:hAnsi="Tahoma" w:cs="Tahoma"/>
                <w:bCs/>
                <w:sz w:val="16"/>
                <w:szCs w:val="16"/>
              </w:rPr>
              <w:t>zeleně</w:t>
            </w:r>
          </w:p>
        </w:tc>
      </w:tr>
      <w:tr w:rsidR="00FA1901" w:rsidRPr="001D4467" w14:paraId="5BD1BE51" w14:textId="77777777" w:rsidTr="0046038D">
        <w:trPr>
          <w:trHeight w:val="1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674" w14:textId="541301B4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Místo výkonu práce: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B95" w14:textId="77777777" w:rsidR="00FA1901" w:rsidRPr="001D4467" w:rsidRDefault="00000000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statutární město Frýdek-Místek 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</w:tr>
      <w:tr w:rsidR="00FA1901" w:rsidRPr="001D4467" w14:paraId="650EBAEA" w14:textId="77777777" w:rsidTr="0046038D">
        <w:trPr>
          <w:trHeight w:val="10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F0571" w14:textId="523126DB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Platová třída: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075A0" w14:textId="2BFD5BAB" w:rsidR="00FA1901" w:rsidRPr="001D4467" w:rsidRDefault="0045541D">
            <w:pPr>
              <w:ind w:left="2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4467">
              <w:rPr>
                <w:rFonts w:ascii="Tahoma" w:hAnsi="Tahoma" w:cs="Tahoma"/>
                <w:b/>
                <w:bCs/>
                <w:sz w:val="16"/>
                <w:szCs w:val="16"/>
              </w:rPr>
              <w:t>9</w:t>
            </w:r>
            <w:r w:rsidR="00A830CD" w:rsidRPr="001D446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</w:p>
          <w:p w14:paraId="4BE681CF" w14:textId="29A7119E" w:rsidR="00FA1901" w:rsidRPr="001D4467" w:rsidRDefault="00000000" w:rsidP="0005332C">
            <w:pPr>
              <w:spacing w:after="3" w:line="237" w:lineRule="auto"/>
              <w:ind w:left="2" w:right="139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(platový stupeň podle délky uznané praxe v souladu s nařízením vlády </w:t>
            </w:r>
            <w:r w:rsidR="00A765D6" w:rsidRPr="001D4467">
              <w:rPr>
                <w:rFonts w:ascii="Tahoma" w:eastAsia="Tahoma" w:hAnsi="Tahoma" w:cs="Tahoma"/>
                <w:sz w:val="16"/>
                <w:szCs w:val="16"/>
              </w:rPr>
              <w:br/>
            </w:r>
            <w:r w:rsidRPr="001D4467">
              <w:rPr>
                <w:rFonts w:ascii="Tahoma" w:eastAsia="Tahoma" w:hAnsi="Tahoma" w:cs="Tahoma"/>
                <w:sz w:val="16"/>
                <w:szCs w:val="16"/>
              </w:rPr>
              <w:t>č. 341/2017 Sb., o platových poměrech zaměstnanců ve veřejných službách a</w:t>
            </w:r>
            <w:r w:rsidR="0005332C" w:rsidRPr="001D4467">
              <w:rPr>
                <w:rFonts w:ascii="Tahoma" w:eastAsia="Tahoma" w:hAnsi="Tahoma" w:cs="Tahoma"/>
                <w:sz w:val="16"/>
                <w:szCs w:val="16"/>
              </w:rPr>
              <w:t> </w:t>
            </w:r>
            <w:r w:rsidRPr="001D4467">
              <w:rPr>
                <w:rFonts w:ascii="Tahoma" w:eastAsia="Tahoma" w:hAnsi="Tahoma" w:cs="Tahoma"/>
                <w:sz w:val="16"/>
                <w:szCs w:val="16"/>
              </w:rPr>
              <w:t>správě; možnost postupného přiznání osobního příplatku dle zákona č. 262/2006 Sb., zákoník práce, ve znění pozdějších předpisů)</w:t>
            </w:r>
          </w:p>
        </w:tc>
      </w:tr>
      <w:tr w:rsidR="00FA1901" w:rsidRPr="001D4467" w14:paraId="152404C2" w14:textId="77777777" w:rsidTr="0046038D"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7F40" w14:textId="4B30F0C5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Předpokládaný nástup: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5E5E" w14:textId="764E4DFA" w:rsidR="00FA1901" w:rsidRPr="001D4467" w:rsidRDefault="00B34D0B" w:rsidP="006F01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březen nebo </w:t>
            </w:r>
            <w:r w:rsidR="003030EB" w:rsidRPr="001D4467">
              <w:rPr>
                <w:rFonts w:ascii="Tahoma" w:hAnsi="Tahoma" w:cs="Tahoma"/>
                <w:sz w:val="16"/>
                <w:szCs w:val="16"/>
              </w:rPr>
              <w:t>dle dohody</w:t>
            </w:r>
          </w:p>
        </w:tc>
      </w:tr>
      <w:tr w:rsidR="00FA1901" w:rsidRPr="001D4467" w14:paraId="153EC120" w14:textId="77777777" w:rsidTr="0046038D">
        <w:trPr>
          <w:trHeight w:val="2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745D5" w14:textId="1859E1D3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Pracovní poměr: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EB2D0" w14:textId="2A02CF77" w:rsidR="00FA1901" w:rsidRPr="001D4467" w:rsidRDefault="00AC47A0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doba </w:t>
            </w:r>
            <w:r w:rsidR="0045541D" w:rsidRPr="001D4467">
              <w:rPr>
                <w:rFonts w:ascii="Tahoma" w:eastAsia="Tahoma" w:hAnsi="Tahoma" w:cs="Tahoma"/>
                <w:sz w:val="16"/>
                <w:szCs w:val="16"/>
              </w:rPr>
              <w:t>ne</w:t>
            </w:r>
            <w:r w:rsidR="001D0FCA" w:rsidRPr="001D4467">
              <w:rPr>
                <w:rFonts w:ascii="Tahoma" w:eastAsia="Tahoma" w:hAnsi="Tahoma" w:cs="Tahoma"/>
                <w:sz w:val="16"/>
                <w:szCs w:val="16"/>
              </w:rPr>
              <w:t>určitá</w:t>
            </w:r>
          </w:p>
        </w:tc>
      </w:tr>
      <w:tr w:rsidR="00FA1901" w:rsidRPr="001D4467" w14:paraId="392C7F91" w14:textId="77777777" w:rsidTr="0046038D">
        <w:trPr>
          <w:trHeight w:val="281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578" w14:textId="77777777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Požadované předpoklady:</w:t>
            </w: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C56A3BB" w14:textId="77777777" w:rsidR="0046038D" w:rsidRDefault="00D82693" w:rsidP="00D82693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82693">
              <w:rPr>
                <w:rFonts w:ascii="Tahoma" w:hAnsi="Tahoma" w:cs="Tahoma"/>
                <w:sz w:val="16"/>
                <w:szCs w:val="16"/>
              </w:rPr>
              <w:t>min. vyšší odborné vzdělání nebo střed</w:t>
            </w:r>
            <w:r w:rsidR="0046038D">
              <w:rPr>
                <w:rFonts w:ascii="Tahoma" w:hAnsi="Tahoma" w:cs="Tahoma"/>
                <w:sz w:val="16"/>
                <w:szCs w:val="16"/>
              </w:rPr>
              <w:t>ní</w:t>
            </w:r>
            <w:r w:rsidRPr="00D82693">
              <w:rPr>
                <w:rFonts w:ascii="Tahoma" w:hAnsi="Tahoma" w:cs="Tahoma"/>
                <w:sz w:val="16"/>
                <w:szCs w:val="16"/>
              </w:rPr>
              <w:t xml:space="preserve"> vzdělání s maturitní zkouškou, výhodou zaměření na zahradnictví, krajinářství, zahradní </w:t>
            </w:r>
          </w:p>
          <w:p w14:paraId="49D3043F" w14:textId="1627B4FA" w:rsidR="00D82693" w:rsidRPr="00D82693" w:rsidRDefault="00D82693" w:rsidP="0046038D">
            <w:pPr>
              <w:ind w:left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82693">
              <w:rPr>
                <w:rFonts w:ascii="Tahoma" w:hAnsi="Tahoma" w:cs="Tahoma"/>
                <w:sz w:val="16"/>
                <w:szCs w:val="16"/>
              </w:rPr>
              <w:t xml:space="preserve">a krajinnou tvorbu, ev. environment </w:t>
            </w:r>
          </w:p>
          <w:p w14:paraId="011A3687" w14:textId="77777777" w:rsidR="0045541D" w:rsidRPr="001D4467" w:rsidRDefault="0045541D" w:rsidP="0045541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obecné předpoklady dle ustanovení § 4 zákona č. 312/2002 Sb., o úřednících územních samosprávných celků a o změně některých zákonů, ve znění pozdějších předpisů</w:t>
            </w:r>
          </w:p>
          <w:p w14:paraId="65AA938F" w14:textId="77777777" w:rsidR="0045541D" w:rsidRPr="001D4467" w:rsidRDefault="0045541D" w:rsidP="0045541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základní znalosti následujících předpisů:</w:t>
            </w:r>
          </w:p>
          <w:p w14:paraId="5BEBCFD5" w14:textId="77777777" w:rsidR="0045541D" w:rsidRPr="001D4467" w:rsidRDefault="0045541D" w:rsidP="0045541D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zákon č. 128/2000 Sb., o obcích (obecní zřízení), ve znění pozdějších předpisů</w:t>
            </w:r>
          </w:p>
          <w:p w14:paraId="0090FF7D" w14:textId="77777777" w:rsidR="0045541D" w:rsidRPr="001D4467" w:rsidRDefault="0045541D" w:rsidP="0045541D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zákon č. 89/2012 Sb., občanský zákoník, ve znění pozdějších předpisů</w:t>
            </w:r>
          </w:p>
          <w:p w14:paraId="55A62178" w14:textId="77777777" w:rsidR="0045541D" w:rsidRPr="001D4467" w:rsidRDefault="0045541D" w:rsidP="0045541D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zákon č. 114/1992 Sb., o ochraně přírody a krajiny, ve znění pozdějších předpisů</w:t>
            </w:r>
          </w:p>
          <w:p w14:paraId="615EE83D" w14:textId="77777777" w:rsidR="0045541D" w:rsidRPr="001D4467" w:rsidRDefault="0045541D" w:rsidP="0045541D">
            <w:pPr>
              <w:ind w:left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předpoklad rychlé orientace v dalších souvisejících zákonech a předpisech, zejména v oblasti životního prostředí</w:t>
            </w:r>
          </w:p>
          <w:p w14:paraId="5236E36C" w14:textId="77777777" w:rsidR="0045541D" w:rsidRPr="001D4467" w:rsidRDefault="0045541D" w:rsidP="0045541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praxe ve veřejné správě výhodou</w:t>
            </w:r>
          </w:p>
          <w:p w14:paraId="1EBF840C" w14:textId="77777777" w:rsidR="0045541D" w:rsidRPr="001D4467" w:rsidRDefault="0045541D" w:rsidP="0045541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řidičský průkaz skupiny B výhodou</w:t>
            </w:r>
          </w:p>
          <w:p w14:paraId="640A8BD8" w14:textId="77777777" w:rsidR="0007426B" w:rsidRPr="001D4467" w:rsidRDefault="0007426B" w:rsidP="00DF6F27">
            <w:pPr>
              <w:ind w:right="139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B918874" w14:textId="340FFA85" w:rsidR="00A765D6" w:rsidRPr="001D4467" w:rsidRDefault="0005332C" w:rsidP="00DF6F27">
            <w:pPr>
              <w:ind w:right="139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U</w:t>
            </w:r>
            <w:r w:rsidR="00A765D6" w:rsidRPr="001D4467">
              <w:rPr>
                <w:rFonts w:ascii="Tahoma" w:hAnsi="Tahoma" w:cs="Tahoma"/>
                <w:sz w:val="16"/>
                <w:szCs w:val="16"/>
              </w:rPr>
              <w:t>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CC7712" w:rsidRPr="001D4467" w14:paraId="651F7884" w14:textId="77777777" w:rsidTr="0046038D">
        <w:trPr>
          <w:trHeight w:val="159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4C271F" w14:textId="77777777" w:rsidR="00DE5679" w:rsidRPr="001D4467" w:rsidRDefault="00DE5679" w:rsidP="00DE5679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1D4467">
              <w:rPr>
                <w:rFonts w:ascii="Tahoma" w:hAnsi="Tahoma" w:cs="Tahoma"/>
                <w:b/>
                <w:sz w:val="16"/>
                <w:szCs w:val="16"/>
                <w:u w:val="single"/>
              </w:rPr>
              <w:t>Náležitosti přihlášky, kterou je nutno doložit:</w:t>
            </w:r>
          </w:p>
          <w:p w14:paraId="6785A2C1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jméno, příjmení, příp. titul uchazeče</w:t>
            </w:r>
          </w:p>
          <w:p w14:paraId="0CC1C5CB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datum a místo narození uchazeče</w:t>
            </w:r>
          </w:p>
          <w:p w14:paraId="00CDC402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státní příslušnost uchazeče</w:t>
            </w:r>
          </w:p>
          <w:p w14:paraId="70E52A3C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místo trvalého pobytu uchazeče</w:t>
            </w:r>
          </w:p>
          <w:p w14:paraId="229231C4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sz w:val="16"/>
                <w:szCs w:val="16"/>
              </w:rPr>
              <w:t>druh a číslo dokladu prokazující totožnost a státní občanství a, je-li uchazečem cizinec, který není občanem členského státu Evropské unie nebo občanem státu, který je smluvním státem Evropského hospodářského prostoru, též číslo dokladu o povolení k trvalému pobytu</w:t>
            </w:r>
          </w:p>
          <w:p w14:paraId="5D8BF5DB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datum a podpis uchazeče</w:t>
            </w:r>
          </w:p>
          <w:p w14:paraId="5D63C19A" w14:textId="77777777" w:rsidR="00DE5679" w:rsidRPr="001D4467" w:rsidRDefault="00DE5679" w:rsidP="00DE567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5BF40A3" w14:textId="57071220" w:rsidR="00A765D6" w:rsidRPr="001D4467" w:rsidRDefault="00DE5679" w:rsidP="00DE5679">
            <w:pPr>
              <w:ind w:right="139"/>
              <w:jc w:val="both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Přihláškou se rozumí samostatný doklad, nelze ji nahradit údaji uvedenými v životopise, vzor přihlášky je dostupný ke stažení na webových stránkách statutárního města Frýdek-Místek v sekci Volná pracovní místa, konkrétně na následující adrese: https://www.frydekmistek.cz/magistrat/volna-pracovni-mista/</w:t>
            </w:r>
          </w:p>
        </w:tc>
      </w:tr>
      <w:tr w:rsidR="00CC7712" w:rsidRPr="001D4467" w14:paraId="1EC550DC" w14:textId="77777777" w:rsidTr="0046038D">
        <w:trPr>
          <w:trHeight w:val="1345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DD6" w14:textId="77777777" w:rsidR="00DE5679" w:rsidRPr="001D4467" w:rsidRDefault="00DE5679" w:rsidP="00DE5679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1D4467">
              <w:rPr>
                <w:rFonts w:ascii="Tahoma" w:hAnsi="Tahoma" w:cs="Tahoma"/>
                <w:b/>
                <w:sz w:val="16"/>
                <w:szCs w:val="16"/>
                <w:u w:val="single"/>
              </w:rPr>
              <w:t>K přihlášce je nutno doložit tyto doklady:</w:t>
            </w:r>
          </w:p>
          <w:p w14:paraId="038335D2" w14:textId="77777777" w:rsidR="00DE5679" w:rsidRPr="001D4467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strukturovaný životopis, ve kterém budou uvedeny údaje o dosavadních zaměstnáních a o odborných znalostech a dovednostech</w:t>
            </w:r>
          </w:p>
          <w:p w14:paraId="5BB45C0E" w14:textId="77777777" w:rsidR="00DE5679" w:rsidRPr="001D4467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prostá kopie dokladu o nejvyšším dosaženém vzdělání</w:t>
            </w:r>
          </w:p>
          <w:p w14:paraId="1144FDB2" w14:textId="313C69B7" w:rsidR="00FA1901" w:rsidRPr="001D4467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čestné prohlášení o bezúhonnosti nebo výpis z evidence Rejstříku trestů ne starší než 3 měsíce; u cizinců též obdobný doklad osvědčující bezúhonnost vydaný domovským státem ne starší než 3 měsíce; pokud takový doklad domovský stát nevydává, doloží se bezúhonnost čestným prohlášením</w:t>
            </w:r>
          </w:p>
        </w:tc>
      </w:tr>
      <w:tr w:rsidR="00CC7712" w:rsidRPr="001D4467" w14:paraId="4AFFDC70" w14:textId="77777777" w:rsidTr="0046038D">
        <w:trPr>
          <w:trHeight w:val="147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BBCE6F" w14:textId="77777777" w:rsidR="00FA1901" w:rsidRPr="001D4467" w:rsidRDefault="00000000">
            <w:pPr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color w:val="auto"/>
                <w:sz w:val="16"/>
                <w:szCs w:val="16"/>
                <w:u w:val="single" w:color="000000"/>
              </w:rPr>
              <w:t>Co nabízíme:</w:t>
            </w:r>
            <w:r w:rsidRPr="001D4467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49EB28E1" w14:textId="77777777" w:rsidR="00FA1901" w:rsidRPr="001D4467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pružná pracovní doba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5D8C0E30" w14:textId="5ED6B21A" w:rsidR="00FA1901" w:rsidRPr="001D4467" w:rsidRDefault="00000000" w:rsidP="0005332C">
            <w:pPr>
              <w:numPr>
                <w:ilvl w:val="0"/>
                <w:numId w:val="5"/>
              </w:numPr>
              <w:spacing w:line="216" w:lineRule="auto"/>
              <w:ind w:right="139" w:hanging="427"/>
              <w:jc w:val="both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5 týdnů dovolené, možnost čerpání zdravotního volna v délce až </w:t>
            </w:r>
            <w:r w:rsidR="0005332C"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5</w:t>
            </w: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 dn</w:t>
            </w:r>
            <w:r w:rsidR="0005332C"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ů</w:t>
            </w: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 v kalendářním roce a možnost čerpání neplaceného volna dle kolektivní smlouvy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61092818" w14:textId="77777777" w:rsidR="00FA1901" w:rsidRPr="001D4467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stravenky, volnočasové poukázky v hodnotě 5 tisíc Kč, příspěvek na penzijní připojištění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375406B2" w14:textId="77777777" w:rsidR="00FA1901" w:rsidRPr="001D4467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možnost dalšího vzdělávání formou školení a seminářů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2D91BCAC" w14:textId="77777777" w:rsidR="00FA1901" w:rsidRPr="001D4467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možnost zvyšování jazykových znalostí na pracovišti</w:t>
            </w:r>
            <w:r w:rsidRPr="001D4467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</w:t>
            </w:r>
          </w:p>
        </w:tc>
      </w:tr>
      <w:tr w:rsidR="00CC7712" w:rsidRPr="001D4467" w14:paraId="48DBB039" w14:textId="77777777" w:rsidTr="0046038D">
        <w:trPr>
          <w:trHeight w:val="48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8993E" w14:textId="77777777" w:rsidR="00FA1901" w:rsidRPr="001D4467" w:rsidRDefault="00000000" w:rsidP="0005332C">
            <w:pPr>
              <w:ind w:right="139"/>
              <w:jc w:val="both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Poskytnuté doklady a podklady pro výběrové řízení je nutno si osobně vyzvednout do deseti dnů po ukončení výběrového řízení. Po uplynutí této lhůty budou nevyzvednuté doklady a podklady skartovány.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 </w:t>
            </w:r>
          </w:p>
        </w:tc>
      </w:tr>
      <w:tr w:rsidR="00CC7712" w:rsidRPr="001D4467" w14:paraId="5207493B" w14:textId="77777777" w:rsidTr="0046038D">
        <w:trPr>
          <w:trHeight w:val="451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04463C" w14:textId="77777777" w:rsidR="00FA1901" w:rsidRPr="001D4467" w:rsidRDefault="00000000">
            <w:pPr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V přihlášce uveďte i číslo telefonu a e-mailovou adresu, abychom Vás mohli aktuálně informovat o přesném datu a hodině výběrového řízení. 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 </w:t>
            </w:r>
          </w:p>
        </w:tc>
      </w:tr>
      <w:tr w:rsidR="00CC7712" w:rsidRPr="001D4467" w14:paraId="1153FF6F" w14:textId="77777777" w:rsidTr="0046038D">
        <w:trPr>
          <w:trHeight w:val="1001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6E86C" w14:textId="0072C8AA" w:rsidR="00DE5679" w:rsidRDefault="00DE5679" w:rsidP="00DE5679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 xml:space="preserve">Přihlášky s požadovanými doklady doručte do </w:t>
            </w:r>
            <w:r w:rsidR="00B34D0B">
              <w:rPr>
                <w:rFonts w:ascii="Tahoma" w:hAnsi="Tahoma" w:cs="Tahoma"/>
                <w:sz w:val="16"/>
                <w:szCs w:val="16"/>
              </w:rPr>
              <w:t>09.02.2026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 na email </w:t>
            </w:r>
            <w:hyperlink r:id="rId5" w:history="1">
              <w:r w:rsidRPr="00B34D0B">
                <w:rPr>
                  <w:rStyle w:val="Hypertextovodkaz"/>
                  <w:rFonts w:ascii="Tahoma" w:hAnsi="Tahoma" w:cs="Tahoma"/>
                  <w:b/>
                  <w:bCs/>
                  <w:color w:val="auto"/>
                  <w:sz w:val="16"/>
                  <w:szCs w:val="16"/>
                </w:rPr>
                <w:t>podatelna@frydekmistek.cz</w:t>
              </w:r>
            </w:hyperlink>
            <w:r w:rsidRPr="001D4467">
              <w:rPr>
                <w:rFonts w:ascii="Tahoma" w:hAnsi="Tahoma" w:cs="Tahoma"/>
                <w:sz w:val="16"/>
                <w:szCs w:val="16"/>
              </w:rPr>
              <w:t xml:space="preserve"> nebo v zalepené obálce s označením „</w:t>
            </w:r>
            <w:r w:rsidRPr="001D4467">
              <w:rPr>
                <w:rFonts w:ascii="Tahoma" w:hAnsi="Tahoma" w:cs="Tahoma"/>
                <w:b/>
                <w:sz w:val="16"/>
                <w:szCs w:val="16"/>
              </w:rPr>
              <w:t xml:space="preserve">Výběrové řízení – </w:t>
            </w:r>
            <w:r w:rsidR="0092467C" w:rsidRPr="001D4467">
              <w:rPr>
                <w:rFonts w:ascii="Tahoma" w:hAnsi="Tahoma" w:cs="Tahoma"/>
                <w:b/>
                <w:sz w:val="16"/>
                <w:szCs w:val="16"/>
              </w:rPr>
              <w:t xml:space="preserve">referent </w:t>
            </w:r>
            <w:r w:rsidR="0045541D" w:rsidRPr="001D4467">
              <w:rPr>
                <w:rFonts w:ascii="Tahoma" w:hAnsi="Tahoma" w:cs="Tahoma"/>
                <w:b/>
                <w:sz w:val="16"/>
                <w:szCs w:val="16"/>
              </w:rPr>
              <w:t>zeleně</w:t>
            </w:r>
            <w:r w:rsidRPr="001D4467">
              <w:rPr>
                <w:rFonts w:ascii="Tahoma" w:hAnsi="Tahoma" w:cs="Tahoma"/>
                <w:sz w:val="16"/>
                <w:szCs w:val="16"/>
              </w:rPr>
              <w:t>“ a s uvedením adresy uchazeče na adresu:</w:t>
            </w:r>
            <w:r w:rsidRPr="001D4467">
              <w:rPr>
                <w:rFonts w:ascii="Tahoma" w:hAnsi="Tahoma" w:cs="Tahoma"/>
                <w:b/>
                <w:sz w:val="16"/>
                <w:szCs w:val="16"/>
              </w:rPr>
              <w:t xml:space="preserve"> Ing. Lucie Fuchsíková, statutární město </w:t>
            </w:r>
            <w:r w:rsidR="009F0A96"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1D4467">
              <w:rPr>
                <w:rFonts w:ascii="Tahoma" w:hAnsi="Tahoma" w:cs="Tahoma"/>
                <w:b/>
                <w:sz w:val="16"/>
                <w:szCs w:val="16"/>
              </w:rPr>
              <w:t xml:space="preserve">Frýdek-Místek, odbor vnitřních věcí, Radniční 1148, Frýdek, 73801 Frýdek-Místek. </w:t>
            </w:r>
          </w:p>
          <w:p w14:paraId="71D0D752" w14:textId="77777777" w:rsidR="00B34D0B" w:rsidRPr="001D4467" w:rsidRDefault="00B34D0B" w:rsidP="00DE5679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660F997" w14:textId="33DF39C6" w:rsidR="00FA1901" w:rsidRPr="001D4467" w:rsidRDefault="00DE5679" w:rsidP="00DE5679">
            <w:pPr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  <w:r w:rsidRPr="001D4467">
              <w:rPr>
                <w:rFonts w:ascii="Tahoma" w:hAnsi="Tahoma" w:cs="Tahoma"/>
                <w:bCs/>
                <w:sz w:val="16"/>
                <w:szCs w:val="16"/>
              </w:rPr>
              <w:t>Přihlášky doručené po tomto datu nebudou do výběrového řízení zařazeny.</w:t>
            </w:r>
          </w:p>
        </w:tc>
      </w:tr>
      <w:tr w:rsidR="00CC7712" w:rsidRPr="001D4467" w14:paraId="0CF67726" w14:textId="77777777" w:rsidTr="0046038D">
        <w:trPr>
          <w:trHeight w:val="1138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7AF62D" w14:textId="52E8EB48" w:rsidR="00FA1901" w:rsidRDefault="00000000">
            <w:pPr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Ve Frýdku-Místku dne </w:t>
            </w:r>
            <w:r w:rsidR="00B34D0B">
              <w:rPr>
                <w:rFonts w:ascii="Tahoma" w:eastAsia="Tahoma" w:hAnsi="Tahoma" w:cs="Tahoma"/>
                <w:color w:val="auto"/>
                <w:sz w:val="16"/>
                <w:szCs w:val="16"/>
              </w:rPr>
              <w:t>21.01.2026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79667115" w14:textId="77777777" w:rsidR="0046038D" w:rsidRPr="001D4467" w:rsidRDefault="0046038D">
            <w:pPr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14:paraId="5C63C4A8" w14:textId="5A7FD4BF" w:rsidR="00FA1901" w:rsidRPr="001D4467" w:rsidRDefault="00000000">
            <w:pPr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 </w:t>
            </w:r>
          </w:p>
          <w:p w14:paraId="2387CAE5" w14:textId="47097B49" w:rsidR="00D94076" w:rsidRPr="001D4467" w:rsidRDefault="00CC7712">
            <w:pPr>
              <w:ind w:left="5641" w:right="80"/>
              <w:rPr>
                <w:rFonts w:ascii="Tahoma" w:eastAsia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         Mgr. Ing. Petr Menšík</w:t>
            </w: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7A7C4881" w14:textId="3478887C" w:rsidR="00FA1901" w:rsidRPr="001D4467" w:rsidRDefault="00000000">
            <w:pPr>
              <w:ind w:left="5641" w:right="8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tajemník Magistrátu města Frýdku-Místk</w:t>
            </w:r>
            <w:r w:rsidR="00DE5679"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u</w:t>
            </w:r>
          </w:p>
        </w:tc>
      </w:tr>
    </w:tbl>
    <w:p w14:paraId="6645B110" w14:textId="72B5E159" w:rsidR="00FA1901" w:rsidRPr="001D4467" w:rsidRDefault="00FA1901" w:rsidP="00A765D6">
      <w:pPr>
        <w:spacing w:after="0"/>
        <w:rPr>
          <w:rFonts w:ascii="Tahoma" w:hAnsi="Tahoma" w:cs="Tahoma"/>
          <w:color w:val="auto"/>
          <w:sz w:val="16"/>
          <w:szCs w:val="16"/>
        </w:rPr>
      </w:pPr>
    </w:p>
    <w:sectPr w:rsidR="00FA1901" w:rsidRPr="001D4467" w:rsidSect="001D4467">
      <w:pgSz w:w="11906" w:h="16838"/>
      <w:pgMar w:top="567" w:right="1192" w:bottom="70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2DB"/>
    <w:multiLevelType w:val="hybridMultilevel"/>
    <w:tmpl w:val="94D67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E4556"/>
    <w:multiLevelType w:val="hybridMultilevel"/>
    <w:tmpl w:val="5EB0F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D3862"/>
    <w:multiLevelType w:val="hybridMultilevel"/>
    <w:tmpl w:val="8F400D34"/>
    <w:lvl w:ilvl="0" w:tplc="E71E2E70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16B4EC">
      <w:start w:val="1"/>
      <w:numFmt w:val="bullet"/>
      <w:lvlText w:val="o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41BA4">
      <w:start w:val="1"/>
      <w:numFmt w:val="bullet"/>
      <w:lvlText w:val="▪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7C2BC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AA173C">
      <w:start w:val="1"/>
      <w:numFmt w:val="bullet"/>
      <w:lvlText w:val="o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3C3244">
      <w:start w:val="1"/>
      <w:numFmt w:val="bullet"/>
      <w:lvlText w:val="▪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423EDE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9EE0AA">
      <w:start w:val="1"/>
      <w:numFmt w:val="bullet"/>
      <w:lvlText w:val="o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4FD6E">
      <w:start w:val="1"/>
      <w:numFmt w:val="bullet"/>
      <w:lvlText w:val="▪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56323"/>
    <w:multiLevelType w:val="hybridMultilevel"/>
    <w:tmpl w:val="0E5EA2E0"/>
    <w:lvl w:ilvl="0" w:tplc="1032CC4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7469D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84E0A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64E75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48505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42B3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EE5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8723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6623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53CAA"/>
    <w:multiLevelType w:val="hybridMultilevel"/>
    <w:tmpl w:val="2F704E5C"/>
    <w:lvl w:ilvl="0" w:tplc="B05C2D1A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661CEE">
      <w:start w:val="1"/>
      <w:numFmt w:val="lowerLetter"/>
      <w:lvlText w:val="%2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26805E">
      <w:start w:val="1"/>
      <w:numFmt w:val="lowerRoman"/>
      <w:lvlText w:val="%3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F83480">
      <w:start w:val="1"/>
      <w:numFmt w:val="decimal"/>
      <w:lvlText w:val="%4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22278C">
      <w:start w:val="1"/>
      <w:numFmt w:val="lowerLetter"/>
      <w:lvlText w:val="%5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8C024">
      <w:start w:val="1"/>
      <w:numFmt w:val="lowerRoman"/>
      <w:lvlText w:val="%6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0412CC">
      <w:start w:val="1"/>
      <w:numFmt w:val="decimal"/>
      <w:lvlText w:val="%7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41F3A">
      <w:start w:val="1"/>
      <w:numFmt w:val="lowerLetter"/>
      <w:lvlText w:val="%8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14F8AA">
      <w:start w:val="1"/>
      <w:numFmt w:val="lowerRoman"/>
      <w:lvlText w:val="%9"/>
      <w:lvlJc w:val="left"/>
      <w:pPr>
        <w:ind w:left="6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A81EEF"/>
    <w:multiLevelType w:val="hybridMultilevel"/>
    <w:tmpl w:val="DD745B2A"/>
    <w:lvl w:ilvl="0" w:tplc="E06C3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66AD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EE12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E777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EA2B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288B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6AA3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260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C441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DB3F01"/>
    <w:multiLevelType w:val="hybridMultilevel"/>
    <w:tmpl w:val="AB60376A"/>
    <w:lvl w:ilvl="0" w:tplc="CCC090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43D2F"/>
    <w:multiLevelType w:val="singleLevel"/>
    <w:tmpl w:val="FB849F1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8" w15:restartNumberingAfterBreak="0">
    <w:nsid w:val="68C7753B"/>
    <w:multiLevelType w:val="hybridMultilevel"/>
    <w:tmpl w:val="5D1C6532"/>
    <w:lvl w:ilvl="0" w:tplc="8752CE8A">
      <w:start w:val="1"/>
      <w:numFmt w:val="decimal"/>
      <w:lvlText w:val="%1.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07CC8">
      <w:start w:val="1"/>
      <w:numFmt w:val="lowerLetter"/>
      <w:lvlText w:val="%2"/>
      <w:lvlJc w:val="left"/>
      <w:pPr>
        <w:ind w:left="1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2AB78">
      <w:start w:val="1"/>
      <w:numFmt w:val="lowerRoman"/>
      <w:lvlText w:val="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8C31A">
      <w:start w:val="1"/>
      <w:numFmt w:val="decimal"/>
      <w:lvlText w:val="%4"/>
      <w:lvlJc w:val="left"/>
      <w:pPr>
        <w:ind w:left="26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ECECA">
      <w:start w:val="1"/>
      <w:numFmt w:val="lowerLetter"/>
      <w:lvlText w:val="%5"/>
      <w:lvlJc w:val="left"/>
      <w:pPr>
        <w:ind w:left="3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282A8">
      <w:start w:val="1"/>
      <w:numFmt w:val="lowerRoman"/>
      <w:lvlText w:val="%6"/>
      <w:lvlJc w:val="left"/>
      <w:pPr>
        <w:ind w:left="40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C9CA">
      <w:start w:val="1"/>
      <w:numFmt w:val="decimal"/>
      <w:lvlText w:val="%7"/>
      <w:lvlJc w:val="left"/>
      <w:pPr>
        <w:ind w:left="48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00ECC">
      <w:start w:val="1"/>
      <w:numFmt w:val="lowerLetter"/>
      <w:lvlText w:val="%8"/>
      <w:lvlJc w:val="left"/>
      <w:pPr>
        <w:ind w:left="5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28E22">
      <w:start w:val="1"/>
      <w:numFmt w:val="lowerRoman"/>
      <w:lvlText w:val="%9"/>
      <w:lvlJc w:val="left"/>
      <w:pPr>
        <w:ind w:left="62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137847">
    <w:abstractNumId w:val="8"/>
  </w:num>
  <w:num w:numId="2" w16cid:durableId="809982981">
    <w:abstractNumId w:val="2"/>
  </w:num>
  <w:num w:numId="3" w16cid:durableId="2003266908">
    <w:abstractNumId w:val="4"/>
  </w:num>
  <w:num w:numId="4" w16cid:durableId="840318142">
    <w:abstractNumId w:val="5"/>
  </w:num>
  <w:num w:numId="5" w16cid:durableId="890074766">
    <w:abstractNumId w:val="3"/>
  </w:num>
  <w:num w:numId="6" w16cid:durableId="1655640112">
    <w:abstractNumId w:val="7"/>
  </w:num>
  <w:num w:numId="7" w16cid:durableId="1742678849">
    <w:abstractNumId w:val="0"/>
  </w:num>
  <w:num w:numId="8" w16cid:durableId="1222133083">
    <w:abstractNumId w:val="1"/>
  </w:num>
  <w:num w:numId="9" w16cid:durableId="1507553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01"/>
    <w:rsid w:val="00041FBB"/>
    <w:rsid w:val="0005332C"/>
    <w:rsid w:val="0007426B"/>
    <w:rsid w:val="00106516"/>
    <w:rsid w:val="001D0FCA"/>
    <w:rsid w:val="001D4467"/>
    <w:rsid w:val="001F522F"/>
    <w:rsid w:val="002246FF"/>
    <w:rsid w:val="00262357"/>
    <w:rsid w:val="00295F42"/>
    <w:rsid w:val="003030EB"/>
    <w:rsid w:val="003505F8"/>
    <w:rsid w:val="0045541D"/>
    <w:rsid w:val="0046038D"/>
    <w:rsid w:val="004B283A"/>
    <w:rsid w:val="005A1562"/>
    <w:rsid w:val="005B2833"/>
    <w:rsid w:val="005D730F"/>
    <w:rsid w:val="00602CC7"/>
    <w:rsid w:val="00677750"/>
    <w:rsid w:val="00684488"/>
    <w:rsid w:val="006C550D"/>
    <w:rsid w:val="006E1622"/>
    <w:rsid w:val="006F01CC"/>
    <w:rsid w:val="006F4ED7"/>
    <w:rsid w:val="006F6BA1"/>
    <w:rsid w:val="007D1031"/>
    <w:rsid w:val="00900AD9"/>
    <w:rsid w:val="009129FD"/>
    <w:rsid w:val="0092421A"/>
    <w:rsid w:val="0092467C"/>
    <w:rsid w:val="0092780F"/>
    <w:rsid w:val="00930882"/>
    <w:rsid w:val="00962224"/>
    <w:rsid w:val="00962869"/>
    <w:rsid w:val="009F0A96"/>
    <w:rsid w:val="00A00E59"/>
    <w:rsid w:val="00A02CA7"/>
    <w:rsid w:val="00A06A9E"/>
    <w:rsid w:val="00A27702"/>
    <w:rsid w:val="00A574DA"/>
    <w:rsid w:val="00A611F3"/>
    <w:rsid w:val="00A765D6"/>
    <w:rsid w:val="00A830CD"/>
    <w:rsid w:val="00A933C5"/>
    <w:rsid w:val="00AC1E12"/>
    <w:rsid w:val="00AC47A0"/>
    <w:rsid w:val="00AE6EAB"/>
    <w:rsid w:val="00B34D0B"/>
    <w:rsid w:val="00B57A27"/>
    <w:rsid w:val="00B61DA4"/>
    <w:rsid w:val="00B77BD3"/>
    <w:rsid w:val="00CB062F"/>
    <w:rsid w:val="00CC7712"/>
    <w:rsid w:val="00D43AAF"/>
    <w:rsid w:val="00D43C40"/>
    <w:rsid w:val="00D606E3"/>
    <w:rsid w:val="00D82693"/>
    <w:rsid w:val="00D94076"/>
    <w:rsid w:val="00DD4CC0"/>
    <w:rsid w:val="00DE1578"/>
    <w:rsid w:val="00DE5679"/>
    <w:rsid w:val="00DF6F27"/>
    <w:rsid w:val="00E1474D"/>
    <w:rsid w:val="00E74800"/>
    <w:rsid w:val="00E92FC2"/>
    <w:rsid w:val="00EF2D4D"/>
    <w:rsid w:val="00F167FE"/>
    <w:rsid w:val="00F223F2"/>
    <w:rsid w:val="00F35A75"/>
    <w:rsid w:val="00F8518B"/>
    <w:rsid w:val="00FA1901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A6E"/>
  <w15:docId w15:val="{EC47EBBE-288E-460E-A616-35EA7D7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unhideWhenUsed/>
    <w:rsid w:val="00A76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frydekmist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Jarmila KOZLOVÁ</dc:creator>
  <cp:keywords/>
  <cp:lastModifiedBy>Mgr. Edita Pobořilová</cp:lastModifiedBy>
  <cp:revision>3</cp:revision>
  <cp:lastPrinted>2024-06-06T11:20:00Z</cp:lastPrinted>
  <dcterms:created xsi:type="dcterms:W3CDTF">2026-01-21T09:20:00Z</dcterms:created>
  <dcterms:modified xsi:type="dcterms:W3CDTF">2026-01-21T09:21:00Z</dcterms:modified>
</cp:coreProperties>
</file>