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E23E" w14:textId="77777777" w:rsidR="008C4AC1" w:rsidRPr="00891A4A" w:rsidRDefault="008C4AC1" w:rsidP="008C4AC1">
      <w:pPr>
        <w:spacing w:after="0" w:line="240" w:lineRule="auto"/>
        <w:jc w:val="center"/>
        <w:rPr>
          <w:rFonts w:ascii="Tahoma" w:eastAsia="Times New Roman" w:hAnsi="Tahoma" w:cs="Tahoma"/>
          <w:b/>
          <w:kern w:val="0"/>
          <w:sz w:val="21"/>
          <w:szCs w:val="21"/>
          <w:lang w:eastAsia="cs-CZ"/>
          <w14:ligatures w14:val="none"/>
        </w:rPr>
      </w:pPr>
      <w:r w:rsidRPr="00891A4A">
        <w:rPr>
          <w:rFonts w:ascii="Tahoma" w:eastAsia="Times New Roman" w:hAnsi="Tahoma" w:cs="Tahoma"/>
          <w:b/>
          <w:kern w:val="0"/>
          <w:sz w:val="21"/>
          <w:szCs w:val="21"/>
          <w:lang w:eastAsia="cs-CZ"/>
          <w14:ligatures w14:val="none"/>
        </w:rPr>
        <w:t>Dítě se závažnými a opakovanými poruchami chování a jednání</w:t>
      </w:r>
    </w:p>
    <w:p w14:paraId="19544B00" w14:textId="77777777" w:rsidR="00E80ECE" w:rsidRPr="008C4AC1" w:rsidRDefault="00E80ECE" w:rsidP="008C4AC1">
      <w:pPr>
        <w:jc w:val="both"/>
        <w:rPr>
          <w:rFonts w:ascii="Tahoma" w:hAnsi="Tahoma" w:cs="Tahoma"/>
          <w:sz w:val="21"/>
          <w:szCs w:val="21"/>
        </w:rPr>
      </w:pPr>
    </w:p>
    <w:p w14:paraId="16D4B348" w14:textId="1EDEEBB7" w:rsidR="008C4AC1" w:rsidRDefault="008C4AC1" w:rsidP="008C4AC1">
      <w:pPr>
        <w:jc w:val="both"/>
        <w:rPr>
          <w:rFonts w:ascii="Tahoma" w:hAnsi="Tahoma" w:cs="Tahoma"/>
          <w:sz w:val="21"/>
          <w:szCs w:val="21"/>
        </w:rPr>
      </w:pPr>
      <w:r w:rsidRPr="008C4AC1">
        <w:rPr>
          <w:rFonts w:ascii="Tahoma" w:hAnsi="Tahoma" w:cs="Tahoma"/>
          <w:sz w:val="21"/>
          <w:szCs w:val="21"/>
        </w:rPr>
        <w:t>Jedná se o veškeré situace, které souvisí s problémovým jednáním dítěte a které jsou opakované, či dlouhodobé, např. útěky z domova, zanedbávání školní docházky, požív</w:t>
      </w:r>
      <w:r w:rsidR="003E106C">
        <w:rPr>
          <w:rFonts w:ascii="Tahoma" w:hAnsi="Tahoma" w:cs="Tahoma"/>
          <w:sz w:val="21"/>
          <w:szCs w:val="21"/>
        </w:rPr>
        <w:t>ání</w:t>
      </w:r>
      <w:r w:rsidRPr="008C4AC1">
        <w:rPr>
          <w:rFonts w:ascii="Tahoma" w:hAnsi="Tahoma" w:cs="Tahoma"/>
          <w:sz w:val="21"/>
          <w:szCs w:val="21"/>
        </w:rPr>
        <w:t xml:space="preserve"> alkohol</w:t>
      </w:r>
      <w:r w:rsidR="003E106C">
        <w:rPr>
          <w:rFonts w:ascii="Tahoma" w:hAnsi="Tahoma" w:cs="Tahoma"/>
          <w:sz w:val="21"/>
          <w:szCs w:val="21"/>
        </w:rPr>
        <w:t>u</w:t>
      </w:r>
      <w:r w:rsidRPr="008C4AC1">
        <w:rPr>
          <w:rFonts w:ascii="Tahoma" w:hAnsi="Tahoma" w:cs="Tahoma"/>
          <w:sz w:val="21"/>
          <w:szCs w:val="21"/>
        </w:rPr>
        <w:t xml:space="preserve"> nebo </w:t>
      </w:r>
      <w:r w:rsidR="003E106C" w:rsidRPr="008C4AC1">
        <w:rPr>
          <w:rFonts w:ascii="Tahoma" w:hAnsi="Tahoma" w:cs="Tahoma"/>
          <w:sz w:val="21"/>
          <w:szCs w:val="21"/>
        </w:rPr>
        <w:t>návykov</w:t>
      </w:r>
      <w:r w:rsidR="003E106C">
        <w:rPr>
          <w:rFonts w:ascii="Tahoma" w:hAnsi="Tahoma" w:cs="Tahoma"/>
          <w:sz w:val="21"/>
          <w:szCs w:val="21"/>
        </w:rPr>
        <w:t>ých</w:t>
      </w:r>
      <w:r w:rsidRPr="008C4AC1">
        <w:rPr>
          <w:rFonts w:ascii="Tahoma" w:hAnsi="Tahoma" w:cs="Tahoma"/>
          <w:sz w:val="21"/>
          <w:szCs w:val="21"/>
        </w:rPr>
        <w:t xml:space="preserve"> l</w:t>
      </w:r>
      <w:r w:rsidR="003E106C">
        <w:rPr>
          <w:rFonts w:ascii="Tahoma" w:hAnsi="Tahoma" w:cs="Tahoma"/>
          <w:sz w:val="21"/>
          <w:szCs w:val="21"/>
        </w:rPr>
        <w:t>átek</w:t>
      </w:r>
      <w:r w:rsidRPr="008C4AC1">
        <w:rPr>
          <w:rFonts w:ascii="Tahoma" w:hAnsi="Tahoma" w:cs="Tahoma"/>
          <w:sz w:val="21"/>
          <w:szCs w:val="21"/>
        </w:rPr>
        <w:t>, ohrožen</w:t>
      </w:r>
      <w:r w:rsidR="003E106C">
        <w:rPr>
          <w:rFonts w:ascii="Tahoma" w:hAnsi="Tahoma" w:cs="Tahoma"/>
          <w:sz w:val="21"/>
          <w:szCs w:val="21"/>
        </w:rPr>
        <w:t xml:space="preserve">í </w:t>
      </w:r>
      <w:r w:rsidRPr="008C4AC1">
        <w:rPr>
          <w:rFonts w:ascii="Tahoma" w:hAnsi="Tahoma" w:cs="Tahoma"/>
          <w:sz w:val="21"/>
          <w:szCs w:val="21"/>
        </w:rPr>
        <w:t>závislostí</w:t>
      </w:r>
      <w:r w:rsidR="003E106C">
        <w:rPr>
          <w:rFonts w:ascii="Tahoma" w:hAnsi="Tahoma" w:cs="Tahoma"/>
          <w:sz w:val="21"/>
          <w:szCs w:val="21"/>
        </w:rPr>
        <w:t xml:space="preserve"> (látkovou i nelátkovou)</w:t>
      </w:r>
      <w:r w:rsidRPr="008C4AC1">
        <w:rPr>
          <w:rFonts w:ascii="Tahoma" w:hAnsi="Tahoma" w:cs="Tahoma"/>
          <w:sz w:val="21"/>
          <w:szCs w:val="21"/>
        </w:rPr>
        <w:t>, spách</w:t>
      </w:r>
      <w:r w:rsidR="003E106C">
        <w:rPr>
          <w:rFonts w:ascii="Tahoma" w:hAnsi="Tahoma" w:cs="Tahoma"/>
          <w:sz w:val="21"/>
          <w:szCs w:val="21"/>
        </w:rPr>
        <w:t>án</w:t>
      </w:r>
      <w:r w:rsidR="00E344D3">
        <w:rPr>
          <w:rFonts w:ascii="Tahoma" w:hAnsi="Tahoma" w:cs="Tahoma"/>
          <w:sz w:val="21"/>
          <w:szCs w:val="21"/>
        </w:rPr>
        <w:t>í</w:t>
      </w:r>
      <w:r w:rsidRPr="008C4AC1">
        <w:rPr>
          <w:rFonts w:ascii="Tahoma" w:hAnsi="Tahoma" w:cs="Tahoma"/>
          <w:sz w:val="21"/>
          <w:szCs w:val="21"/>
        </w:rPr>
        <w:t xml:space="preserve"> trestn</w:t>
      </w:r>
      <w:r w:rsidR="003E106C">
        <w:rPr>
          <w:rFonts w:ascii="Tahoma" w:hAnsi="Tahoma" w:cs="Tahoma"/>
          <w:sz w:val="21"/>
          <w:szCs w:val="21"/>
        </w:rPr>
        <w:t>ého</w:t>
      </w:r>
      <w:r w:rsidRPr="008C4AC1">
        <w:rPr>
          <w:rFonts w:ascii="Tahoma" w:hAnsi="Tahoma" w:cs="Tahoma"/>
          <w:sz w:val="21"/>
          <w:szCs w:val="21"/>
        </w:rPr>
        <w:t xml:space="preserve"> čin</w:t>
      </w:r>
      <w:r w:rsidR="003E106C">
        <w:rPr>
          <w:rFonts w:ascii="Tahoma" w:hAnsi="Tahoma" w:cs="Tahoma"/>
          <w:sz w:val="21"/>
          <w:szCs w:val="21"/>
        </w:rPr>
        <w:t>u</w:t>
      </w:r>
      <w:r w:rsidRPr="008C4AC1">
        <w:rPr>
          <w:rFonts w:ascii="Tahoma" w:hAnsi="Tahoma" w:cs="Tahoma"/>
          <w:sz w:val="21"/>
          <w:szCs w:val="21"/>
        </w:rPr>
        <w:t>, nebo jde-li o děti mladší patnácti let, spách</w:t>
      </w:r>
      <w:r w:rsidR="003E106C">
        <w:rPr>
          <w:rFonts w:ascii="Tahoma" w:hAnsi="Tahoma" w:cs="Tahoma"/>
          <w:sz w:val="21"/>
          <w:szCs w:val="21"/>
        </w:rPr>
        <w:t>án</w:t>
      </w:r>
      <w:r w:rsidR="00E344D3">
        <w:rPr>
          <w:rFonts w:ascii="Tahoma" w:hAnsi="Tahoma" w:cs="Tahoma"/>
          <w:sz w:val="21"/>
          <w:szCs w:val="21"/>
        </w:rPr>
        <w:t>í</w:t>
      </w:r>
      <w:r w:rsidRPr="008C4AC1">
        <w:rPr>
          <w:rFonts w:ascii="Tahoma" w:hAnsi="Tahoma" w:cs="Tahoma"/>
          <w:sz w:val="21"/>
          <w:szCs w:val="21"/>
        </w:rPr>
        <w:t xml:space="preserve"> čin</w:t>
      </w:r>
      <w:r w:rsidR="003E106C">
        <w:rPr>
          <w:rFonts w:ascii="Tahoma" w:hAnsi="Tahoma" w:cs="Tahoma"/>
          <w:sz w:val="21"/>
          <w:szCs w:val="21"/>
        </w:rPr>
        <w:t>u</w:t>
      </w:r>
      <w:r w:rsidRPr="008C4AC1">
        <w:rPr>
          <w:rFonts w:ascii="Tahoma" w:hAnsi="Tahoma" w:cs="Tahoma"/>
          <w:sz w:val="21"/>
          <w:szCs w:val="21"/>
        </w:rPr>
        <w:t>, který by jinak byl činem trestným, opakovan</w:t>
      </w:r>
      <w:r w:rsidR="003E106C">
        <w:rPr>
          <w:rFonts w:ascii="Tahoma" w:hAnsi="Tahoma" w:cs="Tahoma"/>
          <w:sz w:val="21"/>
          <w:szCs w:val="21"/>
        </w:rPr>
        <w:t xml:space="preserve">é </w:t>
      </w:r>
      <w:r w:rsidRPr="008C4AC1">
        <w:rPr>
          <w:rFonts w:ascii="Tahoma" w:hAnsi="Tahoma" w:cs="Tahoma"/>
          <w:sz w:val="21"/>
          <w:szCs w:val="21"/>
        </w:rPr>
        <w:t>pách</w:t>
      </w:r>
      <w:r w:rsidR="003E106C">
        <w:rPr>
          <w:rFonts w:ascii="Tahoma" w:hAnsi="Tahoma" w:cs="Tahoma"/>
          <w:sz w:val="21"/>
          <w:szCs w:val="21"/>
        </w:rPr>
        <w:t>ání</w:t>
      </w:r>
      <w:r w:rsidRPr="008C4AC1">
        <w:rPr>
          <w:rFonts w:ascii="Tahoma" w:hAnsi="Tahoma" w:cs="Tahoma"/>
          <w:sz w:val="21"/>
          <w:szCs w:val="21"/>
        </w:rPr>
        <w:t xml:space="preserve"> přestupk</w:t>
      </w:r>
      <w:r w:rsidR="003E106C">
        <w:rPr>
          <w:rFonts w:ascii="Tahoma" w:hAnsi="Tahoma" w:cs="Tahoma"/>
          <w:sz w:val="21"/>
          <w:szCs w:val="21"/>
        </w:rPr>
        <w:t xml:space="preserve">ů </w:t>
      </w:r>
      <w:r w:rsidRPr="008C4AC1">
        <w:rPr>
          <w:rFonts w:ascii="Tahoma" w:hAnsi="Tahoma" w:cs="Tahoma"/>
          <w:sz w:val="21"/>
          <w:szCs w:val="21"/>
        </w:rPr>
        <w:t>apod.</w:t>
      </w:r>
    </w:p>
    <w:p w14:paraId="00FF8B70" w14:textId="77777777" w:rsidR="008C4AC1" w:rsidRDefault="008C4AC1" w:rsidP="008C4AC1">
      <w:pPr>
        <w:jc w:val="both"/>
        <w:rPr>
          <w:rFonts w:ascii="Tahoma" w:hAnsi="Tahoma" w:cs="Tahoma"/>
          <w:sz w:val="21"/>
          <w:szCs w:val="21"/>
        </w:rPr>
      </w:pPr>
    </w:p>
    <w:p w14:paraId="549C7986" w14:textId="7382228E" w:rsidR="008641E4" w:rsidRPr="00444DCD" w:rsidRDefault="008C4AC1" w:rsidP="008C4AC1">
      <w:pPr>
        <w:jc w:val="both"/>
        <w:rPr>
          <w:rFonts w:ascii="Tahoma" w:eastAsia="Times New Roman" w:hAnsi="Tahoma" w:cs="Tahoma"/>
          <w:kern w:val="0"/>
          <w:sz w:val="21"/>
          <w:szCs w:val="21"/>
          <w:lang w:eastAsia="cs-CZ"/>
          <w14:ligatures w14:val="none"/>
        </w:rPr>
      </w:pPr>
      <w:r>
        <w:rPr>
          <w:rFonts w:ascii="Tahoma" w:eastAsia="Times New Roman" w:hAnsi="Tahoma" w:cs="Tahoma"/>
          <w:kern w:val="0"/>
          <w:sz w:val="21"/>
          <w:szCs w:val="21"/>
          <w:lang w:eastAsia="cs-CZ"/>
          <w14:ligatures w14:val="none"/>
        </w:rPr>
        <w:t>Na orgán sociálně právní ochrany dětí se mohou obracet r</w:t>
      </w:r>
      <w:r w:rsidRPr="008C4AC1">
        <w:rPr>
          <w:rFonts w:ascii="Tahoma" w:eastAsia="Times New Roman" w:hAnsi="Tahoma" w:cs="Tahoma"/>
          <w:kern w:val="0"/>
          <w:sz w:val="21"/>
          <w:szCs w:val="21"/>
          <w:lang w:eastAsia="cs-CZ"/>
          <w14:ligatures w14:val="none"/>
        </w:rPr>
        <w:t>odiče, osoby odpovědné za výchovu dítěte, dítě i bez vědomí zákonných zástupců. Každý občan je také oprávněn upozornit na závadové chování dětí nebo na to, že rodiče porušují nebo zneužívají práva</w:t>
      </w:r>
      <w:r w:rsidR="0050035C">
        <w:rPr>
          <w:rFonts w:ascii="Tahoma" w:eastAsia="Times New Roman" w:hAnsi="Tahoma" w:cs="Tahoma"/>
          <w:kern w:val="0"/>
          <w:sz w:val="21"/>
          <w:szCs w:val="21"/>
          <w:lang w:eastAsia="cs-CZ"/>
          <w14:ligatures w14:val="none"/>
        </w:rPr>
        <w:t xml:space="preserve"> </w:t>
      </w:r>
      <w:r w:rsidRPr="008C4AC1">
        <w:rPr>
          <w:rFonts w:ascii="Tahoma" w:eastAsia="Times New Roman" w:hAnsi="Tahoma" w:cs="Tahoma"/>
          <w:kern w:val="0"/>
          <w:sz w:val="21"/>
          <w:szCs w:val="21"/>
          <w:lang w:eastAsia="cs-CZ"/>
          <w14:ligatures w14:val="none"/>
        </w:rPr>
        <w:t>vyplývající z rodičovské odpovědnosti.</w:t>
      </w:r>
      <w:r w:rsidR="008641E4">
        <w:rPr>
          <w:rFonts w:ascii="Tahoma" w:eastAsia="Times New Roman" w:hAnsi="Tahoma" w:cs="Tahoma"/>
          <w:kern w:val="0"/>
          <w:sz w:val="21"/>
          <w:szCs w:val="21"/>
          <w:lang w:eastAsia="cs-CZ"/>
          <w14:ligatures w14:val="none"/>
        </w:rPr>
        <w:t xml:space="preserve"> </w:t>
      </w:r>
      <w:r w:rsidR="00141D75" w:rsidRPr="00141D75">
        <w:rPr>
          <w:rFonts w:ascii="Tahoma" w:eastAsia="Times New Roman" w:hAnsi="Tahoma" w:cs="Tahoma"/>
          <w:kern w:val="0"/>
          <w:sz w:val="21"/>
          <w:szCs w:val="21"/>
          <w:lang w:eastAsia="cs-CZ"/>
          <w14:ligatures w14:val="none"/>
        </w:rPr>
        <w:t>V případě osobního jednání je vhodné předložit občanský průkaz, přijímáme však i anonymní sdělení.</w:t>
      </w:r>
      <w:r w:rsidR="00141D75">
        <w:rPr>
          <w:rFonts w:ascii="Tahoma" w:eastAsia="Times New Roman" w:hAnsi="Tahoma" w:cs="Tahoma"/>
          <w:kern w:val="0"/>
          <w:sz w:val="21"/>
          <w:szCs w:val="21"/>
          <w:lang w:eastAsia="cs-CZ"/>
          <w14:ligatures w14:val="none"/>
        </w:rPr>
        <w:t xml:space="preserve"> </w:t>
      </w:r>
      <w:r w:rsidR="00141D75" w:rsidRPr="00141D75">
        <w:rPr>
          <w:rFonts w:ascii="Tahoma" w:eastAsia="Times New Roman" w:hAnsi="Tahoma" w:cs="Tahoma"/>
          <w:kern w:val="0"/>
          <w:sz w:val="21"/>
          <w:szCs w:val="21"/>
          <w:lang w:eastAsia="cs-CZ"/>
          <w14:ligatures w14:val="none"/>
        </w:rPr>
        <w:t>Vše je bezplatné</w:t>
      </w:r>
      <w:r w:rsidR="00E344D3">
        <w:rPr>
          <w:rFonts w:ascii="Tahoma" w:eastAsia="Times New Roman" w:hAnsi="Tahoma" w:cs="Tahoma"/>
          <w:kern w:val="0"/>
          <w:sz w:val="21"/>
          <w:szCs w:val="21"/>
          <w:lang w:eastAsia="cs-CZ"/>
          <w14:ligatures w14:val="none"/>
        </w:rPr>
        <w:t xml:space="preserve"> a k</w:t>
      </w:r>
      <w:r w:rsidR="008641E4" w:rsidRPr="00444DCD">
        <w:rPr>
          <w:rFonts w:ascii="Tahoma" w:hAnsi="Tahoma" w:cs="Tahoma"/>
          <w:color w:val="000000" w:themeColor="text1"/>
          <w:sz w:val="21"/>
          <w:szCs w:val="21"/>
        </w:rPr>
        <w:t>aždé oznámení je prošetřeno.</w:t>
      </w:r>
    </w:p>
    <w:p w14:paraId="53F79F7C" w14:textId="77777777" w:rsidR="008641E4" w:rsidRDefault="008641E4" w:rsidP="008C4AC1">
      <w:pPr>
        <w:jc w:val="both"/>
        <w:rPr>
          <w:rFonts w:ascii="Tahoma" w:hAnsi="Tahoma" w:cs="Tahoma"/>
          <w:sz w:val="21"/>
          <w:szCs w:val="21"/>
        </w:rPr>
      </w:pPr>
    </w:p>
    <w:p w14:paraId="7E49A84E" w14:textId="79673BBB" w:rsidR="008641E4" w:rsidRDefault="008641E4" w:rsidP="00A377CF">
      <w:pPr>
        <w:spacing w:after="0"/>
        <w:jc w:val="both"/>
        <w:rPr>
          <w:rFonts w:ascii="Tahoma" w:eastAsia="Times New Roman" w:hAnsi="Tahoma" w:cs="Tahoma"/>
          <w:b/>
          <w:kern w:val="0"/>
          <w:sz w:val="21"/>
          <w:szCs w:val="21"/>
          <w:lang w:eastAsia="cs-CZ"/>
          <w14:ligatures w14:val="none"/>
        </w:rPr>
      </w:pPr>
      <w:r>
        <w:rPr>
          <w:rFonts w:ascii="Tahoma" w:hAnsi="Tahoma" w:cs="Tahoma"/>
          <w:sz w:val="21"/>
          <w:szCs w:val="21"/>
        </w:rPr>
        <w:t xml:space="preserve">Kde situaci řešit: </w:t>
      </w:r>
      <w:r w:rsidRPr="008641E4">
        <w:rPr>
          <w:rFonts w:ascii="Tahoma" w:eastAsia="Times New Roman" w:hAnsi="Tahoma" w:cs="Tahoma"/>
          <w:kern w:val="0"/>
          <w:sz w:val="21"/>
          <w:szCs w:val="21"/>
          <w:lang w:eastAsia="cs-CZ"/>
          <w14:ligatures w14:val="none"/>
        </w:rPr>
        <w:t>Magistrát města Frýdku-Místku,</w:t>
      </w:r>
      <w:r w:rsidR="00444DCD" w:rsidRPr="00444DCD">
        <w:rPr>
          <w:rFonts w:ascii="Tahoma" w:eastAsia="Times New Roman" w:hAnsi="Tahoma" w:cs="Tahoma"/>
          <w:kern w:val="0"/>
          <w:sz w:val="21"/>
          <w:szCs w:val="21"/>
          <w:lang w:eastAsia="cs-CZ"/>
          <w14:ligatures w14:val="none"/>
        </w:rPr>
        <w:t xml:space="preserve"> </w:t>
      </w:r>
      <w:r w:rsidR="00444DCD" w:rsidRPr="008641E4">
        <w:rPr>
          <w:rFonts w:ascii="Tahoma" w:eastAsia="Times New Roman" w:hAnsi="Tahoma" w:cs="Tahoma"/>
          <w:kern w:val="0"/>
          <w:sz w:val="21"/>
          <w:szCs w:val="21"/>
          <w:lang w:eastAsia="cs-CZ"/>
          <w14:ligatures w14:val="none"/>
        </w:rPr>
        <w:t>Politických obětí 2478</w:t>
      </w:r>
      <w:r w:rsidR="00444DCD">
        <w:rPr>
          <w:rFonts w:ascii="Tahoma" w:eastAsia="Times New Roman" w:hAnsi="Tahoma" w:cs="Tahoma"/>
          <w:kern w:val="0"/>
          <w:sz w:val="21"/>
          <w:szCs w:val="21"/>
          <w:lang w:eastAsia="cs-CZ"/>
          <w14:ligatures w14:val="none"/>
        </w:rPr>
        <w:t>,</w:t>
      </w:r>
      <w:r w:rsidR="00444DCD" w:rsidRPr="008641E4">
        <w:rPr>
          <w:rFonts w:ascii="Tahoma" w:eastAsia="Times New Roman" w:hAnsi="Tahoma" w:cs="Tahoma"/>
          <w:kern w:val="0"/>
          <w:sz w:val="21"/>
          <w:szCs w:val="21"/>
          <w:lang w:eastAsia="cs-CZ"/>
          <w14:ligatures w14:val="none"/>
        </w:rPr>
        <w:t xml:space="preserve"> </w:t>
      </w:r>
      <w:r w:rsidRPr="008641E4">
        <w:rPr>
          <w:rFonts w:ascii="Tahoma" w:eastAsia="Times New Roman" w:hAnsi="Tahoma" w:cs="Tahoma"/>
          <w:kern w:val="0"/>
          <w:sz w:val="21"/>
          <w:szCs w:val="21"/>
          <w:lang w:eastAsia="cs-CZ"/>
          <w14:ligatures w14:val="none"/>
        </w:rPr>
        <w:t xml:space="preserve"> Frýdek-Místek, odbor sociálních služeb, oddělení sociálně právní ochrany dětí</w:t>
      </w:r>
      <w:r w:rsidR="00444DCD">
        <w:rPr>
          <w:rFonts w:ascii="Tahoma" w:eastAsia="Times New Roman" w:hAnsi="Tahoma" w:cs="Tahoma"/>
          <w:kern w:val="0"/>
          <w:sz w:val="21"/>
          <w:szCs w:val="21"/>
          <w:lang w:eastAsia="cs-CZ"/>
          <w14:ligatures w14:val="none"/>
        </w:rPr>
        <w:t xml:space="preserve"> </w:t>
      </w:r>
      <w:r w:rsidRPr="008641E4">
        <w:rPr>
          <w:rFonts w:ascii="Tahoma" w:eastAsia="Times New Roman" w:hAnsi="Tahoma" w:cs="Tahoma"/>
          <w:kern w:val="0"/>
          <w:sz w:val="21"/>
          <w:szCs w:val="21"/>
          <w:lang w:eastAsia="cs-CZ"/>
          <w14:ligatures w14:val="none"/>
        </w:rPr>
        <w:t>pro občany, kteří mají trvalý pobyt ve Frýdku-Místku a nebo v některé z dalších obcí v daném správním obvodu Magistrátu města Frýdku-Místku, a to:</w:t>
      </w:r>
      <w:r w:rsidRPr="008641E4">
        <w:rPr>
          <w:rFonts w:ascii="Tahoma" w:eastAsia="Times New Roman" w:hAnsi="Tahoma" w:cs="Tahoma"/>
          <w:b/>
          <w:kern w:val="0"/>
          <w:sz w:val="21"/>
          <w:szCs w:val="21"/>
          <w:lang w:eastAsia="cs-CZ"/>
          <w14:ligatures w14:val="none"/>
        </w:rPr>
        <w:t xml:space="preserve"> Baška, Brušperk, Bruzovice, Dobrá, Dobratice, Dolní Domaslavice, Dolní Tošanovice, Fryčovice, Frýdek-Místek, Horní Domaslavice, Horní Tošanovice, Hukvaldy, Kaňovice, Kozlovice, Krásná, Krmelín, Lhotka, Lučina, Morávka, Nižní Lhoty, Nošovice, Palkovice, Paskov, Pazderna, Pražmo, Raškovice, Řepiště, Sedliště, Soběšovice, Staré Město, Staříč, Sviadnov, Třanovice, Vojkovice, Vyšní Lhoty, Žabeň, Žermanice.</w:t>
      </w:r>
    </w:p>
    <w:p w14:paraId="2A5FE806" w14:textId="77777777" w:rsidR="00A377CF" w:rsidRDefault="00A377CF" w:rsidP="00A377CF">
      <w:pPr>
        <w:spacing w:after="0"/>
        <w:jc w:val="both"/>
        <w:rPr>
          <w:rFonts w:ascii="Tahoma" w:eastAsia="Times New Roman" w:hAnsi="Tahoma" w:cs="Tahoma"/>
          <w:b/>
          <w:kern w:val="0"/>
          <w:sz w:val="21"/>
          <w:szCs w:val="21"/>
          <w:lang w:eastAsia="cs-CZ"/>
          <w14:ligatures w14:val="none"/>
        </w:rPr>
      </w:pPr>
    </w:p>
    <w:p w14:paraId="22F6B273" w14:textId="1023B9B4" w:rsidR="00A377CF" w:rsidRDefault="00A377CF" w:rsidP="00A377CF">
      <w:pPr>
        <w:spacing w:after="0"/>
        <w:jc w:val="both"/>
        <w:rPr>
          <w:rFonts w:ascii="Tahoma" w:eastAsia="Times New Roman" w:hAnsi="Tahoma" w:cs="Tahoma"/>
          <w:bCs/>
          <w:kern w:val="0"/>
          <w:sz w:val="21"/>
          <w:szCs w:val="21"/>
          <w:lang w:eastAsia="cs-CZ"/>
          <w14:ligatures w14:val="none"/>
        </w:rPr>
      </w:pPr>
      <w:r w:rsidRPr="00A377CF">
        <w:rPr>
          <w:rFonts w:ascii="Tahoma" w:eastAsia="Times New Roman" w:hAnsi="Tahoma" w:cs="Tahoma"/>
          <w:bCs/>
          <w:kern w:val="0"/>
          <w:sz w:val="21"/>
          <w:szCs w:val="21"/>
          <w:lang w:eastAsia="cs-CZ"/>
          <w14:ligatures w14:val="none"/>
        </w:rPr>
        <w:t>Související právní předpisy:</w:t>
      </w:r>
    </w:p>
    <w:p w14:paraId="74997F0D" w14:textId="2918F146" w:rsidR="00A377CF" w:rsidRPr="009E2A62" w:rsidRDefault="00A377CF" w:rsidP="00A377CF">
      <w:pPr>
        <w:spacing w:after="0"/>
        <w:jc w:val="both"/>
        <w:rPr>
          <w:rFonts w:ascii="Tahoma" w:hAnsi="Tahoma" w:cs="Tahoma"/>
          <w:sz w:val="21"/>
          <w:szCs w:val="21"/>
        </w:rPr>
      </w:pPr>
      <w:r w:rsidRPr="009E2A62">
        <w:rPr>
          <w:rFonts w:ascii="Tahoma" w:hAnsi="Tahoma" w:cs="Tahoma"/>
          <w:sz w:val="21"/>
          <w:szCs w:val="21"/>
        </w:rPr>
        <w:t xml:space="preserve">- </w:t>
      </w:r>
      <w:r w:rsidR="00E344D3">
        <w:rPr>
          <w:rFonts w:ascii="Tahoma" w:hAnsi="Tahoma" w:cs="Tahoma"/>
          <w:sz w:val="21"/>
          <w:szCs w:val="21"/>
        </w:rPr>
        <w:t>Z</w:t>
      </w:r>
      <w:r w:rsidRPr="009E2A62">
        <w:rPr>
          <w:rFonts w:ascii="Tahoma" w:hAnsi="Tahoma" w:cs="Tahoma"/>
          <w:sz w:val="21"/>
          <w:szCs w:val="21"/>
        </w:rPr>
        <w:t>ákon č. 359/1999 Sb., o sociálně právní ochraně dětí, ve znění pozdějších předpisů</w:t>
      </w:r>
    </w:p>
    <w:p w14:paraId="07872535" w14:textId="39A26E64" w:rsidR="00A377CF" w:rsidRDefault="00A377CF" w:rsidP="00A377CF">
      <w:pPr>
        <w:spacing w:after="0"/>
        <w:jc w:val="both"/>
        <w:rPr>
          <w:rFonts w:ascii="Tahoma" w:hAnsi="Tahoma" w:cs="Tahoma"/>
          <w:sz w:val="21"/>
          <w:szCs w:val="21"/>
        </w:rPr>
      </w:pPr>
      <w:r w:rsidRPr="009E2A62">
        <w:rPr>
          <w:rFonts w:ascii="Tahoma" w:hAnsi="Tahoma" w:cs="Tahoma"/>
          <w:sz w:val="21"/>
          <w:szCs w:val="21"/>
        </w:rPr>
        <w:t xml:space="preserve">- </w:t>
      </w:r>
      <w:r w:rsidRPr="00A377CF">
        <w:rPr>
          <w:rFonts w:ascii="Tahoma" w:hAnsi="Tahoma" w:cs="Tahoma"/>
          <w:sz w:val="21"/>
          <w:szCs w:val="21"/>
        </w:rPr>
        <w:t>Zákon č.</w:t>
      </w:r>
      <w:r w:rsidR="00E344D3">
        <w:rPr>
          <w:rFonts w:ascii="Tahoma" w:hAnsi="Tahoma" w:cs="Tahoma"/>
          <w:sz w:val="21"/>
          <w:szCs w:val="21"/>
        </w:rPr>
        <w:t xml:space="preserve"> </w:t>
      </w:r>
      <w:r w:rsidRPr="00A377CF">
        <w:rPr>
          <w:rFonts w:ascii="Tahoma" w:hAnsi="Tahoma" w:cs="Tahoma"/>
          <w:sz w:val="21"/>
          <w:szCs w:val="21"/>
        </w:rPr>
        <w:t xml:space="preserve">218/2003 Sb., </w:t>
      </w:r>
      <w:r>
        <w:rPr>
          <w:rFonts w:ascii="Tahoma" w:hAnsi="Tahoma" w:cs="Tahoma"/>
          <w:sz w:val="21"/>
          <w:szCs w:val="21"/>
        </w:rPr>
        <w:t>o odpovědnosti mládeže za protiprávní činy a o soudnictví ve věcech mládeže a o změně některých zákonů, ve znění pozdějších předpisů</w:t>
      </w:r>
    </w:p>
    <w:p w14:paraId="72B937D7" w14:textId="43161DA2" w:rsidR="00A377CF" w:rsidRPr="009E2A62" w:rsidRDefault="00A377CF" w:rsidP="00A377CF">
      <w:pPr>
        <w:spacing w:after="0"/>
        <w:rPr>
          <w:rFonts w:ascii="Tahoma" w:hAnsi="Tahoma" w:cs="Tahoma"/>
          <w:sz w:val="21"/>
          <w:szCs w:val="21"/>
        </w:rPr>
      </w:pPr>
      <w:r>
        <w:rPr>
          <w:rFonts w:ascii="Tahoma" w:hAnsi="Tahoma" w:cs="Tahoma"/>
          <w:sz w:val="21"/>
          <w:szCs w:val="21"/>
        </w:rPr>
        <w:t xml:space="preserve">- </w:t>
      </w:r>
      <w:r w:rsidRPr="00A377CF">
        <w:rPr>
          <w:rFonts w:ascii="Tahoma" w:hAnsi="Tahoma" w:cs="Tahoma"/>
          <w:sz w:val="21"/>
          <w:szCs w:val="21"/>
        </w:rPr>
        <w:t xml:space="preserve"> </w:t>
      </w:r>
      <w:r w:rsidRPr="009E2A62">
        <w:rPr>
          <w:rFonts w:ascii="Tahoma" w:hAnsi="Tahoma" w:cs="Tahoma"/>
          <w:sz w:val="21"/>
          <w:szCs w:val="21"/>
        </w:rPr>
        <w:t>Zákon č. 89/2012 Sb., občanský zákoník</w:t>
      </w:r>
      <w:r>
        <w:rPr>
          <w:rFonts w:ascii="Tahoma" w:hAnsi="Tahoma" w:cs="Tahoma"/>
          <w:sz w:val="21"/>
          <w:szCs w:val="21"/>
        </w:rPr>
        <w:t>, ve znění pozdějších předpisů</w:t>
      </w:r>
    </w:p>
    <w:p w14:paraId="1D6C9026" w14:textId="46A03182" w:rsidR="00A377CF" w:rsidRPr="00A377CF" w:rsidRDefault="00A377CF" w:rsidP="00A377CF">
      <w:pPr>
        <w:spacing w:after="0"/>
        <w:jc w:val="both"/>
        <w:rPr>
          <w:rFonts w:ascii="Tahoma" w:eastAsia="Times New Roman" w:hAnsi="Tahoma" w:cs="Tahoma"/>
          <w:bCs/>
          <w:kern w:val="0"/>
          <w:sz w:val="21"/>
          <w:szCs w:val="21"/>
          <w:lang w:eastAsia="cs-CZ"/>
          <w14:ligatures w14:val="none"/>
        </w:rPr>
      </w:pPr>
      <w:r w:rsidRPr="009E2A62">
        <w:rPr>
          <w:rFonts w:ascii="Tahoma" w:hAnsi="Tahoma" w:cs="Tahoma"/>
          <w:sz w:val="21"/>
          <w:szCs w:val="21"/>
        </w:rPr>
        <w:t xml:space="preserve">- Úmluva o právech dítěte sdělení č. 104/1991 Sb.  </w:t>
      </w:r>
    </w:p>
    <w:p w14:paraId="6E7BD66C" w14:textId="77777777" w:rsidR="00A377CF" w:rsidRDefault="00A377CF" w:rsidP="008C4AC1">
      <w:pPr>
        <w:jc w:val="both"/>
        <w:rPr>
          <w:rFonts w:ascii="Tahoma" w:eastAsia="Times New Roman" w:hAnsi="Tahoma" w:cs="Tahoma"/>
          <w:b/>
          <w:kern w:val="0"/>
          <w:sz w:val="21"/>
          <w:szCs w:val="21"/>
          <w:lang w:eastAsia="cs-CZ"/>
          <w14:ligatures w14:val="none"/>
        </w:rPr>
      </w:pPr>
    </w:p>
    <w:p w14:paraId="6ED97EF5" w14:textId="77777777" w:rsidR="008641E4" w:rsidRDefault="008641E4" w:rsidP="008C4AC1">
      <w:pPr>
        <w:jc w:val="both"/>
        <w:rPr>
          <w:rFonts w:ascii="Tahoma" w:eastAsia="Times New Roman" w:hAnsi="Tahoma" w:cs="Tahoma"/>
          <w:b/>
          <w:kern w:val="0"/>
          <w:sz w:val="21"/>
          <w:szCs w:val="21"/>
          <w:lang w:eastAsia="cs-CZ"/>
          <w14:ligatures w14:val="none"/>
        </w:rPr>
      </w:pPr>
    </w:p>
    <w:p w14:paraId="7A6E681E" w14:textId="6FC85043" w:rsidR="008641E4" w:rsidRDefault="008641E4" w:rsidP="008C4AC1">
      <w:pPr>
        <w:jc w:val="both"/>
        <w:rPr>
          <w:rFonts w:ascii="Tahoma" w:hAnsi="Tahoma" w:cs="Tahoma"/>
          <w:sz w:val="21"/>
          <w:szCs w:val="21"/>
        </w:rPr>
      </w:pPr>
      <w:r>
        <w:rPr>
          <w:rFonts w:ascii="Tahoma" w:hAnsi="Tahoma" w:cs="Tahoma"/>
          <w:sz w:val="21"/>
          <w:szCs w:val="21"/>
        </w:rPr>
        <w:t>Na koho se obrátit:</w:t>
      </w:r>
    </w:p>
    <w:tbl>
      <w:tblPr>
        <w:tblW w:w="10208" w:type="dxa"/>
        <w:tblInd w:w="-792" w:type="dxa"/>
        <w:tblLayout w:type="fixed"/>
        <w:tblLook w:val="01E0" w:firstRow="1" w:lastRow="1" w:firstColumn="1" w:lastColumn="1" w:noHBand="0" w:noVBand="0"/>
      </w:tblPr>
      <w:tblGrid>
        <w:gridCol w:w="1232"/>
        <w:gridCol w:w="369"/>
        <w:gridCol w:w="4339"/>
        <w:gridCol w:w="2827"/>
        <w:gridCol w:w="1242"/>
        <w:gridCol w:w="199"/>
      </w:tblGrid>
      <w:tr w:rsidR="00596D8E" w:rsidRPr="008641E4" w14:paraId="2A570B6E" w14:textId="4D5EC6BD" w:rsidTr="00A377CF">
        <w:trPr>
          <w:trHeight w:val="439"/>
        </w:trPr>
        <w:tc>
          <w:tcPr>
            <w:tcW w:w="1601" w:type="dxa"/>
            <w:gridSpan w:val="2"/>
          </w:tcPr>
          <w:p w14:paraId="459362E2"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Telefon:</w:t>
            </w:r>
          </w:p>
        </w:tc>
        <w:tc>
          <w:tcPr>
            <w:tcW w:w="4339" w:type="dxa"/>
          </w:tcPr>
          <w:p w14:paraId="42455683"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Vyřizuje, email:</w:t>
            </w:r>
          </w:p>
        </w:tc>
        <w:tc>
          <w:tcPr>
            <w:tcW w:w="2827" w:type="dxa"/>
          </w:tcPr>
          <w:p w14:paraId="7914B455" w14:textId="77777777" w:rsidR="00596D8E" w:rsidRPr="008641E4" w:rsidRDefault="00596D8E" w:rsidP="00596D8E">
            <w:pPr>
              <w:spacing w:after="0" w:line="240" w:lineRule="auto"/>
              <w:rPr>
                <w:rFonts w:ascii="Times New Roman" w:eastAsia="Times New Roman" w:hAnsi="Times New Roman" w:cs="Times New Roman"/>
                <w:kern w:val="0"/>
                <w:sz w:val="24"/>
                <w:szCs w:val="24"/>
                <w:lang w:eastAsia="cs-CZ"/>
                <w14:ligatures w14:val="none"/>
              </w:rPr>
            </w:pPr>
          </w:p>
        </w:tc>
        <w:tc>
          <w:tcPr>
            <w:tcW w:w="1441" w:type="dxa"/>
            <w:gridSpan w:val="2"/>
          </w:tcPr>
          <w:p w14:paraId="47FB1E2C" w14:textId="07C14BD7" w:rsidR="00596D8E" w:rsidRPr="008641E4" w:rsidRDefault="00596D8E" w:rsidP="00596D8E">
            <w:r w:rsidRPr="009E2A62">
              <w:rPr>
                <w:rFonts w:ascii="Tahoma" w:hAnsi="Tahoma" w:cs="Tahoma"/>
                <w:sz w:val="21"/>
                <w:szCs w:val="21"/>
              </w:rPr>
              <w:t>Kancelář č.</w:t>
            </w:r>
          </w:p>
        </w:tc>
      </w:tr>
      <w:tr w:rsidR="00596D8E" w:rsidRPr="008641E4" w14:paraId="045E3AF1" w14:textId="1D872005" w:rsidTr="00A377CF">
        <w:trPr>
          <w:trHeight w:val="769"/>
        </w:trPr>
        <w:tc>
          <w:tcPr>
            <w:tcW w:w="1601" w:type="dxa"/>
            <w:gridSpan w:val="2"/>
          </w:tcPr>
          <w:p w14:paraId="01DD3CB5"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558 609 435</w:t>
            </w:r>
          </w:p>
        </w:tc>
        <w:tc>
          <w:tcPr>
            <w:tcW w:w="4339" w:type="dxa"/>
          </w:tcPr>
          <w:p w14:paraId="1F6E9232"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r w:rsidRPr="00444DCD">
              <w:rPr>
                <w:rFonts w:ascii="Tahoma" w:eastAsia="Times New Roman" w:hAnsi="Tahoma" w:cs="Tahoma"/>
                <w:kern w:val="0"/>
                <w:sz w:val="21"/>
                <w:szCs w:val="21"/>
                <w:lang w:eastAsia="cs-CZ"/>
                <w14:ligatures w14:val="none"/>
              </w:rPr>
              <w:t>Mgr. Renáta Zapletalová DiS.</w:t>
            </w:r>
          </w:p>
          <w:p w14:paraId="6FEB429C" w14:textId="2828242C"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hyperlink r:id="rId7" w:history="1">
              <w:r w:rsidRPr="00444DCD">
                <w:rPr>
                  <w:rFonts w:ascii="Tahoma" w:eastAsia="Times New Roman" w:hAnsi="Tahoma" w:cs="Tahoma"/>
                  <w:kern w:val="0"/>
                  <w:sz w:val="21"/>
                  <w:szCs w:val="21"/>
                  <w:u w:val="single"/>
                  <w:lang w:eastAsia="cs-CZ"/>
                  <w14:ligatures w14:val="none"/>
                </w:rPr>
                <w:t>zapletalova.renata@frydekmistek.cz</w:t>
              </w:r>
            </w:hyperlink>
          </w:p>
          <w:p w14:paraId="2F673F3A"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p>
        </w:tc>
        <w:tc>
          <w:tcPr>
            <w:tcW w:w="2827" w:type="dxa"/>
          </w:tcPr>
          <w:p w14:paraId="26F164EB"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vedoucí oddělení sociálně právní ochrany dětí</w:t>
            </w:r>
          </w:p>
          <w:p w14:paraId="15B964D7"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tc>
        <w:tc>
          <w:tcPr>
            <w:tcW w:w="1441" w:type="dxa"/>
            <w:gridSpan w:val="2"/>
          </w:tcPr>
          <w:p w14:paraId="63E41A09" w14:textId="40C7AA47" w:rsidR="00596D8E" w:rsidRPr="008641E4" w:rsidRDefault="00596D8E" w:rsidP="00596D8E">
            <w:r w:rsidRPr="009E2A62">
              <w:rPr>
                <w:rFonts w:ascii="Tahoma" w:hAnsi="Tahoma" w:cs="Tahoma"/>
                <w:sz w:val="21"/>
                <w:szCs w:val="21"/>
              </w:rPr>
              <w:t xml:space="preserve">     </w:t>
            </w:r>
            <w:r>
              <w:rPr>
                <w:rFonts w:ascii="Tahoma" w:hAnsi="Tahoma" w:cs="Tahoma"/>
                <w:sz w:val="21"/>
                <w:szCs w:val="21"/>
              </w:rPr>
              <w:t>421</w:t>
            </w:r>
          </w:p>
        </w:tc>
      </w:tr>
      <w:tr w:rsidR="00596D8E" w:rsidRPr="008641E4" w14:paraId="7F858066" w14:textId="46DC4BEC" w:rsidTr="00A377CF">
        <w:trPr>
          <w:trHeight w:val="1037"/>
        </w:trPr>
        <w:tc>
          <w:tcPr>
            <w:tcW w:w="1601" w:type="dxa"/>
            <w:gridSpan w:val="2"/>
          </w:tcPr>
          <w:p w14:paraId="7CE2D4A3"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558 609 652</w:t>
            </w:r>
          </w:p>
        </w:tc>
        <w:tc>
          <w:tcPr>
            <w:tcW w:w="4339" w:type="dxa"/>
          </w:tcPr>
          <w:p w14:paraId="250474F1" w14:textId="07077F42"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r w:rsidRPr="00444DCD">
              <w:rPr>
                <w:rFonts w:ascii="Tahoma" w:eastAsia="Times New Roman" w:hAnsi="Tahoma" w:cs="Tahoma"/>
                <w:kern w:val="0"/>
                <w:sz w:val="21"/>
                <w:szCs w:val="21"/>
                <w:lang w:eastAsia="cs-CZ"/>
                <w14:ligatures w14:val="none"/>
              </w:rPr>
              <w:t>Bc. Ševečková Renata</w:t>
            </w:r>
          </w:p>
          <w:p w14:paraId="3707019E" w14:textId="405AEE23"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hyperlink r:id="rId8" w:history="1">
              <w:r w:rsidRPr="00444DCD">
                <w:rPr>
                  <w:rStyle w:val="Hypertextovodkaz"/>
                  <w:rFonts w:ascii="Tahoma" w:eastAsia="Times New Roman" w:hAnsi="Tahoma" w:cs="Tahoma"/>
                  <w:color w:val="auto"/>
                  <w:kern w:val="0"/>
                  <w:sz w:val="21"/>
                  <w:szCs w:val="21"/>
                  <w:lang w:eastAsia="cs-CZ"/>
                  <w14:ligatures w14:val="none"/>
                </w:rPr>
                <w:t>seveckova.renata@frydekmistek.cz</w:t>
              </w:r>
            </w:hyperlink>
          </w:p>
          <w:p w14:paraId="22D5C97D"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p>
          <w:p w14:paraId="7E9F97FF"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p>
        </w:tc>
        <w:tc>
          <w:tcPr>
            <w:tcW w:w="2827" w:type="dxa"/>
          </w:tcPr>
          <w:p w14:paraId="4B971ECD"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 xml:space="preserve">kurátor pro mládež    </w:t>
            </w:r>
          </w:p>
        </w:tc>
        <w:tc>
          <w:tcPr>
            <w:tcW w:w="1441" w:type="dxa"/>
            <w:gridSpan w:val="2"/>
          </w:tcPr>
          <w:p w14:paraId="0C596651" w14:textId="5CB6F323" w:rsidR="00596D8E" w:rsidRPr="008641E4" w:rsidRDefault="00596D8E" w:rsidP="00596D8E">
            <w:r w:rsidRPr="009E2A62">
              <w:rPr>
                <w:rFonts w:ascii="Tahoma" w:hAnsi="Tahoma" w:cs="Tahoma"/>
                <w:sz w:val="21"/>
                <w:szCs w:val="21"/>
              </w:rPr>
              <w:t xml:space="preserve">     332 </w:t>
            </w:r>
          </w:p>
        </w:tc>
      </w:tr>
      <w:tr w:rsidR="00596D8E" w:rsidRPr="008641E4" w14:paraId="336D357A" w14:textId="719A6B04" w:rsidTr="00A377CF">
        <w:trPr>
          <w:trHeight w:val="769"/>
        </w:trPr>
        <w:tc>
          <w:tcPr>
            <w:tcW w:w="1601" w:type="dxa"/>
            <w:gridSpan w:val="2"/>
          </w:tcPr>
          <w:p w14:paraId="58D7C007"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558 609 653</w:t>
            </w:r>
          </w:p>
        </w:tc>
        <w:tc>
          <w:tcPr>
            <w:tcW w:w="4339" w:type="dxa"/>
          </w:tcPr>
          <w:p w14:paraId="67EEAACD"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r w:rsidRPr="00444DCD">
              <w:rPr>
                <w:rFonts w:ascii="Tahoma" w:eastAsia="Times New Roman" w:hAnsi="Tahoma" w:cs="Tahoma"/>
                <w:kern w:val="0"/>
                <w:sz w:val="21"/>
                <w:szCs w:val="21"/>
                <w:lang w:eastAsia="cs-CZ"/>
                <w14:ligatures w14:val="none"/>
              </w:rPr>
              <w:t>Balvínová Renata</w:t>
            </w:r>
          </w:p>
          <w:p w14:paraId="4A1B67A5" w14:textId="3A3F5224"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r w:rsidRPr="00444DCD">
              <w:rPr>
                <w:rFonts w:ascii="Tahoma" w:eastAsia="Times New Roman" w:hAnsi="Tahoma" w:cs="Tahoma"/>
                <w:kern w:val="0"/>
                <w:sz w:val="21"/>
                <w:szCs w:val="21"/>
                <w:lang w:eastAsia="cs-CZ"/>
                <w14:ligatures w14:val="none"/>
              </w:rPr>
              <w:t>balvinova.renata</w:t>
            </w:r>
            <w:r w:rsidR="006D1A72" w:rsidRPr="006D1A72">
              <w:rPr>
                <w:rFonts w:ascii="Tahoma" w:eastAsia="Times New Roman" w:hAnsi="Tahoma" w:cs="Tahoma"/>
                <w:kern w:val="0"/>
                <w:sz w:val="21"/>
                <w:szCs w:val="21"/>
                <w:lang w:eastAsia="cs-CZ"/>
                <w14:ligatures w14:val="none"/>
              </w:rPr>
              <w:t>@</w:t>
            </w:r>
            <w:r w:rsidR="006D1A72">
              <w:rPr>
                <w:rFonts w:ascii="Tahoma" w:eastAsia="Times New Roman" w:hAnsi="Tahoma" w:cs="Tahoma"/>
                <w:kern w:val="0"/>
                <w:sz w:val="21"/>
                <w:szCs w:val="21"/>
                <w:lang w:eastAsia="cs-CZ"/>
                <w14:ligatures w14:val="none"/>
              </w:rPr>
              <w:t>f</w:t>
            </w:r>
            <w:r w:rsidRPr="00444DCD">
              <w:rPr>
                <w:rFonts w:ascii="Tahoma" w:eastAsia="Times New Roman" w:hAnsi="Tahoma" w:cs="Tahoma"/>
                <w:kern w:val="0"/>
                <w:sz w:val="21"/>
                <w:szCs w:val="21"/>
                <w:lang w:eastAsia="cs-CZ"/>
                <w14:ligatures w14:val="none"/>
              </w:rPr>
              <w:t xml:space="preserve">rydekmistek.cz </w:t>
            </w:r>
          </w:p>
          <w:p w14:paraId="1863F15F"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p>
        </w:tc>
        <w:tc>
          <w:tcPr>
            <w:tcW w:w="2827" w:type="dxa"/>
          </w:tcPr>
          <w:p w14:paraId="4D2F877A"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 xml:space="preserve">kurátor pro mládež     </w:t>
            </w:r>
          </w:p>
        </w:tc>
        <w:tc>
          <w:tcPr>
            <w:tcW w:w="1441" w:type="dxa"/>
            <w:gridSpan w:val="2"/>
          </w:tcPr>
          <w:p w14:paraId="4C086878" w14:textId="799CB2B6" w:rsidR="00596D8E" w:rsidRPr="008641E4" w:rsidRDefault="00596D8E" w:rsidP="00596D8E">
            <w:r w:rsidRPr="009E2A62">
              <w:rPr>
                <w:rFonts w:ascii="Tahoma" w:hAnsi="Tahoma" w:cs="Tahoma"/>
                <w:sz w:val="21"/>
                <w:szCs w:val="21"/>
              </w:rPr>
              <w:t xml:space="preserve">     332</w:t>
            </w:r>
          </w:p>
        </w:tc>
      </w:tr>
      <w:tr w:rsidR="00596D8E" w:rsidRPr="008641E4" w14:paraId="0C9DD0AA" w14:textId="0B80D845" w:rsidTr="00A377CF">
        <w:trPr>
          <w:trHeight w:val="781"/>
        </w:trPr>
        <w:tc>
          <w:tcPr>
            <w:tcW w:w="1601" w:type="dxa"/>
            <w:gridSpan w:val="2"/>
          </w:tcPr>
          <w:p w14:paraId="200330EE"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558 609 696</w:t>
            </w:r>
          </w:p>
        </w:tc>
        <w:tc>
          <w:tcPr>
            <w:tcW w:w="4339" w:type="dxa"/>
          </w:tcPr>
          <w:p w14:paraId="3578EBE9" w14:textId="0E57DA31"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r>
              <w:rPr>
                <w:rFonts w:ascii="Tahoma" w:eastAsia="Times New Roman" w:hAnsi="Tahoma" w:cs="Tahoma"/>
                <w:kern w:val="0"/>
                <w:sz w:val="21"/>
                <w:szCs w:val="21"/>
                <w:lang w:eastAsia="cs-CZ"/>
                <w14:ligatures w14:val="none"/>
              </w:rPr>
              <w:t>Mgr</w:t>
            </w:r>
            <w:r w:rsidRPr="00444DCD">
              <w:rPr>
                <w:rFonts w:ascii="Tahoma" w:eastAsia="Times New Roman" w:hAnsi="Tahoma" w:cs="Tahoma"/>
                <w:kern w:val="0"/>
                <w:sz w:val="21"/>
                <w:szCs w:val="21"/>
                <w:lang w:eastAsia="cs-CZ"/>
                <w14:ligatures w14:val="none"/>
              </w:rPr>
              <w:t>. Michaela Stavárková, DiS.</w:t>
            </w:r>
          </w:p>
          <w:p w14:paraId="7AFF0E20"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hyperlink r:id="rId9" w:history="1">
              <w:r w:rsidRPr="00444DCD">
                <w:rPr>
                  <w:rFonts w:ascii="Tahoma" w:eastAsia="Times New Roman" w:hAnsi="Tahoma" w:cs="Tahoma"/>
                  <w:kern w:val="0"/>
                  <w:sz w:val="21"/>
                  <w:szCs w:val="21"/>
                  <w:u w:val="single"/>
                  <w:lang w:eastAsia="cs-CZ"/>
                  <w14:ligatures w14:val="none"/>
                </w:rPr>
                <w:t>stavarkova.michaela@frydekmistek.cz</w:t>
              </w:r>
            </w:hyperlink>
          </w:p>
          <w:p w14:paraId="25CDE294"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p>
        </w:tc>
        <w:tc>
          <w:tcPr>
            <w:tcW w:w="2827" w:type="dxa"/>
          </w:tcPr>
          <w:p w14:paraId="667A1278"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 xml:space="preserve">kurátor pro mládež     </w:t>
            </w:r>
          </w:p>
          <w:p w14:paraId="7423631A"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tc>
        <w:tc>
          <w:tcPr>
            <w:tcW w:w="1441" w:type="dxa"/>
            <w:gridSpan w:val="2"/>
          </w:tcPr>
          <w:p w14:paraId="68F5951F" w14:textId="3066C019" w:rsidR="00596D8E" w:rsidRPr="008641E4" w:rsidRDefault="00596D8E" w:rsidP="00596D8E">
            <w:r w:rsidRPr="009E2A62">
              <w:rPr>
                <w:rFonts w:ascii="Tahoma" w:hAnsi="Tahoma" w:cs="Tahoma"/>
                <w:sz w:val="21"/>
                <w:szCs w:val="21"/>
              </w:rPr>
              <w:t xml:space="preserve">     338</w:t>
            </w:r>
          </w:p>
        </w:tc>
      </w:tr>
      <w:tr w:rsidR="00596D8E" w:rsidRPr="008641E4" w14:paraId="19FCC55A" w14:textId="70E43FE4" w:rsidTr="00A377CF">
        <w:trPr>
          <w:trHeight w:val="2405"/>
        </w:trPr>
        <w:tc>
          <w:tcPr>
            <w:tcW w:w="1601" w:type="dxa"/>
            <w:gridSpan w:val="2"/>
          </w:tcPr>
          <w:p w14:paraId="5B527FCA"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lastRenderedPageBreak/>
              <w:t>558 609 698</w:t>
            </w:r>
          </w:p>
          <w:p w14:paraId="06FD3FFA"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p w14:paraId="3C8C1A42"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p w14:paraId="65D837E8" w14:textId="035F5025"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558 609 6</w:t>
            </w:r>
            <w:r>
              <w:rPr>
                <w:rFonts w:ascii="Tahoma" w:eastAsia="Times New Roman" w:hAnsi="Tahoma" w:cs="Tahoma"/>
                <w:kern w:val="0"/>
                <w:sz w:val="21"/>
                <w:szCs w:val="21"/>
                <w:lang w:eastAsia="cs-CZ"/>
                <w14:ligatures w14:val="none"/>
              </w:rPr>
              <w:t>4</w:t>
            </w:r>
            <w:r w:rsidRPr="008641E4">
              <w:rPr>
                <w:rFonts w:ascii="Tahoma" w:eastAsia="Times New Roman" w:hAnsi="Tahoma" w:cs="Tahoma"/>
                <w:kern w:val="0"/>
                <w:sz w:val="21"/>
                <w:szCs w:val="21"/>
                <w:lang w:eastAsia="cs-CZ"/>
                <w14:ligatures w14:val="none"/>
              </w:rPr>
              <w:t>1</w:t>
            </w:r>
          </w:p>
          <w:p w14:paraId="32E5A8A2"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p w14:paraId="2F83112A"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p w14:paraId="52364895" w14:textId="0BD33529"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558 609 6</w:t>
            </w:r>
            <w:r>
              <w:rPr>
                <w:rFonts w:ascii="Tahoma" w:eastAsia="Times New Roman" w:hAnsi="Tahoma" w:cs="Tahoma"/>
                <w:kern w:val="0"/>
                <w:sz w:val="21"/>
                <w:szCs w:val="21"/>
                <w:lang w:eastAsia="cs-CZ"/>
                <w14:ligatures w14:val="none"/>
              </w:rPr>
              <w:t>83</w:t>
            </w:r>
          </w:p>
          <w:p w14:paraId="078B4B2F"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tc>
        <w:tc>
          <w:tcPr>
            <w:tcW w:w="4339" w:type="dxa"/>
          </w:tcPr>
          <w:p w14:paraId="05CFEF64"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r w:rsidRPr="00444DCD">
              <w:rPr>
                <w:rFonts w:ascii="Tahoma" w:eastAsia="Times New Roman" w:hAnsi="Tahoma" w:cs="Tahoma"/>
                <w:kern w:val="0"/>
                <w:sz w:val="21"/>
                <w:szCs w:val="21"/>
                <w:lang w:eastAsia="cs-CZ"/>
                <w14:ligatures w14:val="none"/>
              </w:rPr>
              <w:t xml:space="preserve">Mgr. </w:t>
            </w:r>
            <w:smartTag w:uri="urn:schemas-microsoft-com:office:smarttags" w:element="PersonName">
              <w:smartTagPr>
                <w:attr w:name="ProductID" w:val="Milan Hruška"/>
              </w:smartTagPr>
              <w:r w:rsidRPr="00444DCD">
                <w:rPr>
                  <w:rFonts w:ascii="Tahoma" w:eastAsia="Times New Roman" w:hAnsi="Tahoma" w:cs="Tahoma"/>
                  <w:kern w:val="0"/>
                  <w:sz w:val="21"/>
                  <w:szCs w:val="21"/>
                  <w:lang w:eastAsia="cs-CZ"/>
                  <w14:ligatures w14:val="none"/>
                </w:rPr>
                <w:t>Milan Hruška</w:t>
              </w:r>
            </w:smartTag>
          </w:p>
          <w:p w14:paraId="151F9457"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hyperlink r:id="rId10" w:history="1">
              <w:r w:rsidRPr="00444DCD">
                <w:rPr>
                  <w:rFonts w:ascii="Tahoma" w:eastAsia="Times New Roman" w:hAnsi="Tahoma" w:cs="Tahoma"/>
                  <w:kern w:val="0"/>
                  <w:sz w:val="21"/>
                  <w:szCs w:val="21"/>
                  <w:u w:val="single"/>
                  <w:lang w:eastAsia="cs-CZ"/>
                  <w14:ligatures w14:val="none"/>
                </w:rPr>
                <w:t>hruska.milan@frydekmistek.cz</w:t>
              </w:r>
            </w:hyperlink>
          </w:p>
          <w:p w14:paraId="778A8C3E"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p>
          <w:p w14:paraId="19332109" w14:textId="74997CA8"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r w:rsidRPr="00444DCD">
              <w:rPr>
                <w:rFonts w:ascii="Tahoma" w:eastAsia="Times New Roman" w:hAnsi="Tahoma" w:cs="Tahoma"/>
                <w:kern w:val="0"/>
                <w:sz w:val="21"/>
                <w:szCs w:val="21"/>
                <w:lang w:eastAsia="cs-CZ"/>
                <w14:ligatures w14:val="none"/>
              </w:rPr>
              <w:t>Mgr. Martina Kubicová</w:t>
            </w:r>
            <w:r>
              <w:rPr>
                <w:rFonts w:ascii="Tahoma" w:eastAsia="Times New Roman" w:hAnsi="Tahoma" w:cs="Tahoma"/>
                <w:kern w:val="0"/>
                <w:sz w:val="21"/>
                <w:szCs w:val="21"/>
                <w:lang w:eastAsia="cs-CZ"/>
                <w14:ligatures w14:val="none"/>
              </w:rPr>
              <w:t>, DiS.</w:t>
            </w:r>
          </w:p>
          <w:p w14:paraId="59870925"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hyperlink r:id="rId11" w:history="1">
              <w:r w:rsidRPr="00444DCD">
                <w:rPr>
                  <w:rFonts w:ascii="Tahoma" w:eastAsia="Times New Roman" w:hAnsi="Tahoma" w:cs="Tahoma"/>
                  <w:kern w:val="0"/>
                  <w:sz w:val="21"/>
                  <w:szCs w:val="21"/>
                  <w:u w:val="single"/>
                  <w:lang w:eastAsia="cs-CZ"/>
                  <w14:ligatures w14:val="none"/>
                </w:rPr>
                <w:t>kubicova.martina@frydekmistek.cz</w:t>
              </w:r>
            </w:hyperlink>
          </w:p>
          <w:p w14:paraId="2C76B718"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p>
          <w:p w14:paraId="615AE7B6"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r w:rsidRPr="00444DCD">
              <w:rPr>
                <w:rFonts w:ascii="Tahoma" w:eastAsia="Times New Roman" w:hAnsi="Tahoma" w:cs="Tahoma"/>
                <w:kern w:val="0"/>
                <w:sz w:val="21"/>
                <w:szCs w:val="21"/>
                <w:lang w:eastAsia="cs-CZ"/>
                <w14:ligatures w14:val="none"/>
              </w:rPr>
              <w:t>Mgr. Barbora Kurowská</w:t>
            </w:r>
          </w:p>
          <w:p w14:paraId="777822B5"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hyperlink r:id="rId12" w:history="1">
              <w:r w:rsidRPr="00444DCD">
                <w:rPr>
                  <w:rFonts w:ascii="Tahoma" w:eastAsia="Times New Roman" w:hAnsi="Tahoma" w:cs="Tahoma"/>
                  <w:kern w:val="0"/>
                  <w:sz w:val="21"/>
                  <w:szCs w:val="21"/>
                  <w:u w:val="single"/>
                  <w:lang w:eastAsia="cs-CZ"/>
                  <w14:ligatures w14:val="none"/>
                </w:rPr>
                <w:t>kurowska.barbora@frydekmistek.cz</w:t>
              </w:r>
            </w:hyperlink>
          </w:p>
          <w:p w14:paraId="56D861AE" w14:textId="77777777" w:rsidR="00596D8E" w:rsidRPr="00444DCD" w:rsidRDefault="00596D8E" w:rsidP="00596D8E">
            <w:pPr>
              <w:spacing w:after="0" w:line="240" w:lineRule="auto"/>
              <w:rPr>
                <w:rFonts w:ascii="Tahoma" w:eastAsia="Times New Roman" w:hAnsi="Tahoma" w:cs="Tahoma"/>
                <w:kern w:val="0"/>
                <w:sz w:val="21"/>
                <w:szCs w:val="21"/>
                <w:lang w:eastAsia="cs-CZ"/>
                <w14:ligatures w14:val="none"/>
              </w:rPr>
            </w:pPr>
          </w:p>
        </w:tc>
        <w:tc>
          <w:tcPr>
            <w:tcW w:w="2827" w:type="dxa"/>
          </w:tcPr>
          <w:p w14:paraId="462827A7"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 xml:space="preserve">kurátor pro mládež   </w:t>
            </w:r>
          </w:p>
          <w:p w14:paraId="0D860A89"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p w14:paraId="6A4EED94"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p w14:paraId="70FD2F5D"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 xml:space="preserve">kurátor pro mládež  </w:t>
            </w:r>
          </w:p>
          <w:p w14:paraId="3C0EF281"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p w14:paraId="247A121C"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p w14:paraId="7A158E71"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kurátor pro mládež</w:t>
            </w:r>
          </w:p>
          <w:p w14:paraId="28066FD3" w14:textId="77777777" w:rsidR="00596D8E" w:rsidRPr="008641E4" w:rsidRDefault="00596D8E" w:rsidP="00596D8E">
            <w:pPr>
              <w:spacing w:after="0" w:line="240" w:lineRule="auto"/>
              <w:rPr>
                <w:rFonts w:ascii="Tahoma" w:eastAsia="Times New Roman" w:hAnsi="Tahoma" w:cs="Tahoma"/>
                <w:kern w:val="0"/>
                <w:sz w:val="21"/>
                <w:szCs w:val="21"/>
                <w:lang w:eastAsia="cs-CZ"/>
                <w14:ligatures w14:val="none"/>
              </w:rPr>
            </w:pPr>
          </w:p>
        </w:tc>
        <w:tc>
          <w:tcPr>
            <w:tcW w:w="1441" w:type="dxa"/>
            <w:gridSpan w:val="2"/>
          </w:tcPr>
          <w:p w14:paraId="22FA72B1" w14:textId="77777777" w:rsidR="00596D8E" w:rsidRPr="009E2A62" w:rsidRDefault="00596D8E" w:rsidP="00CC5CF1">
            <w:pPr>
              <w:spacing w:after="0"/>
              <w:rPr>
                <w:rFonts w:ascii="Tahoma" w:hAnsi="Tahoma" w:cs="Tahoma"/>
                <w:sz w:val="21"/>
                <w:szCs w:val="21"/>
              </w:rPr>
            </w:pPr>
            <w:r w:rsidRPr="009E2A62">
              <w:rPr>
                <w:rFonts w:ascii="Tahoma" w:hAnsi="Tahoma" w:cs="Tahoma"/>
                <w:sz w:val="21"/>
                <w:szCs w:val="21"/>
              </w:rPr>
              <w:t xml:space="preserve">     339</w:t>
            </w:r>
          </w:p>
          <w:p w14:paraId="15298B02" w14:textId="77777777" w:rsidR="00596D8E" w:rsidRDefault="00596D8E" w:rsidP="00CC5CF1">
            <w:pPr>
              <w:spacing w:after="0"/>
              <w:rPr>
                <w:rFonts w:ascii="Tahoma" w:hAnsi="Tahoma" w:cs="Tahoma"/>
                <w:sz w:val="21"/>
                <w:szCs w:val="21"/>
              </w:rPr>
            </w:pPr>
            <w:r>
              <w:rPr>
                <w:rFonts w:ascii="Tahoma" w:hAnsi="Tahoma" w:cs="Tahoma"/>
                <w:sz w:val="21"/>
                <w:szCs w:val="21"/>
              </w:rPr>
              <w:t xml:space="preserve">     </w:t>
            </w:r>
          </w:p>
          <w:p w14:paraId="2FDC5CA5" w14:textId="6C110B2A" w:rsidR="00CC5CF1" w:rsidRDefault="00596D8E" w:rsidP="00CC5CF1">
            <w:pPr>
              <w:spacing w:after="0"/>
              <w:rPr>
                <w:rFonts w:ascii="Tahoma" w:hAnsi="Tahoma" w:cs="Tahoma"/>
                <w:sz w:val="21"/>
                <w:szCs w:val="21"/>
              </w:rPr>
            </w:pPr>
            <w:r>
              <w:rPr>
                <w:rFonts w:ascii="Tahoma" w:hAnsi="Tahoma" w:cs="Tahoma"/>
                <w:sz w:val="21"/>
                <w:szCs w:val="21"/>
              </w:rPr>
              <w:t xml:space="preserve">  </w:t>
            </w:r>
          </w:p>
          <w:p w14:paraId="6752B6C7" w14:textId="27AD3A87" w:rsidR="00596D8E" w:rsidRPr="009E2A62" w:rsidRDefault="00CC5CF1" w:rsidP="00CC5CF1">
            <w:pPr>
              <w:spacing w:after="0"/>
              <w:rPr>
                <w:rFonts w:ascii="Tahoma" w:hAnsi="Tahoma" w:cs="Tahoma"/>
                <w:sz w:val="21"/>
                <w:szCs w:val="21"/>
              </w:rPr>
            </w:pPr>
            <w:r>
              <w:rPr>
                <w:rFonts w:ascii="Tahoma" w:hAnsi="Tahoma" w:cs="Tahoma"/>
                <w:sz w:val="21"/>
                <w:szCs w:val="21"/>
              </w:rPr>
              <w:t xml:space="preserve">    </w:t>
            </w:r>
            <w:r w:rsidR="00596D8E" w:rsidRPr="009E2A62">
              <w:rPr>
                <w:rFonts w:ascii="Tahoma" w:hAnsi="Tahoma" w:cs="Tahoma"/>
                <w:sz w:val="21"/>
                <w:szCs w:val="21"/>
              </w:rPr>
              <w:t>338</w:t>
            </w:r>
          </w:p>
          <w:p w14:paraId="6D2E9760" w14:textId="77777777" w:rsidR="00CC5CF1" w:rsidRDefault="00CC5CF1" w:rsidP="00CC5CF1">
            <w:pPr>
              <w:spacing w:after="0"/>
              <w:rPr>
                <w:rFonts w:ascii="Tahoma" w:hAnsi="Tahoma" w:cs="Tahoma"/>
                <w:sz w:val="21"/>
                <w:szCs w:val="21"/>
              </w:rPr>
            </w:pPr>
            <w:r>
              <w:rPr>
                <w:rFonts w:ascii="Tahoma" w:hAnsi="Tahoma" w:cs="Tahoma"/>
                <w:sz w:val="21"/>
                <w:szCs w:val="21"/>
              </w:rPr>
              <w:t xml:space="preserve">    </w:t>
            </w:r>
          </w:p>
          <w:p w14:paraId="4CC17737" w14:textId="77777777" w:rsidR="00CC5CF1" w:rsidRDefault="00CC5CF1" w:rsidP="00CC5CF1">
            <w:pPr>
              <w:spacing w:after="0"/>
              <w:rPr>
                <w:rFonts w:ascii="Tahoma" w:hAnsi="Tahoma" w:cs="Tahoma"/>
                <w:sz w:val="21"/>
                <w:szCs w:val="21"/>
              </w:rPr>
            </w:pPr>
          </w:p>
          <w:p w14:paraId="150C2C96" w14:textId="0F174638" w:rsidR="00CC5CF1" w:rsidRPr="009E2A62" w:rsidRDefault="00CC5CF1" w:rsidP="00CC5CF1">
            <w:pPr>
              <w:spacing w:after="0"/>
              <w:rPr>
                <w:rFonts w:ascii="Tahoma" w:hAnsi="Tahoma" w:cs="Tahoma"/>
                <w:sz w:val="21"/>
                <w:szCs w:val="21"/>
              </w:rPr>
            </w:pPr>
            <w:r>
              <w:rPr>
                <w:rFonts w:ascii="Tahoma" w:hAnsi="Tahoma" w:cs="Tahoma"/>
                <w:sz w:val="21"/>
                <w:szCs w:val="21"/>
              </w:rPr>
              <w:t xml:space="preserve">    </w:t>
            </w:r>
            <w:r w:rsidR="00596D8E" w:rsidRPr="009E2A62">
              <w:rPr>
                <w:rFonts w:ascii="Tahoma" w:hAnsi="Tahoma" w:cs="Tahoma"/>
                <w:sz w:val="21"/>
                <w:szCs w:val="21"/>
              </w:rPr>
              <w:t>339</w:t>
            </w:r>
          </w:p>
          <w:p w14:paraId="7F741299" w14:textId="77777777" w:rsidR="00CC5CF1" w:rsidRPr="008641E4" w:rsidRDefault="00CC5CF1" w:rsidP="00596D8E"/>
        </w:tc>
      </w:tr>
      <w:tr w:rsidR="00CC5CF1" w:rsidRPr="008641E4" w14:paraId="122B80B1" w14:textId="77777777" w:rsidTr="00A377CF">
        <w:trPr>
          <w:gridAfter w:val="1"/>
          <w:wAfter w:w="199" w:type="dxa"/>
          <w:trHeight w:val="292"/>
        </w:trPr>
        <w:tc>
          <w:tcPr>
            <w:tcW w:w="1232" w:type="dxa"/>
          </w:tcPr>
          <w:p w14:paraId="10F7E25A" w14:textId="77777777" w:rsidR="00CC5CF1" w:rsidRDefault="00CC5CF1" w:rsidP="00A35F0F">
            <w:pPr>
              <w:spacing w:after="0" w:line="240" w:lineRule="auto"/>
              <w:rPr>
                <w:rFonts w:ascii="Tahoma" w:eastAsia="Times New Roman" w:hAnsi="Tahoma" w:cs="Tahoma"/>
                <w:b/>
                <w:kern w:val="0"/>
                <w:sz w:val="21"/>
                <w:szCs w:val="21"/>
                <w:lang w:eastAsia="cs-CZ"/>
                <w14:ligatures w14:val="none"/>
              </w:rPr>
            </w:pPr>
          </w:p>
          <w:p w14:paraId="10B34B00" w14:textId="77777777" w:rsidR="00CC5CF1" w:rsidRPr="008641E4" w:rsidRDefault="00CC5CF1" w:rsidP="00A35F0F">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Pondělí</w:t>
            </w:r>
          </w:p>
        </w:tc>
        <w:tc>
          <w:tcPr>
            <w:tcW w:w="8777" w:type="dxa"/>
            <w:gridSpan w:val="4"/>
          </w:tcPr>
          <w:p w14:paraId="4950EA3C" w14:textId="77777777" w:rsidR="00CC5CF1" w:rsidRDefault="00CC5CF1" w:rsidP="00A35F0F">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 xml:space="preserve">  </w:t>
            </w:r>
          </w:p>
          <w:p w14:paraId="4036D238" w14:textId="77777777" w:rsidR="00CC5CF1" w:rsidRPr="008641E4" w:rsidRDefault="00CC5CF1" w:rsidP="00A35F0F">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 xml:space="preserve">8.00 hod. </w:t>
            </w:r>
            <w:r>
              <w:rPr>
                <w:rFonts w:ascii="Tahoma" w:eastAsia="Times New Roman" w:hAnsi="Tahoma" w:cs="Tahoma"/>
                <w:b/>
                <w:kern w:val="0"/>
                <w:sz w:val="21"/>
                <w:szCs w:val="21"/>
                <w:lang w:eastAsia="cs-CZ"/>
                <w14:ligatures w14:val="none"/>
              </w:rPr>
              <w:t xml:space="preserve">- </w:t>
            </w:r>
            <w:r w:rsidRPr="008641E4">
              <w:rPr>
                <w:rFonts w:ascii="Tahoma" w:eastAsia="Times New Roman" w:hAnsi="Tahoma" w:cs="Tahoma"/>
                <w:b/>
                <w:kern w:val="0"/>
                <w:sz w:val="21"/>
                <w:szCs w:val="21"/>
                <w:lang w:eastAsia="cs-CZ"/>
                <w14:ligatures w14:val="none"/>
              </w:rPr>
              <w:t>17.00 hod.</w:t>
            </w:r>
          </w:p>
        </w:tc>
      </w:tr>
      <w:tr w:rsidR="00CC5CF1" w:rsidRPr="008641E4" w14:paraId="5C59483D" w14:textId="77777777" w:rsidTr="00A377CF">
        <w:trPr>
          <w:gridAfter w:val="1"/>
          <w:wAfter w:w="199" w:type="dxa"/>
          <w:trHeight w:val="256"/>
        </w:trPr>
        <w:tc>
          <w:tcPr>
            <w:tcW w:w="1232" w:type="dxa"/>
          </w:tcPr>
          <w:p w14:paraId="29F4D1AE" w14:textId="77777777" w:rsidR="00CC5CF1" w:rsidRPr="008641E4" w:rsidRDefault="00CC5CF1" w:rsidP="00A35F0F">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Středa</w:t>
            </w:r>
          </w:p>
        </w:tc>
        <w:tc>
          <w:tcPr>
            <w:tcW w:w="8777" w:type="dxa"/>
            <w:gridSpan w:val="4"/>
          </w:tcPr>
          <w:p w14:paraId="301CCFB6" w14:textId="77777777" w:rsidR="00CC5CF1" w:rsidRPr="008641E4" w:rsidRDefault="00CC5CF1" w:rsidP="00A35F0F">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 xml:space="preserve">8.00 hod. </w:t>
            </w:r>
            <w:r>
              <w:rPr>
                <w:rFonts w:ascii="Tahoma" w:eastAsia="Times New Roman" w:hAnsi="Tahoma" w:cs="Tahoma"/>
                <w:b/>
                <w:kern w:val="0"/>
                <w:sz w:val="21"/>
                <w:szCs w:val="21"/>
                <w:lang w:eastAsia="cs-CZ"/>
                <w14:ligatures w14:val="none"/>
              </w:rPr>
              <w:t xml:space="preserve">- </w:t>
            </w:r>
            <w:r w:rsidRPr="008641E4">
              <w:rPr>
                <w:rFonts w:ascii="Tahoma" w:eastAsia="Times New Roman" w:hAnsi="Tahoma" w:cs="Tahoma"/>
                <w:b/>
                <w:kern w:val="0"/>
                <w:sz w:val="21"/>
                <w:szCs w:val="21"/>
                <w:lang w:eastAsia="cs-CZ"/>
                <w14:ligatures w14:val="none"/>
              </w:rPr>
              <w:t xml:space="preserve">17.00 hod. </w:t>
            </w:r>
          </w:p>
        </w:tc>
      </w:tr>
      <w:tr w:rsidR="00CC5CF1" w:rsidRPr="008641E4" w14:paraId="71097563" w14:textId="77777777" w:rsidTr="00A377CF">
        <w:trPr>
          <w:gridAfter w:val="1"/>
          <w:wAfter w:w="199" w:type="dxa"/>
          <w:trHeight w:val="1587"/>
        </w:trPr>
        <w:tc>
          <w:tcPr>
            <w:tcW w:w="1232" w:type="dxa"/>
          </w:tcPr>
          <w:p w14:paraId="4B4FAEEB" w14:textId="77777777" w:rsidR="00CC5CF1" w:rsidRDefault="00CC5CF1" w:rsidP="00A35F0F">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Čtvrtek</w:t>
            </w:r>
          </w:p>
          <w:p w14:paraId="67193D23" w14:textId="77777777" w:rsidR="00CC5CF1" w:rsidRDefault="00CC5CF1" w:rsidP="00CC5CF1">
            <w:pPr>
              <w:rPr>
                <w:rFonts w:ascii="Tahoma" w:eastAsia="Times New Roman" w:hAnsi="Tahoma" w:cs="Tahoma"/>
                <w:sz w:val="21"/>
                <w:szCs w:val="21"/>
                <w:lang w:eastAsia="cs-CZ"/>
              </w:rPr>
            </w:pPr>
          </w:p>
          <w:p w14:paraId="6C88275A" w14:textId="77777777" w:rsidR="00CC5CF1" w:rsidRDefault="00CC5CF1" w:rsidP="00CC5CF1">
            <w:pPr>
              <w:rPr>
                <w:rFonts w:ascii="Tahoma" w:eastAsia="Times New Roman" w:hAnsi="Tahoma" w:cs="Tahoma"/>
                <w:sz w:val="21"/>
                <w:szCs w:val="21"/>
                <w:lang w:eastAsia="cs-CZ"/>
              </w:rPr>
            </w:pPr>
          </w:p>
          <w:p w14:paraId="6835452B" w14:textId="29CF0480" w:rsidR="00CC5CF1" w:rsidRPr="00CC5CF1" w:rsidRDefault="00CC5CF1" w:rsidP="00CC5CF1">
            <w:pPr>
              <w:rPr>
                <w:rFonts w:ascii="Tahoma" w:eastAsia="Times New Roman" w:hAnsi="Tahoma" w:cs="Tahoma"/>
                <w:sz w:val="21"/>
                <w:szCs w:val="21"/>
                <w:lang w:eastAsia="cs-CZ"/>
              </w:rPr>
            </w:pPr>
          </w:p>
        </w:tc>
        <w:tc>
          <w:tcPr>
            <w:tcW w:w="8777" w:type="dxa"/>
            <w:gridSpan w:val="4"/>
          </w:tcPr>
          <w:p w14:paraId="0AA50C5F" w14:textId="3799BD3D" w:rsidR="00891A4A" w:rsidRDefault="00CC5CF1" w:rsidP="00CC5CF1">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13.00 hod.</w:t>
            </w:r>
            <w:r>
              <w:rPr>
                <w:rFonts w:ascii="Tahoma" w:eastAsia="Times New Roman" w:hAnsi="Tahoma" w:cs="Tahoma"/>
                <w:b/>
                <w:kern w:val="0"/>
                <w:sz w:val="21"/>
                <w:szCs w:val="21"/>
                <w:lang w:eastAsia="cs-CZ"/>
                <w14:ligatures w14:val="none"/>
              </w:rPr>
              <w:t xml:space="preserve"> - </w:t>
            </w:r>
            <w:r w:rsidRPr="008641E4">
              <w:rPr>
                <w:rFonts w:ascii="Tahoma" w:eastAsia="Times New Roman" w:hAnsi="Tahoma" w:cs="Tahoma"/>
                <w:b/>
                <w:kern w:val="0"/>
                <w:sz w:val="21"/>
                <w:szCs w:val="21"/>
                <w:lang w:eastAsia="cs-CZ"/>
                <w14:ligatures w14:val="none"/>
              </w:rPr>
              <w:t>15.00 hod.</w:t>
            </w:r>
          </w:p>
          <w:p w14:paraId="60E29DD6" w14:textId="77777777" w:rsidR="00891A4A" w:rsidRDefault="00891A4A" w:rsidP="00CC5CF1">
            <w:pPr>
              <w:spacing w:after="0" w:line="240" w:lineRule="auto"/>
              <w:rPr>
                <w:rFonts w:ascii="Tahoma" w:eastAsia="Times New Roman" w:hAnsi="Tahoma" w:cs="Tahoma"/>
                <w:b/>
                <w:kern w:val="0"/>
                <w:sz w:val="21"/>
                <w:szCs w:val="21"/>
                <w:lang w:eastAsia="cs-CZ"/>
                <w14:ligatures w14:val="none"/>
              </w:rPr>
            </w:pPr>
          </w:p>
          <w:p w14:paraId="383E15B8" w14:textId="28694D82" w:rsidR="00891A4A" w:rsidRPr="00FC3316" w:rsidRDefault="00891A4A" w:rsidP="00FC3316">
            <w:pPr>
              <w:spacing w:after="0" w:line="240" w:lineRule="auto"/>
              <w:rPr>
                <w:rFonts w:ascii="Tahoma" w:eastAsia="Times New Roman" w:hAnsi="Tahoma" w:cs="Tahoma"/>
                <w:bCs/>
                <w:kern w:val="0"/>
                <w:sz w:val="21"/>
                <w:szCs w:val="21"/>
                <w:lang w:eastAsia="cs-CZ"/>
                <w14:ligatures w14:val="none"/>
              </w:rPr>
            </w:pPr>
            <w:r w:rsidRPr="00FC3316">
              <w:rPr>
                <w:rFonts w:ascii="Tahoma" w:eastAsia="Times New Roman" w:hAnsi="Tahoma" w:cs="Tahoma"/>
                <w:bCs/>
                <w:kern w:val="0"/>
                <w:sz w:val="21"/>
                <w:szCs w:val="21"/>
                <w:lang w:eastAsia="cs-CZ"/>
                <w14:ligatures w14:val="none"/>
              </w:rPr>
              <w:t>Aktualizace ke dni:</w:t>
            </w:r>
            <w:r w:rsidR="00FC3316">
              <w:rPr>
                <w:rFonts w:ascii="Tahoma" w:eastAsia="Times New Roman" w:hAnsi="Tahoma" w:cs="Tahoma"/>
                <w:bCs/>
                <w:kern w:val="0"/>
                <w:sz w:val="21"/>
                <w:szCs w:val="21"/>
                <w:lang w:eastAsia="cs-CZ"/>
                <w14:ligatures w14:val="none"/>
              </w:rPr>
              <w:t xml:space="preserve"> 14. 5. 2026</w:t>
            </w:r>
          </w:p>
          <w:p w14:paraId="2960D9FC" w14:textId="77777777" w:rsidR="00CC5CF1" w:rsidRDefault="00CC5CF1" w:rsidP="00CC5CF1">
            <w:pPr>
              <w:spacing w:after="0" w:line="240" w:lineRule="auto"/>
              <w:rPr>
                <w:rFonts w:ascii="Tahoma" w:eastAsia="Times New Roman" w:hAnsi="Tahoma" w:cs="Tahoma"/>
                <w:b/>
                <w:kern w:val="0"/>
                <w:sz w:val="21"/>
                <w:szCs w:val="21"/>
                <w:lang w:eastAsia="cs-CZ"/>
                <w14:ligatures w14:val="none"/>
              </w:rPr>
            </w:pPr>
          </w:p>
          <w:p w14:paraId="6E2FD475" w14:textId="77777777" w:rsidR="00CC5CF1" w:rsidRDefault="00CC5CF1" w:rsidP="00A35F0F">
            <w:pPr>
              <w:spacing w:after="0" w:line="240" w:lineRule="auto"/>
              <w:rPr>
                <w:rFonts w:ascii="Tahoma" w:eastAsia="Times New Roman" w:hAnsi="Tahoma" w:cs="Tahoma"/>
                <w:b/>
                <w:kern w:val="0"/>
                <w:sz w:val="21"/>
                <w:szCs w:val="21"/>
                <w:lang w:eastAsia="cs-CZ"/>
                <w14:ligatures w14:val="none"/>
              </w:rPr>
            </w:pPr>
          </w:p>
          <w:p w14:paraId="5EAB69DF" w14:textId="77777777" w:rsidR="00CC5CF1" w:rsidRPr="008641E4" w:rsidRDefault="00CC5CF1" w:rsidP="00A35F0F">
            <w:pPr>
              <w:spacing w:after="0" w:line="240" w:lineRule="auto"/>
              <w:rPr>
                <w:rFonts w:ascii="Tahoma" w:eastAsia="Times New Roman" w:hAnsi="Tahoma" w:cs="Tahoma"/>
                <w:b/>
                <w:kern w:val="0"/>
                <w:sz w:val="21"/>
                <w:szCs w:val="21"/>
                <w:lang w:eastAsia="cs-CZ"/>
                <w14:ligatures w14:val="none"/>
              </w:rPr>
            </w:pPr>
          </w:p>
        </w:tc>
      </w:tr>
    </w:tbl>
    <w:p w14:paraId="33A3EBA5" w14:textId="77777777" w:rsidR="008641E4" w:rsidRDefault="008641E4" w:rsidP="008C4AC1">
      <w:pPr>
        <w:jc w:val="both"/>
        <w:rPr>
          <w:rFonts w:ascii="Tahoma" w:hAnsi="Tahoma" w:cs="Tahoma"/>
          <w:sz w:val="21"/>
          <w:szCs w:val="21"/>
        </w:rPr>
      </w:pPr>
    </w:p>
    <w:p w14:paraId="40C1C731" w14:textId="77777777" w:rsidR="00CC5CF1" w:rsidRPr="008C4AC1" w:rsidRDefault="00CC5CF1" w:rsidP="008C4AC1">
      <w:pPr>
        <w:jc w:val="both"/>
        <w:rPr>
          <w:rFonts w:ascii="Tahoma" w:hAnsi="Tahoma" w:cs="Tahoma"/>
          <w:sz w:val="21"/>
          <w:szCs w:val="21"/>
        </w:rPr>
      </w:pPr>
    </w:p>
    <w:sectPr w:rsidR="00CC5CF1" w:rsidRPr="008C4A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B803" w14:textId="77777777" w:rsidR="00E10ABF" w:rsidRDefault="00E10ABF" w:rsidP="00CC5CF1">
      <w:pPr>
        <w:spacing w:after="0" w:line="240" w:lineRule="auto"/>
      </w:pPr>
      <w:r>
        <w:separator/>
      </w:r>
    </w:p>
  </w:endnote>
  <w:endnote w:type="continuationSeparator" w:id="0">
    <w:p w14:paraId="6E21A0A1" w14:textId="77777777" w:rsidR="00E10ABF" w:rsidRDefault="00E10ABF" w:rsidP="00CC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5B50" w14:textId="77777777" w:rsidR="00E10ABF" w:rsidRDefault="00E10ABF" w:rsidP="00CC5CF1">
      <w:pPr>
        <w:spacing w:after="0" w:line="240" w:lineRule="auto"/>
      </w:pPr>
      <w:r>
        <w:separator/>
      </w:r>
    </w:p>
  </w:footnote>
  <w:footnote w:type="continuationSeparator" w:id="0">
    <w:p w14:paraId="11A715F0" w14:textId="77777777" w:rsidR="00E10ABF" w:rsidRDefault="00E10ABF" w:rsidP="00CC5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A1"/>
    <w:rsid w:val="001145CB"/>
    <w:rsid w:val="0011626D"/>
    <w:rsid w:val="00141D75"/>
    <w:rsid w:val="00220176"/>
    <w:rsid w:val="003B31B6"/>
    <w:rsid w:val="003E106C"/>
    <w:rsid w:val="00444DCD"/>
    <w:rsid w:val="0050035C"/>
    <w:rsid w:val="00596D8E"/>
    <w:rsid w:val="005C497A"/>
    <w:rsid w:val="00627B7B"/>
    <w:rsid w:val="006404E7"/>
    <w:rsid w:val="006B2282"/>
    <w:rsid w:val="006D1A72"/>
    <w:rsid w:val="007E17A4"/>
    <w:rsid w:val="008641E4"/>
    <w:rsid w:val="00891A4A"/>
    <w:rsid w:val="008C4AC1"/>
    <w:rsid w:val="00A377CF"/>
    <w:rsid w:val="00CC5CF1"/>
    <w:rsid w:val="00CD65A1"/>
    <w:rsid w:val="00E10ABF"/>
    <w:rsid w:val="00E344D3"/>
    <w:rsid w:val="00E80ECE"/>
    <w:rsid w:val="00EC38EB"/>
    <w:rsid w:val="00FC3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7BD14F"/>
  <w15:chartTrackingRefBased/>
  <w15:docId w15:val="{9BC69C6A-DFB3-4D34-90CB-71A085D0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D6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D6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D65A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D65A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D65A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D65A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D65A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D65A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D65A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D65A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D65A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D65A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D65A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D65A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D65A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D65A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D65A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D65A1"/>
    <w:rPr>
      <w:rFonts w:eastAsiaTheme="majorEastAsia" w:cstheme="majorBidi"/>
      <w:color w:val="272727" w:themeColor="text1" w:themeTint="D8"/>
    </w:rPr>
  </w:style>
  <w:style w:type="paragraph" w:styleId="Nzev">
    <w:name w:val="Title"/>
    <w:basedOn w:val="Normln"/>
    <w:next w:val="Normln"/>
    <w:link w:val="NzevChar"/>
    <w:uiPriority w:val="10"/>
    <w:qFormat/>
    <w:rsid w:val="00CD6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5A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D65A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D65A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D65A1"/>
    <w:pPr>
      <w:spacing w:before="160"/>
      <w:jc w:val="center"/>
    </w:pPr>
    <w:rPr>
      <w:i/>
      <w:iCs/>
      <w:color w:val="404040" w:themeColor="text1" w:themeTint="BF"/>
    </w:rPr>
  </w:style>
  <w:style w:type="character" w:customStyle="1" w:styleId="CittChar">
    <w:name w:val="Citát Char"/>
    <w:basedOn w:val="Standardnpsmoodstavce"/>
    <w:link w:val="Citt"/>
    <w:uiPriority w:val="29"/>
    <w:rsid w:val="00CD65A1"/>
    <w:rPr>
      <w:i/>
      <w:iCs/>
      <w:color w:val="404040" w:themeColor="text1" w:themeTint="BF"/>
    </w:rPr>
  </w:style>
  <w:style w:type="paragraph" w:styleId="Odstavecseseznamem">
    <w:name w:val="List Paragraph"/>
    <w:basedOn w:val="Normln"/>
    <w:uiPriority w:val="34"/>
    <w:qFormat/>
    <w:rsid w:val="00CD65A1"/>
    <w:pPr>
      <w:ind w:left="720"/>
      <w:contextualSpacing/>
    </w:pPr>
  </w:style>
  <w:style w:type="character" w:styleId="Zdraznnintenzivn">
    <w:name w:val="Intense Emphasis"/>
    <w:basedOn w:val="Standardnpsmoodstavce"/>
    <w:uiPriority w:val="21"/>
    <w:qFormat/>
    <w:rsid w:val="00CD65A1"/>
    <w:rPr>
      <w:i/>
      <w:iCs/>
      <w:color w:val="0F4761" w:themeColor="accent1" w:themeShade="BF"/>
    </w:rPr>
  </w:style>
  <w:style w:type="paragraph" w:styleId="Vrazncitt">
    <w:name w:val="Intense Quote"/>
    <w:basedOn w:val="Normln"/>
    <w:next w:val="Normln"/>
    <w:link w:val="VrazncittChar"/>
    <w:uiPriority w:val="30"/>
    <w:qFormat/>
    <w:rsid w:val="00CD6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D65A1"/>
    <w:rPr>
      <w:i/>
      <w:iCs/>
      <w:color w:val="0F4761" w:themeColor="accent1" w:themeShade="BF"/>
    </w:rPr>
  </w:style>
  <w:style w:type="character" w:styleId="Odkazintenzivn">
    <w:name w:val="Intense Reference"/>
    <w:basedOn w:val="Standardnpsmoodstavce"/>
    <w:uiPriority w:val="32"/>
    <w:qFormat/>
    <w:rsid w:val="00CD65A1"/>
    <w:rPr>
      <w:b/>
      <w:bCs/>
      <w:smallCaps/>
      <w:color w:val="0F4761" w:themeColor="accent1" w:themeShade="BF"/>
      <w:spacing w:val="5"/>
    </w:rPr>
  </w:style>
  <w:style w:type="character" w:styleId="Hypertextovodkaz">
    <w:name w:val="Hyperlink"/>
    <w:basedOn w:val="Standardnpsmoodstavce"/>
    <w:uiPriority w:val="99"/>
    <w:unhideWhenUsed/>
    <w:rsid w:val="00444DCD"/>
    <w:rPr>
      <w:color w:val="467886" w:themeColor="hyperlink"/>
      <w:u w:val="single"/>
    </w:rPr>
  </w:style>
  <w:style w:type="character" w:styleId="Nevyeenzmnka">
    <w:name w:val="Unresolved Mention"/>
    <w:basedOn w:val="Standardnpsmoodstavce"/>
    <w:uiPriority w:val="99"/>
    <w:semiHidden/>
    <w:unhideWhenUsed/>
    <w:rsid w:val="00444DCD"/>
    <w:rPr>
      <w:color w:val="605E5C"/>
      <w:shd w:val="clear" w:color="auto" w:fill="E1DFDD"/>
    </w:rPr>
  </w:style>
  <w:style w:type="paragraph" w:styleId="Zhlav">
    <w:name w:val="header"/>
    <w:basedOn w:val="Normln"/>
    <w:link w:val="ZhlavChar"/>
    <w:uiPriority w:val="99"/>
    <w:unhideWhenUsed/>
    <w:rsid w:val="00CC5C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5CF1"/>
  </w:style>
  <w:style w:type="paragraph" w:styleId="Zpat">
    <w:name w:val="footer"/>
    <w:basedOn w:val="Normln"/>
    <w:link w:val="ZpatChar"/>
    <w:uiPriority w:val="99"/>
    <w:unhideWhenUsed/>
    <w:rsid w:val="00CC5CF1"/>
    <w:pPr>
      <w:tabs>
        <w:tab w:val="center" w:pos="4536"/>
        <w:tab w:val="right" w:pos="9072"/>
      </w:tabs>
      <w:spacing w:after="0" w:line="240" w:lineRule="auto"/>
    </w:pPr>
  </w:style>
  <w:style w:type="character" w:customStyle="1" w:styleId="ZpatChar">
    <w:name w:val="Zápatí Char"/>
    <w:basedOn w:val="Standardnpsmoodstavce"/>
    <w:link w:val="Zpat"/>
    <w:uiPriority w:val="99"/>
    <w:rsid w:val="00CC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ckova.renata@frydekmiste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opkova.miroslava@frydekmistek.cz" TargetMode="External"/><Relationship Id="rId12" Type="http://schemas.openxmlformats.org/officeDocument/2006/relationships/hyperlink" Target="mailto:kurowska.barbora@frydekmistek.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ubicova.martina@frydekmistek.cz" TargetMode="External"/><Relationship Id="rId5" Type="http://schemas.openxmlformats.org/officeDocument/2006/relationships/footnotes" Target="footnotes.xml"/><Relationship Id="rId10" Type="http://schemas.openxmlformats.org/officeDocument/2006/relationships/hyperlink" Target="mailto:hruska.milan@frydekmistek.cz" TargetMode="External"/><Relationship Id="rId4" Type="http://schemas.openxmlformats.org/officeDocument/2006/relationships/webSettings" Target="webSettings.xml"/><Relationship Id="rId9" Type="http://schemas.openxmlformats.org/officeDocument/2006/relationships/hyperlink" Target="mailto:stavarkova.michaela@frydekmiste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AD4E-81B0-4D59-8E66-1164CE45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478</Words>
  <Characters>2825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Barbora Kurowská</dc:creator>
  <cp:keywords/>
  <dc:description/>
  <cp:lastModifiedBy>Ida Káňová</cp:lastModifiedBy>
  <cp:revision>7</cp:revision>
  <dcterms:created xsi:type="dcterms:W3CDTF">2026-05-11T08:10:00Z</dcterms:created>
  <dcterms:modified xsi:type="dcterms:W3CDTF">2026-05-22T07:05:00Z</dcterms:modified>
</cp:coreProperties>
</file>